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B7" w:rsidRPr="007A0F0D" w:rsidRDefault="004B3CB7" w:rsidP="004B3CB7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САМОСТОЯТЕЛЬНАЯ РАБОТА</w:t>
      </w: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511"/>
        <w:gridCol w:w="1551"/>
        <w:gridCol w:w="1830"/>
      </w:tblGrid>
      <w:tr w:rsidR="004B3CB7" w:rsidRPr="007A0F0D" w:rsidTr="004B3CB7">
        <w:trPr>
          <w:trHeight w:val="352"/>
        </w:trPr>
        <w:tc>
          <w:tcPr>
            <w:tcW w:w="654" w:type="dxa"/>
            <w:vMerge w:val="restart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4B3CB7" w:rsidRPr="007A0F0D" w:rsidRDefault="004B3CB7" w:rsidP="004A345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11" w:type="dxa"/>
            <w:vMerge w:val="restart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темы</w:t>
            </w:r>
          </w:p>
        </w:tc>
        <w:tc>
          <w:tcPr>
            <w:tcW w:w="3381" w:type="dxa"/>
            <w:gridSpan w:val="2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4B3CB7" w:rsidRPr="007A0F0D" w:rsidTr="004B3CB7">
        <w:trPr>
          <w:trHeight w:val="144"/>
        </w:trPr>
        <w:tc>
          <w:tcPr>
            <w:tcW w:w="654" w:type="dxa"/>
            <w:vMerge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511" w:type="dxa"/>
            <w:vMerge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ДФО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ЗФО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Становление и развитие музыкального менеджмента за рубежом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10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Становление и развитие отечественного музыкального менеджмента в системе мировой зрелищной индустрии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Музыкальный</w:t>
            </w:r>
            <w:proofErr w:type="gram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шоу-бизнес — часть индустрии развлечений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</w:tr>
      <w:tr w:rsidR="004B3CB7" w:rsidRPr="007A0F0D" w:rsidTr="004B3CB7">
        <w:trPr>
          <w:trHeight w:val="761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Административная деятельность музыкально-зрелищных предприятий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551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pStyle w:val="a3"/>
              <w:ind w:left="61" w:firstLine="0"/>
              <w:rPr>
                <w:sz w:val="18"/>
              </w:rPr>
            </w:pPr>
            <w:r w:rsidRPr="007A0F0D">
              <w:rPr>
                <w:rFonts w:eastAsiaTheme="minorHAnsi"/>
                <w:sz w:val="24"/>
                <w:szCs w:val="28"/>
                <w:lang w:eastAsia="en-US"/>
              </w:rPr>
              <w:t>Творческо-производственная    деятельность музыкально-зрелищных предприятий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Нормативно-правовые основы шоу бизнеса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Профессиональные функции и направления деятельности музыкального менеджера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Понятие и сущность </w:t>
            </w: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продюсирования</w:t>
            </w:r>
            <w:proofErr w:type="spellEnd"/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Проектный менеджмент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Музыкальный маркетинг — один из инструментов эмоционального воздействия на потребителя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Промоушн</w:t>
            </w:r>
            <w:proofErr w:type="spell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в сфере музыкального менеджмента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Бизнес - планирование творческого проекта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Студия грамзаписи - одно из основных звеньев музыкального шоу-бизнеса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Эстрадный имидж исполнителя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Виды и классификация ночных клубов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Технология организации шоу-программ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Менеджмент гастрольной деятельности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Реклама и PR в сфере музыкального менеджмента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4B3CB7" w:rsidRPr="007A0F0D" w:rsidTr="004B3CB7">
        <w:trPr>
          <w:trHeight w:val="745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Инновационные технологии в сфере индустрии зрелищ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4B3CB7" w:rsidRPr="007A0F0D" w:rsidTr="004B3CB7">
        <w:trPr>
          <w:trHeight w:val="454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Продюсирование</w:t>
            </w:r>
            <w:proofErr w:type="spell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музыкального проекта в студии 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761"/>
        </w:trPr>
        <w:tc>
          <w:tcPr>
            <w:tcW w:w="654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5511" w:type="dxa"/>
            <w:shd w:val="clear" w:color="auto" w:fill="auto"/>
          </w:tcPr>
          <w:p w:rsidR="004B3CB7" w:rsidRPr="007A0F0D" w:rsidRDefault="004B3CB7" w:rsidP="004A3451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Виды и способы финансирования музыкальных проектов</w:t>
            </w:r>
          </w:p>
        </w:tc>
        <w:tc>
          <w:tcPr>
            <w:tcW w:w="1551" w:type="dxa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B3CB7" w:rsidRPr="007A0F0D" w:rsidTr="004B3CB7">
        <w:trPr>
          <w:trHeight w:val="470"/>
        </w:trPr>
        <w:tc>
          <w:tcPr>
            <w:tcW w:w="6165" w:type="dxa"/>
            <w:gridSpan w:val="2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7A0F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Всего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B3CB7" w:rsidRPr="007A0F0D" w:rsidRDefault="004B3CB7" w:rsidP="004A34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74</w:t>
            </w:r>
          </w:p>
        </w:tc>
        <w:tc>
          <w:tcPr>
            <w:tcW w:w="1829" w:type="dxa"/>
            <w:shd w:val="clear" w:color="auto" w:fill="auto"/>
          </w:tcPr>
          <w:p w:rsidR="004B3CB7" w:rsidRPr="007A0F0D" w:rsidRDefault="004B3CB7" w:rsidP="004A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120</w:t>
            </w:r>
          </w:p>
        </w:tc>
      </w:tr>
    </w:tbl>
    <w:p w:rsidR="005A660D" w:rsidRPr="004B3CB7" w:rsidRDefault="005A660D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5A660D" w:rsidRPr="004B3CB7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3CB7"/>
    <w:rsid w:val="004B3CB7"/>
    <w:rsid w:val="005A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B3CB7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3C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1</cp:revision>
  <dcterms:created xsi:type="dcterms:W3CDTF">2018-10-16T12:40:00Z</dcterms:created>
  <dcterms:modified xsi:type="dcterms:W3CDTF">2018-10-16T12:41:00Z</dcterms:modified>
</cp:coreProperties>
</file>