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5D" w:rsidRPr="00145D56" w:rsidRDefault="0068765D" w:rsidP="0068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D56">
        <w:rPr>
          <w:rFonts w:ascii="Times New Roman" w:hAnsi="Times New Roman" w:cs="Times New Roman"/>
          <w:b/>
          <w:bCs/>
          <w:sz w:val="28"/>
          <w:szCs w:val="28"/>
        </w:rPr>
        <w:t>Общие положения к написанию контрольных работ.</w:t>
      </w:r>
    </w:p>
    <w:p w:rsidR="0068765D" w:rsidRPr="00145D56" w:rsidRDefault="0068765D" w:rsidP="0068765D">
      <w:pPr>
        <w:tabs>
          <w:tab w:val="left" w:pos="30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765D" w:rsidRPr="00145D56" w:rsidRDefault="0068765D" w:rsidP="003B4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Индустрия развлечений, музыка, шоу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5D56">
        <w:rPr>
          <w:rFonts w:ascii="Times New Roman" w:hAnsi="Times New Roman" w:cs="Times New Roman"/>
          <w:sz w:val="28"/>
          <w:szCs w:val="28"/>
        </w:rPr>
        <w:t xml:space="preserve">бизнес, искусство - </w:t>
      </w:r>
      <w:r>
        <w:rPr>
          <w:rFonts w:ascii="Times New Roman" w:hAnsi="Times New Roman" w:cs="Times New Roman"/>
          <w:sz w:val="28"/>
          <w:szCs w:val="28"/>
        </w:rPr>
        <w:t xml:space="preserve"> от взаимодействия </w:t>
      </w:r>
      <w:r w:rsidRPr="00145D56">
        <w:rPr>
          <w:rFonts w:ascii="Times New Roman" w:hAnsi="Times New Roman" w:cs="Times New Roman"/>
          <w:sz w:val="28"/>
          <w:szCs w:val="28"/>
        </w:rPr>
        <w:t>этих видов зависит конечный результат - создание яркого, незабываемого, уникального, экономически успешного зре</w:t>
      </w:r>
      <w:r>
        <w:rPr>
          <w:rFonts w:ascii="Times New Roman" w:hAnsi="Times New Roman" w:cs="Times New Roman"/>
          <w:sz w:val="28"/>
          <w:szCs w:val="28"/>
        </w:rPr>
        <w:t>лища. Способы и формы изменения</w:t>
      </w:r>
      <w:r w:rsidRPr="0014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5D56">
        <w:rPr>
          <w:rFonts w:ascii="Times New Roman" w:hAnsi="Times New Roman" w:cs="Times New Roman"/>
          <w:sz w:val="28"/>
          <w:szCs w:val="28"/>
        </w:rPr>
        <w:t xml:space="preserve">одходов и методов управления </w:t>
      </w:r>
      <w:r>
        <w:rPr>
          <w:rFonts w:ascii="Times New Roman" w:hAnsi="Times New Roman" w:cs="Times New Roman"/>
          <w:sz w:val="28"/>
          <w:szCs w:val="28"/>
        </w:rPr>
        <w:t>шоу</w:t>
      </w:r>
      <w:r w:rsidRPr="00145D56">
        <w:rPr>
          <w:rFonts w:ascii="Times New Roman" w:hAnsi="Times New Roman" w:cs="Times New Roman"/>
          <w:sz w:val="28"/>
          <w:szCs w:val="28"/>
        </w:rPr>
        <w:t xml:space="preserve">-бизнесом в нашей стране, требуют усиленной подготовки студентов. Важным этапом подготовки является изучение дисциплины «Менеджмент музыкальной деятельности». Для успешного закрепления знаний по курсу, студенты </w:t>
      </w:r>
      <w:r w:rsidR="002A2B6B">
        <w:rPr>
          <w:rFonts w:ascii="Times New Roman" w:hAnsi="Times New Roman" w:cs="Times New Roman"/>
          <w:sz w:val="28"/>
          <w:szCs w:val="28"/>
        </w:rPr>
        <w:t>ДФО</w:t>
      </w:r>
      <w:r w:rsidRPr="00145D56">
        <w:rPr>
          <w:rFonts w:ascii="Times New Roman" w:hAnsi="Times New Roman" w:cs="Times New Roman"/>
          <w:sz w:val="28"/>
          <w:szCs w:val="28"/>
        </w:rPr>
        <w:t xml:space="preserve"> выполняют контрольную </w:t>
      </w:r>
      <w:r>
        <w:rPr>
          <w:rFonts w:ascii="Times New Roman" w:hAnsi="Times New Roman" w:cs="Times New Roman"/>
          <w:sz w:val="28"/>
          <w:szCs w:val="28"/>
        </w:rPr>
        <w:t xml:space="preserve">письменную </w:t>
      </w:r>
      <w:r w:rsidRPr="00145D56">
        <w:rPr>
          <w:rFonts w:ascii="Times New Roman" w:hAnsi="Times New Roman" w:cs="Times New Roman"/>
          <w:sz w:val="28"/>
          <w:szCs w:val="28"/>
        </w:rPr>
        <w:t>работу.</w:t>
      </w:r>
    </w:p>
    <w:p w:rsidR="0068765D" w:rsidRPr="00145D56" w:rsidRDefault="0068765D" w:rsidP="003B4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Требо</w:t>
      </w:r>
      <w:r>
        <w:rPr>
          <w:rFonts w:ascii="Times New Roman" w:hAnsi="Times New Roman" w:cs="Times New Roman"/>
          <w:sz w:val="28"/>
          <w:szCs w:val="28"/>
        </w:rPr>
        <w:t>вания по оформлению контрольной.</w:t>
      </w:r>
    </w:p>
    <w:p w:rsidR="0068765D" w:rsidRPr="00145D56" w:rsidRDefault="0068765D" w:rsidP="003B4A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Pr="00145D56">
        <w:rPr>
          <w:rFonts w:ascii="Times New Roman" w:hAnsi="Times New Roman" w:cs="Times New Roman"/>
          <w:sz w:val="28"/>
          <w:szCs w:val="28"/>
        </w:rPr>
        <w:t xml:space="preserve">выполняется на листах формата А4 в компьютерном варианте. Поля: верхнее, нижнее – 2 см, правое – 3 см, левое – 1,5 см, шрифт </w:t>
      </w:r>
      <w:proofErr w:type="spellStart"/>
      <w:r w:rsidRPr="00145D5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4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5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4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5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45D56">
        <w:rPr>
          <w:rFonts w:ascii="Times New Roman" w:hAnsi="Times New Roman" w:cs="Times New Roman"/>
          <w:sz w:val="28"/>
          <w:szCs w:val="28"/>
        </w:rPr>
        <w:t xml:space="preserve">, размер шрифта – 14, интервал – 1,5, абзац – 1,25, выравнивание по ширине.  Объем </w:t>
      </w:r>
      <w:r w:rsidR="003B4A2C">
        <w:rPr>
          <w:rFonts w:ascii="Times New Roman" w:hAnsi="Times New Roman" w:cs="Times New Roman"/>
          <w:sz w:val="28"/>
          <w:szCs w:val="28"/>
        </w:rPr>
        <w:t>контрольной</w:t>
      </w:r>
      <w:r w:rsidRPr="00145D56">
        <w:rPr>
          <w:rFonts w:ascii="Times New Roman" w:hAnsi="Times New Roman" w:cs="Times New Roman"/>
          <w:sz w:val="28"/>
          <w:szCs w:val="28"/>
        </w:rPr>
        <w:t xml:space="preserve"> 15-20 листов. Графики, рисунки, таблицы обязательн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r w:rsidR="003B4A2C">
        <w:rPr>
          <w:rFonts w:ascii="Times New Roman" w:hAnsi="Times New Roman" w:cs="Times New Roman"/>
          <w:sz w:val="28"/>
          <w:szCs w:val="28"/>
        </w:rPr>
        <w:t>подписываются </w:t>
      </w:r>
      <w:r w:rsidRPr="00145D56">
        <w:rPr>
          <w:rFonts w:ascii="Times New Roman" w:hAnsi="Times New Roman" w:cs="Times New Roman"/>
          <w:sz w:val="28"/>
          <w:szCs w:val="28"/>
        </w:rPr>
        <w:t xml:space="preserve">(графики и </w:t>
      </w:r>
      <w:r>
        <w:rPr>
          <w:rFonts w:ascii="Times New Roman" w:hAnsi="Times New Roman" w:cs="Times New Roman"/>
          <w:sz w:val="28"/>
          <w:szCs w:val="28"/>
        </w:rPr>
        <w:t xml:space="preserve">рисунки снизу, таблицы сверху) </w:t>
      </w:r>
      <w:r w:rsidRPr="00145D56">
        <w:rPr>
          <w:rFonts w:ascii="Times New Roman" w:hAnsi="Times New Roman" w:cs="Times New Roman"/>
          <w:sz w:val="28"/>
          <w:szCs w:val="28"/>
        </w:rPr>
        <w:t>располагаются в приложениях в конце работы, в основном тексте на них делается ссылка.</w:t>
      </w:r>
    </w:p>
    <w:p w:rsidR="0068765D" w:rsidRPr="00145D56" w:rsidRDefault="0068765D" w:rsidP="006876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Нумерация страниц обязательна. Номер страницы ставится в левом нижнем углу страницы. </w:t>
      </w:r>
      <w:r w:rsidRPr="00D637A0">
        <w:rPr>
          <w:rFonts w:ascii="Times New Roman" w:hAnsi="Times New Roman" w:cs="Times New Roman"/>
          <w:bCs/>
          <w:iCs/>
          <w:sz w:val="28"/>
          <w:szCs w:val="28"/>
        </w:rPr>
        <w:t>Титульный лист</w:t>
      </w:r>
      <w:r w:rsidRPr="00145D56">
        <w:rPr>
          <w:rFonts w:ascii="Times New Roman" w:hAnsi="Times New Roman" w:cs="Times New Roman"/>
          <w:sz w:val="28"/>
          <w:szCs w:val="28"/>
        </w:rPr>
        <w:t xml:space="preserve"> не нумеруется. </w:t>
      </w:r>
    </w:p>
    <w:p w:rsidR="00B040E4" w:rsidRDefault="0068765D" w:rsidP="00651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A2C">
        <w:rPr>
          <w:rFonts w:ascii="Times New Roman" w:hAnsi="Times New Roman" w:cs="Times New Roman"/>
          <w:sz w:val="28"/>
          <w:szCs w:val="28"/>
        </w:rPr>
        <w:t>Готовая рабо</w:t>
      </w:r>
      <w:r w:rsidR="003B4A2C">
        <w:rPr>
          <w:rFonts w:ascii="Times New Roman" w:hAnsi="Times New Roman" w:cs="Times New Roman"/>
          <w:sz w:val="28"/>
          <w:szCs w:val="28"/>
        </w:rPr>
        <w:t xml:space="preserve">та должна быть скреплена папкой. </w:t>
      </w:r>
    </w:p>
    <w:p w:rsidR="0068765D" w:rsidRPr="003B4A2C" w:rsidRDefault="0068765D" w:rsidP="00651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A2C">
        <w:rPr>
          <w:rFonts w:ascii="Times New Roman" w:hAnsi="Times New Roman" w:cs="Times New Roman"/>
          <w:sz w:val="28"/>
          <w:szCs w:val="28"/>
        </w:rPr>
        <w:t>Контрольная сдается преподавателю в указанный срок.</w:t>
      </w:r>
    </w:p>
    <w:p w:rsidR="0068765D" w:rsidRPr="00145D56" w:rsidRDefault="0068765D" w:rsidP="006876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не будет зачтена</w:t>
      </w:r>
      <w:r w:rsidRPr="00145D56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а) при существенных нарушениях правил оформления (отсутствует содержание или список литературы, нет сносок, номеров страниц и т.д.)</w:t>
      </w:r>
      <w:r w:rsidRPr="00145D56">
        <w:rPr>
          <w:rFonts w:ascii="Times New Roman" w:hAnsi="Times New Roman" w:cs="Times New Roman"/>
          <w:sz w:val="28"/>
          <w:szCs w:val="28"/>
        </w:rPr>
        <w:br/>
        <w:t>б) из-за серьезных недостатков в содержании работы (несоответствие структуры работы ее теме, неполное раскрытие темы, использование устаревшего фактического материала).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Возвращенн</w:t>
      </w:r>
      <w:r w:rsidR="000F3D2F">
        <w:rPr>
          <w:rFonts w:ascii="Times New Roman" w:hAnsi="Times New Roman" w:cs="Times New Roman"/>
          <w:sz w:val="28"/>
          <w:szCs w:val="28"/>
        </w:rPr>
        <w:t>ая</w:t>
      </w:r>
      <w:r w:rsidRPr="00145D56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0F3D2F">
        <w:rPr>
          <w:rFonts w:ascii="Times New Roman" w:hAnsi="Times New Roman" w:cs="Times New Roman"/>
          <w:sz w:val="28"/>
          <w:szCs w:val="28"/>
        </w:rPr>
        <w:t>у</w:t>
      </w:r>
      <w:r w:rsidRPr="0014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контрольная</w:t>
      </w:r>
      <w:r w:rsidRPr="00145D56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45D56">
        <w:rPr>
          <w:rFonts w:ascii="Times New Roman" w:hAnsi="Times New Roman" w:cs="Times New Roman"/>
          <w:sz w:val="28"/>
          <w:szCs w:val="28"/>
        </w:rPr>
        <w:t xml:space="preserve"> быть исправлен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5D56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преподавателя.</w:t>
      </w:r>
    </w:p>
    <w:p w:rsidR="0068765D" w:rsidRPr="00145D56" w:rsidRDefault="00B040E4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Студент, не получивший </w:t>
      </w:r>
      <w:r w:rsidR="0068765D" w:rsidRPr="00145D56">
        <w:rPr>
          <w:rFonts w:ascii="Times New Roman" w:hAnsi="Times New Roman" w:cs="Times New Roman"/>
          <w:sz w:val="28"/>
          <w:szCs w:val="28"/>
        </w:rPr>
        <w:t xml:space="preserve">по </w:t>
      </w:r>
      <w:r w:rsidR="0068765D"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положительную оценку</w:t>
      </w:r>
      <w:r w:rsidR="0068765D" w:rsidRPr="00145D56">
        <w:rPr>
          <w:rFonts w:ascii="Times New Roman" w:hAnsi="Times New Roman" w:cs="Times New Roman"/>
          <w:sz w:val="28"/>
          <w:szCs w:val="28"/>
        </w:rPr>
        <w:t xml:space="preserve">, к </w:t>
      </w:r>
      <w:r>
        <w:rPr>
          <w:rFonts w:ascii="Times New Roman" w:hAnsi="Times New Roman" w:cs="Times New Roman"/>
          <w:sz w:val="28"/>
          <w:szCs w:val="28"/>
        </w:rPr>
        <w:t xml:space="preserve">дифференцированному </w:t>
      </w:r>
      <w:r w:rsidR="0068765D" w:rsidRPr="00145D56">
        <w:rPr>
          <w:rFonts w:ascii="Times New Roman" w:hAnsi="Times New Roman" w:cs="Times New Roman"/>
          <w:sz w:val="28"/>
          <w:szCs w:val="28"/>
        </w:rPr>
        <w:t>зачету</w:t>
      </w:r>
      <w:r w:rsidR="0068765D">
        <w:rPr>
          <w:rFonts w:ascii="Times New Roman" w:hAnsi="Times New Roman" w:cs="Times New Roman"/>
          <w:sz w:val="28"/>
          <w:szCs w:val="28"/>
        </w:rPr>
        <w:t xml:space="preserve"> по дисциплине</w:t>
      </w:r>
      <w:r w:rsidR="0068765D" w:rsidRPr="00145D56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b/>
          <w:bCs/>
          <w:sz w:val="28"/>
          <w:szCs w:val="28"/>
        </w:rPr>
        <w:t xml:space="preserve">При написании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145D56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 следовать следующим правилам:</w:t>
      </w:r>
      <w:r w:rsidRPr="00145D56">
        <w:rPr>
          <w:rFonts w:ascii="Times New Roman" w:hAnsi="Times New Roman" w:cs="Times New Roman"/>
          <w:sz w:val="28"/>
          <w:szCs w:val="28"/>
        </w:rPr>
        <w:br/>
        <w:t> </w:t>
      </w:r>
      <w:r w:rsidRPr="00145D56">
        <w:rPr>
          <w:rFonts w:ascii="Times New Roman" w:hAnsi="Times New Roman" w:cs="Times New Roman"/>
          <w:sz w:val="28"/>
          <w:szCs w:val="28"/>
        </w:rPr>
        <w:tab/>
      </w:r>
      <w:r w:rsidRPr="001F3172">
        <w:rPr>
          <w:rFonts w:ascii="Times New Roman" w:hAnsi="Times New Roman" w:cs="Times New Roman"/>
          <w:sz w:val="28"/>
          <w:szCs w:val="28"/>
        </w:rPr>
        <w:t xml:space="preserve">Раскрытие темы </w:t>
      </w:r>
      <w:r>
        <w:rPr>
          <w:rFonts w:ascii="Times New Roman" w:hAnsi="Times New Roman" w:cs="Times New Roman"/>
          <w:sz w:val="28"/>
          <w:szCs w:val="28"/>
        </w:rPr>
        <w:t>контрольной</w:t>
      </w:r>
      <w:r w:rsidRPr="001F3172">
        <w:rPr>
          <w:rFonts w:ascii="Times New Roman" w:hAnsi="Times New Roman" w:cs="Times New Roman"/>
          <w:sz w:val="28"/>
          <w:szCs w:val="28"/>
        </w:rPr>
        <w:t xml:space="preserve"> предполагает наличие нескольких источников (как минимум 4-5 публикаций, монографий, справочных изданий, учебных пособий) в качестве источника информации.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 xml:space="preserve">Подготовка к написанию </w:t>
      </w:r>
      <w:r>
        <w:rPr>
          <w:rFonts w:ascii="Times New Roman" w:hAnsi="Times New Roman" w:cs="Times New Roman"/>
          <w:sz w:val="28"/>
          <w:szCs w:val="28"/>
        </w:rPr>
        <w:t>контрольной</w:t>
      </w:r>
      <w:r w:rsidRPr="001F3172">
        <w:rPr>
          <w:rFonts w:ascii="Times New Roman" w:hAnsi="Times New Roman" w:cs="Times New Roman"/>
          <w:sz w:val="28"/>
          <w:szCs w:val="28"/>
        </w:rPr>
        <w:t xml:space="preserve"> предполагает внимательное изучение каждого из источников информации и отбор информации непосредственно касающейся избранной темы.  На этом этапе работы важно выделить существенную информацию, найти смысловые абзацы и ключевые слова, определить связи между ними.</w:t>
      </w:r>
    </w:p>
    <w:p w:rsidR="0068765D" w:rsidRPr="001F3172" w:rsidRDefault="0068765D" w:rsidP="00C0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Pr="001F31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контрольной</w:t>
      </w:r>
      <w:r w:rsidRPr="001F3172">
        <w:rPr>
          <w:rFonts w:ascii="Times New Roman" w:hAnsi="Times New Roman" w:cs="Times New Roman"/>
          <w:sz w:val="28"/>
          <w:szCs w:val="28"/>
        </w:rPr>
        <w:t xml:space="preserve"> ограничивается 2-3 главами, </w:t>
      </w:r>
      <w:bookmarkStart w:id="0" w:name="_GoBack"/>
      <w:bookmarkEnd w:id="0"/>
      <w:r w:rsidRPr="001F3172">
        <w:rPr>
          <w:rFonts w:ascii="Times New Roman" w:hAnsi="Times New Roman" w:cs="Times New Roman"/>
          <w:sz w:val="28"/>
          <w:szCs w:val="28"/>
        </w:rPr>
        <w:t>которые подразделяются на параграфы (§§).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 xml:space="preserve">Сведение отобранной информации непосредственно в текст </w:t>
      </w:r>
      <w:r>
        <w:rPr>
          <w:rFonts w:ascii="Times New Roman" w:hAnsi="Times New Roman" w:cs="Times New Roman"/>
          <w:sz w:val="28"/>
          <w:szCs w:val="28"/>
        </w:rPr>
        <w:t>контрольной</w:t>
      </w:r>
      <w:r w:rsidRPr="001F3172">
        <w:rPr>
          <w:rFonts w:ascii="Times New Roman" w:hAnsi="Times New Roman" w:cs="Times New Roman"/>
          <w:sz w:val="28"/>
          <w:szCs w:val="28"/>
        </w:rPr>
        <w:t>, должно быть выстроено в соот</w:t>
      </w:r>
      <w:r>
        <w:rPr>
          <w:rFonts w:ascii="Times New Roman" w:hAnsi="Times New Roman" w:cs="Times New Roman"/>
          <w:sz w:val="28"/>
          <w:szCs w:val="28"/>
        </w:rPr>
        <w:t>ветствии с определенной логикой -</w:t>
      </w:r>
      <w:r w:rsidRPr="001F3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317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172">
        <w:rPr>
          <w:rFonts w:ascii="Times New Roman" w:hAnsi="Times New Roman" w:cs="Times New Roman"/>
          <w:sz w:val="28"/>
          <w:szCs w:val="28"/>
        </w:rPr>
        <w:t xml:space="preserve"> </w:t>
      </w:r>
      <w:r w:rsidRPr="001F3172">
        <w:rPr>
          <w:rFonts w:ascii="Times New Roman" w:hAnsi="Times New Roman" w:cs="Times New Roman"/>
          <w:sz w:val="28"/>
          <w:szCs w:val="28"/>
        </w:rPr>
        <w:lastRenderedPageBreak/>
        <w:t>работы.</w:t>
      </w:r>
      <w:r w:rsidR="00BC110F">
        <w:rPr>
          <w:rFonts w:ascii="Times New Roman" w:hAnsi="Times New Roman" w:cs="Times New Roman"/>
          <w:sz w:val="28"/>
          <w:szCs w:val="28"/>
        </w:rPr>
        <w:t xml:space="preserve"> </w:t>
      </w:r>
      <w:r w:rsidR="000F3543">
        <w:rPr>
          <w:rFonts w:ascii="Times New Roman" w:hAnsi="Times New Roman" w:cs="Times New Roman"/>
          <w:sz w:val="28"/>
          <w:szCs w:val="28"/>
        </w:rPr>
        <w:t>Работа</w:t>
      </w:r>
      <w:r w:rsidRPr="001F3172">
        <w:rPr>
          <w:rFonts w:ascii="Times New Roman" w:hAnsi="Times New Roman" w:cs="Times New Roman"/>
          <w:sz w:val="28"/>
          <w:szCs w:val="28"/>
        </w:rPr>
        <w:t xml:space="preserve"> состоит из трех частей: введе</w:t>
      </w:r>
      <w:r w:rsidR="00BC110F">
        <w:rPr>
          <w:rFonts w:ascii="Times New Roman" w:hAnsi="Times New Roman" w:cs="Times New Roman"/>
          <w:sz w:val="28"/>
          <w:szCs w:val="28"/>
        </w:rPr>
        <w:t>ния, основной части, заключения.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bCs/>
          <w:sz w:val="28"/>
          <w:szCs w:val="28"/>
        </w:rPr>
        <w:t>Во введении</w:t>
      </w:r>
      <w:r w:rsidRPr="001F3172">
        <w:rPr>
          <w:rFonts w:ascii="Times New Roman" w:hAnsi="Times New Roman" w:cs="Times New Roman"/>
          <w:sz w:val="28"/>
          <w:szCs w:val="28"/>
        </w:rPr>
        <w:t xml:space="preserve"> логичным будет обосновать выбор темы </w:t>
      </w:r>
      <w:r w:rsidR="000F3543">
        <w:rPr>
          <w:rFonts w:ascii="Times New Roman" w:hAnsi="Times New Roman" w:cs="Times New Roman"/>
          <w:sz w:val="28"/>
          <w:szCs w:val="28"/>
        </w:rPr>
        <w:t>работы</w:t>
      </w:r>
      <w:r w:rsidRPr="001F3172">
        <w:rPr>
          <w:rFonts w:ascii="Times New Roman" w:hAnsi="Times New Roman" w:cs="Times New Roman"/>
          <w:sz w:val="28"/>
          <w:szCs w:val="28"/>
        </w:rPr>
        <w:t>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Актуальность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172">
        <w:rPr>
          <w:rFonts w:ascii="Times New Roman" w:hAnsi="Times New Roman" w:cs="Times New Roman"/>
          <w:sz w:val="28"/>
          <w:szCs w:val="28"/>
        </w:rPr>
        <w:t>(почему выбрана данная тема, каким образом</w:t>
      </w:r>
      <w:r w:rsidR="00B040E4">
        <w:rPr>
          <w:rFonts w:ascii="Times New Roman" w:hAnsi="Times New Roman" w:cs="Times New Roman"/>
          <w:sz w:val="28"/>
          <w:szCs w:val="28"/>
        </w:rPr>
        <w:t xml:space="preserve"> она связана с современностью?).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 xml:space="preserve">Цель (должна соответствовать теме); задачи (способы достижения заданной цели), отображаются в названии параграфов работы; историография (обозначить использованные источники с краткой аннотаций – какой именно источник (монография, публикация и т.п.), основное содержание в целом (1 </w:t>
      </w:r>
      <w:proofErr w:type="spellStart"/>
      <w:r w:rsidRPr="001F317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3172">
        <w:rPr>
          <w:rFonts w:ascii="Times New Roman" w:hAnsi="Times New Roman" w:cs="Times New Roman"/>
          <w:sz w:val="28"/>
          <w:szCs w:val="28"/>
        </w:rPr>
        <w:t>.), что конкретно содержит источник по данной теме (2-3 предложения).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 </w:t>
      </w:r>
      <w:r w:rsidRPr="001F3172">
        <w:rPr>
          <w:rFonts w:ascii="Times New Roman" w:hAnsi="Times New Roman" w:cs="Times New Roman"/>
          <w:bCs/>
          <w:sz w:val="28"/>
          <w:szCs w:val="28"/>
        </w:rPr>
        <w:t>В основной части </w:t>
      </w:r>
      <w:r w:rsidRPr="001F3172">
        <w:rPr>
          <w:rFonts w:ascii="Times New Roman" w:hAnsi="Times New Roman" w:cs="Times New Roman"/>
          <w:sz w:val="28"/>
          <w:szCs w:val="28"/>
        </w:rPr>
        <w:t xml:space="preserve">дается характеристика и анализ темы </w:t>
      </w:r>
      <w:r w:rsidR="000F3543"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hAnsi="Times New Roman" w:cs="Times New Roman"/>
          <w:sz w:val="28"/>
          <w:szCs w:val="28"/>
        </w:rPr>
        <w:t xml:space="preserve"> в целом, </w:t>
      </w:r>
      <w:r w:rsidRPr="001F3172">
        <w:rPr>
          <w:rFonts w:ascii="Times New Roman" w:hAnsi="Times New Roman" w:cs="Times New Roman"/>
          <w:sz w:val="28"/>
          <w:szCs w:val="28"/>
        </w:rPr>
        <w:t xml:space="preserve">и далее - сжатое изложение выбранной информации в соответствии с поставленными задачами.  Описание возможностей практического применения рассматриваемого теоретического вопроса на примере любой «виртуальной» организации, проекта. 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В конце каждой главы должен делаться вывод (</w:t>
      </w:r>
      <w:proofErr w:type="spellStart"/>
      <w:r w:rsidRPr="001F3172">
        <w:rPr>
          <w:rFonts w:ascii="Times New Roman" w:hAnsi="Times New Roman" w:cs="Times New Roman"/>
          <w:sz w:val="28"/>
          <w:szCs w:val="28"/>
        </w:rPr>
        <w:t>подвывод</w:t>
      </w:r>
      <w:proofErr w:type="spellEnd"/>
      <w:r w:rsidRPr="001F3172">
        <w:rPr>
          <w:rFonts w:ascii="Times New Roman" w:hAnsi="Times New Roman" w:cs="Times New Roman"/>
          <w:sz w:val="28"/>
          <w:szCs w:val="28"/>
        </w:rPr>
        <w:t>), который начинается словами: «Таким образом…», «Итак…», «Значит…», «В заключение главы отметим…», «Все сказанное позволяет сделать вывод…», «Подводя итог…» и т.д. Вывод содержит краткое заключение по §§ главы (объем 0,5 - 1 лист). В содержании не обозначается.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bCs/>
          <w:sz w:val="28"/>
          <w:szCs w:val="28"/>
        </w:rPr>
        <w:t>Заключение </w:t>
      </w:r>
      <w:r w:rsidRPr="001F3172">
        <w:rPr>
          <w:rFonts w:ascii="Times New Roman" w:hAnsi="Times New Roman" w:cs="Times New Roman"/>
          <w:sz w:val="28"/>
          <w:szCs w:val="28"/>
        </w:rPr>
        <w:t xml:space="preserve">содержит те </w:t>
      </w:r>
      <w:proofErr w:type="spellStart"/>
      <w:r w:rsidRPr="001F3172">
        <w:rPr>
          <w:rFonts w:ascii="Times New Roman" w:hAnsi="Times New Roman" w:cs="Times New Roman"/>
          <w:sz w:val="28"/>
          <w:szCs w:val="28"/>
        </w:rPr>
        <w:t>подвыводы</w:t>
      </w:r>
      <w:proofErr w:type="spellEnd"/>
      <w:r w:rsidRPr="001F3172">
        <w:rPr>
          <w:rFonts w:ascii="Times New Roman" w:hAnsi="Times New Roman" w:cs="Times New Roman"/>
          <w:sz w:val="28"/>
          <w:szCs w:val="28"/>
        </w:rPr>
        <w:t xml:space="preserve"> по главам, которые даны в работе (1-1,5 листа). Однако</w:t>
      </w:r>
      <w:r w:rsidR="00BC110F">
        <w:rPr>
          <w:rFonts w:ascii="Times New Roman" w:hAnsi="Times New Roman" w:cs="Times New Roman"/>
          <w:sz w:val="28"/>
          <w:szCs w:val="28"/>
        </w:rPr>
        <w:t>,</w:t>
      </w:r>
      <w:r w:rsidRPr="001F3172">
        <w:rPr>
          <w:rFonts w:ascii="Times New Roman" w:hAnsi="Times New Roman" w:cs="Times New Roman"/>
          <w:sz w:val="28"/>
          <w:szCs w:val="28"/>
        </w:rPr>
        <w:t xml:space="preserve"> прямая их переписка нежелательна; выгодно смотрится заключение, основанное на сравнении.  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</w:t>
      </w:r>
      <w:r w:rsidRPr="001F3172">
        <w:rPr>
          <w:rFonts w:ascii="Times New Roman" w:hAnsi="Times New Roman" w:cs="Times New Roman"/>
          <w:sz w:val="28"/>
          <w:szCs w:val="28"/>
        </w:rPr>
        <w:t>. В списке указываются только те источники, на которые есть ссылка в основной части р</w:t>
      </w:r>
      <w:r w:rsidR="000F3543">
        <w:rPr>
          <w:rFonts w:ascii="Times New Roman" w:hAnsi="Times New Roman" w:cs="Times New Roman"/>
          <w:sz w:val="28"/>
          <w:szCs w:val="28"/>
        </w:rPr>
        <w:t>аботы</w:t>
      </w:r>
      <w:r w:rsidR="00BC110F">
        <w:rPr>
          <w:rFonts w:ascii="Times New Roman" w:hAnsi="Times New Roman" w:cs="Times New Roman"/>
          <w:sz w:val="28"/>
          <w:szCs w:val="28"/>
        </w:rPr>
        <w:t>. Ссылка в основном тексте </w:t>
      </w:r>
      <w:r w:rsidRPr="001F3172">
        <w:rPr>
          <w:rFonts w:ascii="Times New Roman" w:hAnsi="Times New Roman" w:cs="Times New Roman"/>
          <w:sz w:val="28"/>
          <w:szCs w:val="28"/>
        </w:rPr>
        <w:t>оформляется двумя способами: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 xml:space="preserve">- в квадратных скобках в самом тексте после фразы. [3, с. 52], где первая цифра </w:t>
      </w:r>
      <w:r w:rsidRPr="001F3172">
        <w:rPr>
          <w:rFonts w:ascii="Times New Roman" w:hAnsi="Times New Roman" w:cs="Times New Roman"/>
          <w:sz w:val="28"/>
          <w:szCs w:val="28"/>
        </w:rPr>
        <w:br/>
        <w:t>№ книги по списку использованной литературы, вторая цифра - № страницы с которой взята цитата.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- в подстрочнике. Цитата выделяется кавычками, затем следует номер ссылки.  Нумерация ссылок на каждой странице начинается заново.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1F3172">
        <w:rPr>
          <w:rFonts w:ascii="Times New Roman" w:hAnsi="Times New Roman" w:cs="Times New Roman"/>
          <w:bCs/>
          <w:sz w:val="28"/>
          <w:szCs w:val="28"/>
        </w:rPr>
        <w:t>«</w:t>
      </w:r>
      <w:r w:rsidRPr="001F3172">
        <w:rPr>
          <w:rFonts w:ascii="Times New Roman" w:hAnsi="Times New Roman" w:cs="Times New Roman"/>
          <w:sz w:val="28"/>
          <w:szCs w:val="28"/>
        </w:rPr>
        <w:t xml:space="preserve">… мотивация рассматривается как функция менеджмента…» </w:t>
      </w:r>
      <w:r w:rsidRPr="001F3172">
        <w:rPr>
          <w:rFonts w:ascii="Times New Roman" w:hAnsi="Times New Roman" w:cs="Times New Roman"/>
          <w:sz w:val="28"/>
          <w:szCs w:val="28"/>
        </w:rPr>
        <w:sym w:font="Symbol" w:char="F05B"/>
      </w:r>
      <w:r w:rsidRPr="001F3172">
        <w:rPr>
          <w:rFonts w:ascii="Times New Roman" w:hAnsi="Times New Roman" w:cs="Times New Roman"/>
          <w:sz w:val="28"/>
          <w:szCs w:val="28"/>
        </w:rPr>
        <w:t>1</w:t>
      </w:r>
      <w:r w:rsidRPr="001F3172">
        <w:rPr>
          <w:rFonts w:ascii="Times New Roman" w:hAnsi="Times New Roman" w:cs="Times New Roman"/>
          <w:sz w:val="28"/>
          <w:szCs w:val="28"/>
        </w:rPr>
        <w:sym w:font="Symbol" w:char="F05D"/>
      </w:r>
      <w:r w:rsidRPr="001F3172">
        <w:rPr>
          <w:rFonts w:ascii="Times New Roman" w:hAnsi="Times New Roman" w:cs="Times New Roman"/>
          <w:sz w:val="28"/>
          <w:szCs w:val="28"/>
        </w:rPr>
        <w:t>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Библиографическое описание книги в списке использованной литературы оформляется в соответствии с ГОСТ, (фамилия, инициалы автора, название работы, город издания, издательство, год издания, общее количество страниц).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При использовании материалов из сети интернет необходимо оформить ссылку на использованный сайт.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Приложения иллюстраций, таблиц, схем (если они есть).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Работа подается в двух вариантах печатном и электронном.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Контрольная работа является самостоятельной работой студента и выполняется после тщательного изучения литературы по рассматриваемо</w:t>
      </w:r>
      <w:r w:rsidRPr="001F3172">
        <w:rPr>
          <w:rFonts w:ascii="Times New Roman" w:hAnsi="Times New Roman" w:cs="Times New Roman"/>
          <w:sz w:val="28"/>
          <w:szCs w:val="28"/>
        </w:rPr>
        <w:softHyphen/>
        <w:t>му вопросу.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3B1" w:rsidRDefault="002833B1" w:rsidP="006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0F" w:rsidRDefault="00BC110F" w:rsidP="006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5D" w:rsidRPr="00145D56" w:rsidRDefault="001B28EA" w:rsidP="006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контрольных работ </w:t>
      </w:r>
      <w:r w:rsidR="0068765D" w:rsidRPr="00145D56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68765D" w:rsidRDefault="0068765D" w:rsidP="006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56">
        <w:rPr>
          <w:rFonts w:ascii="Times New Roman" w:hAnsi="Times New Roman" w:cs="Times New Roman"/>
          <w:b/>
          <w:sz w:val="28"/>
          <w:szCs w:val="28"/>
        </w:rPr>
        <w:t>«Менеджмент музыкальной деятельности».</w:t>
      </w:r>
    </w:p>
    <w:p w:rsidR="0068765D" w:rsidRPr="00145D56" w:rsidRDefault="0068765D" w:rsidP="00687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1. Становление музыкального менеджмента за рубежом.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2. Музыкальный шоу-бизнес как часть музыкальной индустрии. 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3. Нормативно-правовые основы менеджмента в музыкальном искусстве.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4. Музыкальный менеджмент и организация благотворительной деятельности в сфере культуры и искусства. 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5. Продюсирование как форма управления персоналом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6. Проектный менеджмент 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7. Инновационные технологии в сфере музыкальной индустрии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8. Создание коммерческих фирм в сфере культуры и искусства 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9. Государственное управление и рыночное регулирование деятельности в сфере культуры и искусства 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10. Музыкальный менеджмент и индустрия развлечений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11. Профессиональная этика музыкального менеджера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12. Менеджмент гастрольной деятельности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13.  Исторические периоды формирования музыкальной индустрии.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14. Становление системы подготовки кадров в индустрии развлечений и ее проблемы.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15. Охрана интеллектуальной собственности как важнейшее направление деятельности музыкального менеджера.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16.  Продвижение на рынок культурных услуг - результатов творческой деятельности.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17. Индустрия грамзаписи.</w:t>
      </w:r>
    </w:p>
    <w:p w:rsidR="0068765D" w:rsidRPr="00145D56" w:rsidRDefault="00E46AE8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68765D" w:rsidRPr="00145D56">
        <w:rPr>
          <w:rFonts w:ascii="Times New Roman" w:hAnsi="Times New Roman" w:cs="Times New Roman"/>
          <w:sz w:val="28"/>
          <w:szCs w:val="28"/>
        </w:rPr>
        <w:t>18. Формы организации музыкального искусства и историческая ретроспекция их развития.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19. Создание сценического имиджа.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20. Структура коммерческой деятельности в сфере шоу-бизнеса.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21. Маркетинг как система мероприятий по изучению музыкального рынка и активному воздействию на потребительский спрос.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22. Мотивация творческой деятельности.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23. Культура руководства: содержание, функции, критерии.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24.  Место мотивации в различных системах управления (США, Япония, Россия).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25.  Источники финансирования деятельности учреждений культуры.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145D56">
        <w:rPr>
          <w:rFonts w:ascii="Times New Roman" w:hAnsi="Times New Roman" w:cs="Times New Roman"/>
          <w:sz w:val="28"/>
          <w:szCs w:val="28"/>
        </w:rPr>
        <w:t>26. Персонал и специалисты в музыкальном менеджменте: квалификационные требования, формы подготовки.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27. Психологический климат в музыкальном коллективе и определяющие его факторы.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28.  Отечественный и зарубежный опыт государственного регулирования культурной деятельности.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lastRenderedPageBreak/>
        <w:t>Тема 29.  Информационные технологии и их значение для развития культурной деятельности.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30.  Музыкальный менеджмент и современные </w:t>
      </w:r>
      <w:r w:rsidRPr="00145D56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145D56">
        <w:rPr>
          <w:rFonts w:ascii="Times New Roman" w:hAnsi="Times New Roman" w:cs="Times New Roman"/>
          <w:sz w:val="28"/>
          <w:szCs w:val="28"/>
        </w:rPr>
        <w:t>-технологии.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31. Сфера и направления деятельности </w:t>
      </w:r>
      <w:proofErr w:type="spellStart"/>
      <w:r w:rsidRPr="00145D56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145D56">
        <w:rPr>
          <w:rFonts w:ascii="Times New Roman" w:hAnsi="Times New Roman" w:cs="Times New Roman"/>
          <w:sz w:val="28"/>
          <w:szCs w:val="28"/>
        </w:rPr>
        <w:t>-менеджера.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145D56">
        <w:rPr>
          <w:rFonts w:ascii="Times New Roman" w:hAnsi="Times New Roman" w:cs="Times New Roman"/>
          <w:sz w:val="28"/>
          <w:szCs w:val="28"/>
        </w:rPr>
        <w:t>32. Менеджмент как технология реализации успешных музыкальных проектов.</w:t>
      </w:r>
    </w:p>
    <w:p w:rsidR="0068765D" w:rsidRPr="00145D56" w:rsidRDefault="0068765D" w:rsidP="00B0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33. Основные проблемы реализации музыкальных проектов.</w:t>
      </w:r>
    </w:p>
    <w:p w:rsidR="00442566" w:rsidRDefault="00442566" w:rsidP="00442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566" w:rsidRPr="003F186F" w:rsidRDefault="00442566" w:rsidP="00442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86F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442566" w:rsidRPr="003F186F" w:rsidRDefault="00442566" w:rsidP="00442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442566" w:rsidRPr="003F186F" w:rsidRDefault="00442566" w:rsidP="00442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3F186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Основная</w:t>
      </w:r>
    </w:p>
    <w:p w:rsidR="00442566" w:rsidRPr="005E04C8" w:rsidRDefault="00442566" w:rsidP="00442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Вадим Михайлов. Карьера в музыкальной индустрии /  Издательство: нет (изначально электронная книга) Год: 2009 Страниц: 221 </w:t>
      </w:r>
    </w:p>
    <w:p w:rsidR="00442566" w:rsidRPr="005E04C8" w:rsidRDefault="00442566" w:rsidP="00442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Герасимов С.В.,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Тульчинский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Г.Л,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Лохина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Т.Е. Менеджмент специальных событий в сфере культуры: Учебное пособие / Герасимов С.В.,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Тульчинский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Г.Л,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Лохина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Т.Е.  : СПб</w:t>
      </w:r>
      <w:proofErr w:type="gram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.: 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Издательство «Лань»; Издательство «ПЛАНЕТА МУЗЫКИ», 2009.— 384 с.</w:t>
      </w:r>
    </w:p>
    <w:p w:rsidR="00442566" w:rsidRPr="005E04C8" w:rsidRDefault="00442566" w:rsidP="00442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Дональд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Пассман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 Все о музыкальном бизнесе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: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Учеб</w:t>
      </w:r>
      <w:proofErr w:type="gram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особ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 / Дональд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Пассман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.- Издательство: Альпина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Паблишер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, 2009г.-420 с.</w:t>
      </w:r>
    </w:p>
    <w:p w:rsidR="00442566" w:rsidRPr="005E04C8" w:rsidRDefault="00442566" w:rsidP="00442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Корнеева С. М.   Музыкальный менеджмент</w:t>
      </w:r>
      <w:proofErr w:type="gram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: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Учеб</w:t>
      </w:r>
      <w:proofErr w:type="gram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особ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 / С. М. Корнеева</w:t>
      </w:r>
      <w:proofErr w:type="gram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.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─ М. : ЮНИТИ, 2006 . ─ 303 с.</w:t>
      </w:r>
    </w:p>
    <w:p w:rsidR="00442566" w:rsidRDefault="00442566" w:rsidP="00442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5E04C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Дополнительная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С.Н. Маркетинг в некоммерческой сфере: теоретический аспект./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Технология  сцены / В.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 М.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Импульс-свет, 2005. — 408с.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 Музыкальные возможности  компьютера  / В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2000. — 432с.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Компьютер для музыканта /  В.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 СПб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2001. — 459с.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Маркетинговий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/ А.В.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 К. : КНЕУ, 2012. ─ 268 с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Нельсон М.  Запись  и  обработка  звука на  компьютере  / М.  Нельсон. — М.: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— 384с.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Никамин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 Цифровая  звукозапись: технологии и стандарты  /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В.Никамин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и Техника, 2002. — 245с.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 Применение  микрофонов  / А.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Искусство, 1981. — 173с.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 Методика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комп’ютерних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музиці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В.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Кам’янець-Подільський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Видавець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 Д.Г.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Зволейко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— 168с.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Поплавський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Менеджер шоу-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К., 1999.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Севашко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 Звукорежиссура  и  запись фонограмм  /  А.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Севашко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 М.: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Додэка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Алетекс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— 431с.</w:t>
      </w:r>
    </w:p>
    <w:p w:rsidR="00442566" w:rsidRPr="00800EDC" w:rsidRDefault="00C07EB0" w:rsidP="00442566">
      <w:pPr>
        <w:numPr>
          <w:ilvl w:val="0"/>
          <w:numId w:val="3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442566" w:rsidRPr="005E04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http://www.lexamusic.com/artist-management/</w:t>
        </w:r>
      </w:hyperlink>
    </w:p>
    <w:p w:rsidR="00442566" w:rsidRPr="005E04C8" w:rsidRDefault="00442566" w:rsidP="00442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566" w:rsidRPr="00CE290A" w:rsidRDefault="00442566" w:rsidP="0044256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9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Информационные ресурсы. Источники и ссылки:</w:t>
      </w:r>
    </w:p>
    <w:p w:rsidR="00442566" w:rsidRPr="003F186F" w:rsidRDefault="00442566" w:rsidP="0044256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>ru.wikipedia.org - свободная энциклопедия Википедия</w:t>
      </w:r>
    </w:p>
    <w:p w:rsidR="00442566" w:rsidRPr="003F186F" w:rsidRDefault="00442566" w:rsidP="0044256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>mirslovarei.com - мир словарей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>academic.ru - энциклопедии и словари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 xml:space="preserve">rubricon.com - крупнейший энциклопедический ресурс интернета 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3F186F"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3F186F">
        <w:rPr>
          <w:rFonts w:ascii="Times New Roman" w:hAnsi="Times New Roman" w:cs="Times New Roman"/>
          <w:color w:val="000000"/>
          <w:sz w:val="28"/>
          <w:szCs w:val="28"/>
        </w:rPr>
        <w:t>, музыкальный менеджмент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http://cultureworld.ru/</w:t>
        </w:r>
      </w:hyperlink>
      <w:r w:rsidR="00442566" w:rsidRPr="003F186F">
        <w:rPr>
          <w:rFonts w:ascii="Times New Roman" w:hAnsi="Times New Roman" w:cs="Times New Roman"/>
          <w:color w:val="000000"/>
          <w:sz w:val="28"/>
          <w:szCs w:val="28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studopedia.org/6-17038.html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шоу бизнес и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6F">
        <w:rPr>
          <w:rFonts w:ascii="Times New Roman" w:hAnsi="Times New Roman" w:cs="Times New Roman"/>
          <w:sz w:val="28"/>
          <w:szCs w:val="28"/>
        </w:rPr>
        <w:t>https://www.youtube.com/playlist?list=PL6BC53F721D7F32ED – шоу и продюсирование. Практические видео материалы.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guru.global-project.ru/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prigozhin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</w:t>
      </w:r>
      <w:r w:rsidR="00442566" w:rsidRPr="003F186F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muzkontakt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articles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cat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masterclass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 - статьи мастер-классы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6F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3F186F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3F186F">
        <w:rPr>
          <w:rFonts w:ascii="Times New Roman" w:hAnsi="Times New Roman" w:cs="Times New Roman"/>
          <w:sz w:val="28"/>
          <w:szCs w:val="28"/>
        </w:rPr>
        <w:t>. «Бизнес в стиле шоу. Маркетинг в культуре впечатлений.»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http://www.music-from.com/producer/producers.htm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исполнителю о саунд продюсерах.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rutracker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org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forum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viewtopic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php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?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=3429061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 - Корнеева С.М. «Музыкальный менеджмент» 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mu-che.titla.info/?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site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=lexamusic25qox3ynzeit&amp;k=2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twirpx.com/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file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/288365/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hse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data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/2011/02/22/1208880612/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Book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Fundraising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Predvarit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%20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Tulchinsky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AVTORU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  <w:proofErr w:type="spellEnd"/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Артемьева Т.В.,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 Г.Л.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Фандрейзинг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>: привлечение средств на проекты и программы в сфере культуры и образования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litmir.me/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bd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/?b=206386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Выходит продюсер. Роднянский Александр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6F">
        <w:rPr>
          <w:rFonts w:ascii="Times New Roman" w:hAnsi="Times New Roman" w:cs="Times New Roman"/>
          <w:bCs/>
          <w:sz w:val="28"/>
          <w:szCs w:val="28"/>
        </w:rPr>
        <w:t xml:space="preserve">Четыре шага к озарению: Стратегии создания успешных </w:t>
      </w:r>
      <w:proofErr w:type="spellStart"/>
      <w:r w:rsidRPr="003F186F">
        <w:rPr>
          <w:rFonts w:ascii="Times New Roman" w:hAnsi="Times New Roman" w:cs="Times New Roman"/>
          <w:bCs/>
          <w:sz w:val="28"/>
          <w:szCs w:val="28"/>
        </w:rPr>
        <w:t>стартапов</w:t>
      </w:r>
      <w:proofErr w:type="spellEnd"/>
      <w:r w:rsidRPr="003F1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86F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3F186F">
        <w:rPr>
          <w:rFonts w:ascii="Times New Roman" w:hAnsi="Times New Roman" w:cs="Times New Roman"/>
          <w:sz w:val="28"/>
          <w:szCs w:val="28"/>
        </w:rPr>
        <w:t xml:space="preserve"> Стив Бланк; </w:t>
      </w:r>
      <w:proofErr w:type="spellStart"/>
      <w:r w:rsidRPr="003F186F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3F186F">
        <w:rPr>
          <w:rFonts w:ascii="Times New Roman" w:hAnsi="Times New Roman" w:cs="Times New Roman"/>
          <w:sz w:val="28"/>
          <w:szCs w:val="28"/>
        </w:rPr>
        <w:t xml:space="preserve"> англ.- М.: Альпина Паблишер,2014 – 368с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http://wacademy.ru/news/intervyu-igorem-m-namakonovyim-dlya-startapyiru-/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Интервью с Игорем М.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Намаконовым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Стартапы.ру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 "Как создать свой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 за 3 месяца"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http://www.korneeva.net/index.php?req=link10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– Корнеева Светлана. «Как зажигают звезды.» </w:t>
      </w:r>
      <w:hyperlink r:id="rId19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http://www.korneeva.net/index.php?req=link12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– создание проекта.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http://bizkon.net/6132-kak-stat-uspeshnym-promouterom-koncertnyj-biznes-v.html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Как стать успешным промоутером. Концертный бизнес в России - Ирина Щербакова, Илья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Бортнюк</w:t>
      </w:r>
      <w:proofErr w:type="spellEnd"/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6F">
        <w:rPr>
          <w:rFonts w:ascii="Times New Roman" w:hAnsi="Times New Roman" w:cs="Times New Roman"/>
          <w:sz w:val="28"/>
          <w:szCs w:val="28"/>
        </w:rPr>
        <w:t>http://www.book4read.ru/publitsistika/6181.php  - «</w:t>
      </w:r>
      <w:proofErr w:type="gramStart"/>
      <w:r w:rsidRPr="003F186F">
        <w:rPr>
          <w:rFonts w:ascii="Times New Roman" w:hAnsi="Times New Roman" w:cs="Times New Roman"/>
          <w:sz w:val="28"/>
          <w:szCs w:val="28"/>
        </w:rPr>
        <w:t>Зажигающий</w:t>
      </w:r>
      <w:proofErr w:type="gramEnd"/>
      <w:r w:rsidRPr="003F186F">
        <w:rPr>
          <w:rFonts w:ascii="Times New Roman" w:hAnsi="Times New Roman" w:cs="Times New Roman"/>
          <w:sz w:val="28"/>
          <w:szCs w:val="28"/>
        </w:rPr>
        <w:t xml:space="preserve"> Звезды. Записки и советы пионера шоу-бизнеса» Юрий Айзеншпис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skachayknigu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iznanka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shou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biznesa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lyusya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alekseeva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Изнанка шоу-бизнеса. Л. Алексеева.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6F">
        <w:rPr>
          <w:rFonts w:ascii="Times New Roman" w:hAnsi="Times New Roman" w:cs="Times New Roman"/>
          <w:sz w:val="28"/>
          <w:szCs w:val="28"/>
        </w:rPr>
        <w:t>http://www.peoples.ru/undertake/show_bisness/aizenshpis/interview.html  - «От тюрьмы до шоу один шаг». Юрий Айзеншпис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lib.sibnet.ru/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/17297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knigafund.ru/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books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/149199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Основы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продюсерства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. Аудиовизуальная сфера: Учебник: под ред. Г.П. Иванова, П.К.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>, В.И. Сидоренко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http://www.openbusiness.ru/html/produser.htm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Продюсирование как свой бизнес.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А.Крол</w:t>
      </w:r>
      <w:proofErr w:type="spellEnd"/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knighulka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/28480-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masterstvo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prodyusera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kino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televideniya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Мастерство продюсера кино и телевидения.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window.edu.ru/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resource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/428/66428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Pr="00C07EB0">
        <w:rPr>
          <w:lang w:val="en-US"/>
        </w:rPr>
        <w:instrText xml:space="preserve"> HYPERLINK "http://www.labirint.ru/books/106733/" </w:instrText>
      </w:r>
      <w:r>
        <w:fldChar w:fldCharType="separate"/>
      </w:r>
      <w:r w:rsidR="00442566" w:rsidRPr="003F186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labirint.ru/books/106733/</w:t>
      </w:r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fldChar w:fldCharType="end"/>
      </w:r>
      <w:r w:rsidR="00442566" w:rsidRPr="003F186F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2566" w:rsidRPr="003F186F">
        <w:rPr>
          <w:rFonts w:ascii="Times New Roman" w:hAnsi="Times New Roman" w:cs="Times New Roman"/>
          <w:sz w:val="28"/>
          <w:szCs w:val="28"/>
        </w:rPr>
        <w:t>Синди</w:t>
      </w:r>
      <w:r w:rsidR="00442566" w:rsidRPr="003F18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42566" w:rsidRPr="003F186F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442566" w:rsidRPr="003F186F" w:rsidRDefault="00C07EB0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http://www.advertology.ru/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поисковик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имиджмейкерство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>, маркетинг, креатив, BTL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>sowrbazar.narod.ru - экономический сайт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>management.com.ua – сайт менеджмент</w:t>
      </w:r>
    </w:p>
    <w:p w:rsidR="00442566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aup.ru/</w:t>
        </w:r>
        <w:proofErr w:type="spellStart"/>
        <w:r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library</w:t>
        </w:r>
        <w:proofErr w:type="spellEnd"/>
        <w:r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vn</w:t>
        </w:r>
        <w:proofErr w:type="spellEnd"/>
        <w:r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/002/</w:t>
        </w:r>
      </w:hyperlink>
      <w:r w:rsidRPr="003F186F">
        <w:rPr>
          <w:rFonts w:ascii="Times New Roman" w:hAnsi="Times New Roman" w:cs="Times New Roman"/>
          <w:color w:val="000000"/>
          <w:sz w:val="28"/>
          <w:szCs w:val="28"/>
        </w:rPr>
        <w:t xml:space="preserve"> - электронные книги по менеджменту и маркетингу</w:t>
      </w:r>
    </w:p>
    <w:p w:rsidR="002B13BB" w:rsidRDefault="002B13BB"/>
    <w:sectPr w:rsidR="002B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6B72"/>
    <w:multiLevelType w:val="hybridMultilevel"/>
    <w:tmpl w:val="A5A8B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EC"/>
    <w:rsid w:val="000F3543"/>
    <w:rsid w:val="000F3D2F"/>
    <w:rsid w:val="00187495"/>
    <w:rsid w:val="001B28EA"/>
    <w:rsid w:val="002833B1"/>
    <w:rsid w:val="002A2B6B"/>
    <w:rsid w:val="002B13BB"/>
    <w:rsid w:val="003B4A2C"/>
    <w:rsid w:val="00442566"/>
    <w:rsid w:val="0068765D"/>
    <w:rsid w:val="00B040E4"/>
    <w:rsid w:val="00BA61EC"/>
    <w:rsid w:val="00BC110F"/>
    <w:rsid w:val="00C07EB0"/>
    <w:rsid w:val="00E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5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opedia.org/6-17038.html" TargetMode="External"/><Relationship Id="rId13" Type="http://schemas.openxmlformats.org/officeDocument/2006/relationships/hyperlink" Target="http://mu-che.titla.info/?site=lexamusic25qox3ynzeit&amp;k=2" TargetMode="External"/><Relationship Id="rId18" Type="http://schemas.openxmlformats.org/officeDocument/2006/relationships/hyperlink" Target="http://www.korneeva.net/index.php?req=link10" TargetMode="External"/><Relationship Id="rId26" Type="http://schemas.openxmlformats.org/officeDocument/2006/relationships/hyperlink" Target="http://window.edu.ru/resource/428/6642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kachayknigu.ru/iznanka-shou-biznesa-lyusya-alekseeva.html" TargetMode="External"/><Relationship Id="rId7" Type="http://schemas.openxmlformats.org/officeDocument/2006/relationships/hyperlink" Target="http://cultureworld.ru/" TargetMode="External"/><Relationship Id="rId12" Type="http://schemas.openxmlformats.org/officeDocument/2006/relationships/hyperlink" Target="http://rutracker.org/forum/viewtopic.php?t=3429061" TargetMode="External"/><Relationship Id="rId17" Type="http://schemas.openxmlformats.org/officeDocument/2006/relationships/hyperlink" Target="http://wacademy.ru/news/intervyu-igorem-m-namakonovyim-dlya-startapyiru-/" TargetMode="External"/><Relationship Id="rId25" Type="http://schemas.openxmlformats.org/officeDocument/2006/relationships/hyperlink" Target="http://knighulka.ru/28480-masterstvo-prodyusera-kino-i-televideniya.htm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tmir.me/bd/?b=206386" TargetMode="External"/><Relationship Id="rId20" Type="http://schemas.openxmlformats.org/officeDocument/2006/relationships/hyperlink" Target="http://bizkon.net/6132-kak-stat-uspeshnym-promouterom-koncertnyj-biznes-v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examusic.com/artist-management/" TargetMode="External"/><Relationship Id="rId11" Type="http://schemas.openxmlformats.org/officeDocument/2006/relationships/hyperlink" Target="http://www.music-from.com/producer/producers.htm" TargetMode="External"/><Relationship Id="rId24" Type="http://schemas.openxmlformats.org/officeDocument/2006/relationships/hyperlink" Target="http://www.openbusiness.ru/html/produse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se.ru/data/2011/02/22/1208880612/Book_Fundraising_Predvarit%20Tulchinsky_AVTORU.pdf" TargetMode="External"/><Relationship Id="rId23" Type="http://schemas.openxmlformats.org/officeDocument/2006/relationships/hyperlink" Target="http://www.knigafund.ru/books/149199" TargetMode="External"/><Relationship Id="rId28" Type="http://schemas.openxmlformats.org/officeDocument/2006/relationships/hyperlink" Target="http://www.aup.ru/library/vn/002/" TargetMode="External"/><Relationship Id="rId10" Type="http://schemas.openxmlformats.org/officeDocument/2006/relationships/hyperlink" Target="http://muzkontakt.ru/articles/cat/masterclass/" TargetMode="External"/><Relationship Id="rId19" Type="http://schemas.openxmlformats.org/officeDocument/2006/relationships/hyperlink" Target="http://www.korneeva.net/index.php?req=link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ru.global-project.ru/prigozhin/" TargetMode="External"/><Relationship Id="rId14" Type="http://schemas.openxmlformats.org/officeDocument/2006/relationships/hyperlink" Target="http://www.twirpx.com/file/288365/" TargetMode="External"/><Relationship Id="rId22" Type="http://schemas.openxmlformats.org/officeDocument/2006/relationships/hyperlink" Target="http://lib.sibnet.ru/book/17297" TargetMode="External"/><Relationship Id="rId27" Type="http://schemas.openxmlformats.org/officeDocument/2006/relationships/hyperlink" Target="http://www.advertology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9036</Words>
  <Characters>5151</Characters>
  <Application>Microsoft Office Word</Application>
  <DocSecurity>0</DocSecurity>
  <Lines>42</Lines>
  <Paragraphs>28</Paragraphs>
  <ScaleCrop>false</ScaleCrop>
  <Company>home</Company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Administrator</cp:lastModifiedBy>
  <cp:revision>15</cp:revision>
  <dcterms:created xsi:type="dcterms:W3CDTF">2015-12-20T08:19:00Z</dcterms:created>
  <dcterms:modified xsi:type="dcterms:W3CDTF">2016-02-04T12:16:00Z</dcterms:modified>
</cp:coreProperties>
</file>