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4" w:rsidRPr="00CC4764" w:rsidRDefault="00CC4764" w:rsidP="00CC4764">
      <w:pPr>
        <w:pStyle w:val="a3"/>
        <w:ind w:left="2136" w:firstLine="696"/>
        <w:rPr>
          <w:rFonts w:ascii="Times New Roman" w:hAnsi="Times New Roman" w:cs="Times New Roman"/>
          <w:b/>
          <w:color w:val="000000"/>
          <w:sz w:val="44"/>
          <w:szCs w:val="44"/>
          <w:lang w:bidi="ru-RU"/>
        </w:rPr>
      </w:pPr>
      <w:r w:rsidRPr="00CC4764">
        <w:rPr>
          <w:rFonts w:ascii="Times New Roman" w:hAnsi="Times New Roman" w:cs="Times New Roman"/>
          <w:b/>
          <w:color w:val="000000"/>
          <w:sz w:val="44"/>
          <w:szCs w:val="44"/>
          <w:lang w:bidi="ru-RU"/>
        </w:rPr>
        <w:t>Вопросы к зачету.</w:t>
      </w:r>
    </w:p>
    <w:p w:rsidR="00CC4764" w:rsidRDefault="00CC4764" w:rsidP="004B5BDC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5266" w:rsidRPr="00317AF8" w:rsidRDefault="007D5266" w:rsidP="004B5BDC">
      <w:pPr>
        <w:pStyle w:val="a3"/>
        <w:rPr>
          <w:rStyle w:val="210pt"/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</w:p>
    <w:p w:rsidR="00442FD4" w:rsidRPr="00442FD4" w:rsidRDefault="00442FD4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Общая экология. Среда обитания и факторы среды.</w:t>
      </w:r>
    </w:p>
    <w:p w:rsidR="00442FD4" w:rsidRPr="00442FD4" w:rsidRDefault="00442FD4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Социальная экология. Предмет изучения социальной экологии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42FD4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Прикладная экология. Экологические проблемы: региональные и глобальные.</w:t>
      </w:r>
    </w:p>
    <w:p w:rsidR="00317AF8" w:rsidRPr="00CA2A04" w:rsidRDefault="00317AF8" w:rsidP="00317AF8">
      <w:pPr>
        <w:pStyle w:val="20"/>
        <w:numPr>
          <w:ilvl w:val="0"/>
          <w:numId w:val="2"/>
        </w:numPr>
        <w:shd w:val="clear" w:color="auto" w:fill="auto"/>
        <w:spacing w:before="0" w:line="221" w:lineRule="exact"/>
        <w:rPr>
          <w:rFonts w:ascii="Times New Roman" w:hAnsi="Times New Roman" w:cs="Times New Roman"/>
          <w:sz w:val="28"/>
          <w:szCs w:val="28"/>
        </w:r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Экологические факторы и их влияние на организмы.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Среда обитания человека.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экологические требования к компонентам окружающей человека среды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Городская среда.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Сельская среда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317AF8">
        <w:rPr>
          <w:rStyle w:val="695pt"/>
          <w:rFonts w:ascii="Times New Roman" w:hAnsi="Times New Roman" w:cs="Times New Roman"/>
          <w:i w:val="0"/>
          <w:sz w:val="28"/>
          <w:szCs w:val="28"/>
        </w:rPr>
        <w:t xml:space="preserve">Возникновение концепции устойчивого развития. </w:t>
      </w: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Глобальные экологические проблемы и способы их решения.</w:t>
      </w:r>
    </w:p>
    <w:p w:rsidR="00317AF8" w:rsidRPr="00317AF8" w:rsidRDefault="00317AF8" w:rsidP="00442FD4">
      <w:pPr>
        <w:pStyle w:val="a3"/>
        <w:numPr>
          <w:ilvl w:val="0"/>
          <w:numId w:val="2"/>
        </w:numPr>
        <w:rPr>
          <w:rStyle w:val="695pt"/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 w:rsidRPr="00317AF8">
        <w:rPr>
          <w:rStyle w:val="695pt"/>
          <w:rFonts w:ascii="Times New Roman" w:hAnsi="Times New Roman" w:cs="Times New Roman"/>
          <w:i w:val="0"/>
          <w:sz w:val="28"/>
          <w:szCs w:val="28"/>
        </w:rPr>
        <w:t xml:space="preserve">Возникновение экологических понятий </w:t>
      </w:r>
      <w:r w:rsidR="00717531">
        <w:rPr>
          <w:rStyle w:val="69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17AF8">
        <w:rPr>
          <w:rStyle w:val="695pt"/>
          <w:rFonts w:ascii="Times New Roman" w:hAnsi="Times New Roman" w:cs="Times New Roman"/>
          <w:i w:val="0"/>
          <w:sz w:val="28"/>
          <w:szCs w:val="28"/>
        </w:rPr>
        <w:t>устойчивость и устойчивое развитие</w:t>
      </w:r>
      <w:bookmarkStart w:id="0" w:name="_GoBack"/>
      <w:bookmarkEnd w:id="0"/>
      <w:r w:rsidRPr="00317AF8">
        <w:rPr>
          <w:rStyle w:val="695pt"/>
          <w:rFonts w:ascii="Times New Roman" w:hAnsi="Times New Roman" w:cs="Times New Roman"/>
          <w:i w:val="0"/>
          <w:sz w:val="28"/>
          <w:szCs w:val="28"/>
        </w:rPr>
        <w:t>.</w:t>
      </w:r>
    </w:p>
    <w:p w:rsidR="00317AF8" w:rsidRPr="00317AF8" w:rsidRDefault="00317AF8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Устойчивость и развитие.</w:t>
      </w:r>
    </w:p>
    <w:p w:rsidR="00317AF8" w:rsidRPr="0028458D" w:rsidRDefault="0028458D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Природоохранная деятельность.</w:t>
      </w:r>
    </w:p>
    <w:p w:rsidR="0028458D" w:rsidRPr="0028458D" w:rsidRDefault="0028458D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Экологические кризисы и экологические ситуации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8458D" w:rsidRPr="0028458D" w:rsidRDefault="0028458D" w:rsidP="00442FD4">
      <w:pPr>
        <w:pStyle w:val="a3"/>
        <w:numPr>
          <w:ilvl w:val="0"/>
          <w:numId w:val="2"/>
        </w:numPr>
      </w:pPr>
      <w:r w:rsidRPr="00CA2A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Природные ресурсы и их охрана.</w:t>
      </w:r>
    </w:p>
    <w:p w:rsidR="0028458D" w:rsidRPr="0028458D" w:rsidRDefault="0028458D" w:rsidP="0028458D">
      <w:pPr>
        <w:pStyle w:val="20"/>
        <w:numPr>
          <w:ilvl w:val="0"/>
          <w:numId w:val="2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28458D">
        <w:rPr>
          <w:rStyle w:val="210pt"/>
          <w:rFonts w:ascii="Times New Roman" w:hAnsi="Times New Roman" w:cs="Times New Roman"/>
          <w:i w:val="0"/>
          <w:sz w:val="28"/>
          <w:szCs w:val="28"/>
        </w:rPr>
        <w:t>Социально-экономические аспекты экологических проблем.</w:t>
      </w:r>
    </w:p>
    <w:p w:rsidR="0028458D" w:rsidRDefault="0028458D" w:rsidP="0028458D">
      <w:pPr>
        <w:pStyle w:val="a3"/>
      </w:pPr>
    </w:p>
    <w:p w:rsidR="00CC4764" w:rsidRDefault="00CC4764" w:rsidP="0028458D">
      <w:pPr>
        <w:pStyle w:val="a3"/>
      </w:pPr>
    </w:p>
    <w:p w:rsidR="00CC4764" w:rsidRDefault="00CC4764" w:rsidP="0028458D">
      <w:pPr>
        <w:pStyle w:val="a3"/>
      </w:pPr>
    </w:p>
    <w:p w:rsidR="00CC4764" w:rsidRPr="00462C77" w:rsidRDefault="00CC4764" w:rsidP="00462C7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7A4D65">
        <w:rPr>
          <w:rFonts w:ascii="Times New Roman" w:hAnsi="Times New Roman" w:cs="Times New Roman"/>
          <w:b/>
          <w:sz w:val="28"/>
          <w:szCs w:val="28"/>
        </w:rPr>
        <w:t>РЕКОМЕНДУЕМАЯ ЛИТЕРАТУ</w:t>
      </w:r>
      <w:bookmarkEnd w:id="1"/>
      <w:r w:rsidR="00462C77">
        <w:rPr>
          <w:rFonts w:ascii="Times New Roman" w:hAnsi="Times New Roman" w:cs="Times New Roman"/>
          <w:b/>
          <w:sz w:val="28"/>
          <w:szCs w:val="28"/>
        </w:rPr>
        <w:t>РА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 Д.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Экология. — М., 2012.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Константинов В.М.,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Челидзе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Ю.Б.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Экологические основы природопользования. — М., 2014.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Марфенин </w:t>
      </w: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H.H.</w:t>
      </w: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A4D65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Миркин Б.М.. Наумова Л.Г.,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Суматохин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сы. — М., 2014.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Основы экологического мониторинга. — Краснодар, 2012.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Пивоваров Ю.П.,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Королик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В.В.,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Подунова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и гигиена человека: учебник для студ. учреждений сред</w:t>
      </w:r>
      <w:proofErr w:type="gramStart"/>
      <w:r w:rsidRPr="007A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D65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Тупикин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Е.И.</w:t>
      </w:r>
      <w:r w:rsidRPr="007A4D65">
        <w:rPr>
          <w:rFonts w:ascii="Times New Roman" w:hAnsi="Times New Roman" w:cs="Times New Roman"/>
          <w:sz w:val="28"/>
          <w:szCs w:val="28"/>
        </w:rPr>
        <w:t xml:space="preserve"> Общая биология с основами экологии и природоохранной деятельности: учебник для студ. учреждений сред</w:t>
      </w:r>
      <w:proofErr w:type="gramStart"/>
      <w:r w:rsidRPr="007A4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D65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Чернова Н.М., </w:t>
      </w:r>
      <w:proofErr w:type="spellStart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Галушин</w:t>
      </w:r>
      <w:proofErr w:type="spellEnd"/>
      <w:r w:rsidRPr="007A4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В.М., Константинов В.М.</w:t>
      </w:r>
      <w:r w:rsidRPr="007A4D65">
        <w:rPr>
          <w:rFonts w:ascii="Times New Roman" w:hAnsi="Times New Roman" w:cs="Times New Roman"/>
          <w:sz w:val="28"/>
          <w:szCs w:val="28"/>
        </w:rPr>
        <w:t xml:space="preserve"> Экология (базовый уровень). 10 — 11 классы. — М., 2014.</w:t>
      </w:r>
    </w:p>
    <w:p w:rsidR="00CC4764" w:rsidRPr="007A4D65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</w:rPr>
        <w:t>Экология Москвы и устойчивое развитие / под ред. Г. А.Ягодина. — М., 2011.</w:t>
      </w:r>
    </w:p>
    <w:p w:rsidR="00CC4764" w:rsidRPr="007A4D65" w:rsidRDefault="00CC4764" w:rsidP="00CC476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  <w:r w:rsidRPr="007A4D65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bookmarkEnd w:id="2"/>
    </w:p>
    <w:p w:rsidR="00CC4764" w:rsidRPr="007A4D65" w:rsidRDefault="00717531" w:rsidP="00CC476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C4764" w:rsidRPr="007A4D65">
        <w:rPr>
          <w:rFonts w:ascii="Times New Roman" w:hAnsi="Times New Roman" w:cs="Times New Roman"/>
          <w:sz w:val="28"/>
          <w:szCs w:val="28"/>
        </w:rPr>
        <w:t xml:space="preserve"> (Каталог экологических сайтов).</w:t>
      </w:r>
    </w:p>
    <w:p w:rsidR="00CC4764" w:rsidRPr="007A4D65" w:rsidRDefault="00717531" w:rsidP="00CC476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764" w:rsidRPr="007A4D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C4764" w:rsidRPr="007A4D65">
        <w:rPr>
          <w:rFonts w:ascii="Times New Roman" w:hAnsi="Times New Roman" w:cs="Times New Roman"/>
          <w:sz w:val="28"/>
          <w:szCs w:val="28"/>
        </w:rPr>
        <w:t xml:space="preserve"> (Сайт экологического просвещения).</w:t>
      </w:r>
    </w:p>
    <w:p w:rsidR="00CC4764" w:rsidRDefault="00CC4764" w:rsidP="00CC4764">
      <w:pPr>
        <w:rPr>
          <w:rFonts w:ascii="Times New Roman" w:hAnsi="Times New Roman" w:cs="Times New Roman"/>
          <w:sz w:val="28"/>
          <w:szCs w:val="28"/>
        </w:rPr>
      </w:pPr>
      <w:r w:rsidRPr="007A4D65">
        <w:rPr>
          <w:rFonts w:ascii="Times New Roman" w:hAnsi="Times New Roman" w:cs="Times New Roman"/>
          <w:sz w:val="28"/>
          <w:szCs w:val="28"/>
          <w:lang w:val="de-DE"/>
        </w:rPr>
        <w:t xml:space="preserve">www. </w:t>
      </w:r>
      <w:r w:rsidRPr="007A4D65">
        <w:rPr>
          <w:rFonts w:ascii="Times New Roman" w:hAnsi="Times New Roman" w:cs="Times New Roman"/>
          <w:sz w:val="28"/>
          <w:szCs w:val="28"/>
          <w:lang w:val="fr-FR"/>
        </w:rPr>
        <w:t xml:space="preserve">ecocommuiiity. ru </w:t>
      </w:r>
      <w:r w:rsidRPr="007A4D65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</w:t>
      </w:r>
      <w:r w:rsidRPr="007A4D65">
        <w:rPr>
          <w:rFonts w:ascii="Times New Roman" w:hAnsi="Times New Roman" w:cs="Times New Roman"/>
          <w:sz w:val="28"/>
          <w:szCs w:val="28"/>
        </w:rPr>
        <w:softHyphen/>
        <w:t>сии).</w:t>
      </w:r>
      <w:r w:rsidRPr="007A4D65">
        <w:rPr>
          <w:rFonts w:ascii="Times New Roman" w:hAnsi="Times New Roman" w:cs="Times New Roman"/>
          <w:sz w:val="28"/>
          <w:szCs w:val="28"/>
        </w:rPr>
        <w:tab/>
      </w:r>
    </w:p>
    <w:p w:rsidR="00CC4764" w:rsidRDefault="00CC4764" w:rsidP="00CC4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D65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A4D65">
        <w:rPr>
          <w:rFonts w:ascii="Times New Roman" w:hAnsi="Times New Roman" w:cs="Times New Roman"/>
          <w:sz w:val="28"/>
          <w:szCs w:val="28"/>
        </w:rPr>
        <w:br/>
        <w:t>Экология</w:t>
      </w:r>
      <w:proofErr w:type="gramStart"/>
      <w:r w:rsidRPr="007A4D6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A4D65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A4D65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A4D65">
        <w:rPr>
          <w:rFonts w:ascii="Times New Roman" w:hAnsi="Times New Roman" w:cs="Times New Roman"/>
          <w:sz w:val="28"/>
          <w:szCs w:val="28"/>
        </w:rPr>
        <w:t xml:space="preserve">. — Ростов </w:t>
      </w:r>
      <w:r>
        <w:rPr>
          <w:rFonts w:ascii="Times New Roman" w:hAnsi="Times New Roman" w:cs="Times New Roman"/>
          <w:sz w:val="28"/>
          <w:szCs w:val="28"/>
        </w:rPr>
        <w:t>н/Д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2004. — 224 с. </w:t>
      </w:r>
    </w:p>
    <w:p w:rsidR="00CC4764" w:rsidRPr="00E46F3D" w:rsidRDefault="00717531" w:rsidP="00CC4764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C4764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CC4764" w:rsidRPr="00E46F3D" w:rsidRDefault="00CC4764" w:rsidP="00CC47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E46F3D">
        <w:rPr>
          <w:rFonts w:ascii="Times New Roman" w:hAnsi="Times New Roman" w:cs="Times New Roman"/>
          <w:sz w:val="28"/>
          <w:szCs w:val="28"/>
        </w:rPr>
        <w:br/>
        <w:t>Экология в вопросах и в ответах</w:t>
      </w:r>
      <w:proofErr w:type="gramStart"/>
      <w:r w:rsidRPr="00E46F3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46F3D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Ростов н/Д</w:t>
      </w:r>
      <w:proofErr w:type="gramStart"/>
      <w:r w:rsidRPr="00E46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F3D">
        <w:rPr>
          <w:rFonts w:ascii="Times New Roman" w:hAnsi="Times New Roman" w:cs="Times New Roman"/>
          <w:sz w:val="28"/>
          <w:szCs w:val="28"/>
        </w:rPr>
        <w:t xml:space="preserve"> Феникс, 2006. — 384 с.</w:t>
      </w:r>
    </w:p>
    <w:p w:rsidR="00CC4764" w:rsidRDefault="00717531" w:rsidP="00CC4764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CC4764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CC4764" w:rsidRDefault="00CC4764" w:rsidP="00CC4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6F3D">
        <w:rPr>
          <w:rFonts w:ascii="Times New Roman" w:hAnsi="Times New Roman" w:cs="Times New Roman"/>
          <w:b/>
          <w:bCs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E46F3D">
        <w:rPr>
          <w:rFonts w:ascii="Times New Roman" w:hAnsi="Times New Roman" w:cs="Times New Roman"/>
          <w:b/>
          <w:sz w:val="28"/>
          <w:szCs w:val="28"/>
        </w:rPr>
        <w:br/>
      </w:r>
      <w:r w:rsidRPr="00E46F3D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Pr="00E46F3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46F3D">
        <w:rPr>
          <w:rFonts w:ascii="Times New Roman" w:hAnsi="Times New Roman" w:cs="Times New Roman"/>
          <w:sz w:val="28"/>
          <w:szCs w:val="28"/>
        </w:rPr>
        <w:t xml:space="preserve"> учебник / Н. И.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 xml:space="preserve">, О. П. Мелехова. — 3-е изд., </w:t>
      </w:r>
      <w:proofErr w:type="spellStart"/>
      <w:r w:rsidRPr="00E46F3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E46F3D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E46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F3D">
        <w:rPr>
          <w:rFonts w:ascii="Times New Roman" w:hAnsi="Times New Roman" w:cs="Times New Roman"/>
          <w:sz w:val="28"/>
          <w:szCs w:val="28"/>
        </w:rPr>
        <w:t xml:space="preserve"> Дрофа, 2004. — 624 с.: ил.</w:t>
      </w:r>
    </w:p>
    <w:p w:rsidR="00CC4764" w:rsidRPr="00E46F3D" w:rsidRDefault="00717531" w:rsidP="00CC4764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CC4764" w:rsidRPr="00E46F3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http://lib.lgaki.info/page_lib.php?docid=8849&amp;mode=DocBibRecord</w:t>
        </w:r>
      </w:hyperlink>
    </w:p>
    <w:p w:rsidR="00CC4764" w:rsidRPr="0028458D" w:rsidRDefault="00CC4764" w:rsidP="0028458D">
      <w:pPr>
        <w:pStyle w:val="a3"/>
      </w:pPr>
    </w:p>
    <w:sectPr w:rsidR="00CC4764" w:rsidRPr="0028458D" w:rsidSect="007D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18C"/>
    <w:multiLevelType w:val="hybridMultilevel"/>
    <w:tmpl w:val="EFF4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B2265"/>
    <w:multiLevelType w:val="hybridMultilevel"/>
    <w:tmpl w:val="2012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2FD4"/>
    <w:rsid w:val="0028458D"/>
    <w:rsid w:val="002E1278"/>
    <w:rsid w:val="00317AF8"/>
    <w:rsid w:val="00442FD4"/>
    <w:rsid w:val="00462C77"/>
    <w:rsid w:val="004B5BDC"/>
    <w:rsid w:val="00717531"/>
    <w:rsid w:val="007D5266"/>
    <w:rsid w:val="009F4CC8"/>
    <w:rsid w:val="00CC4764"/>
    <w:rsid w:val="00E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D4"/>
    <w:pPr>
      <w:ind w:left="720"/>
      <w:contextualSpacing/>
    </w:pPr>
  </w:style>
  <w:style w:type="character" w:customStyle="1" w:styleId="210pt">
    <w:name w:val="Основной текст (2) + 10 pt;Курсив"/>
    <w:basedOn w:val="a0"/>
    <w:rsid w:val="00442FD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17AF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AF8"/>
    <w:pPr>
      <w:widowControl w:val="0"/>
      <w:shd w:val="clear" w:color="auto" w:fill="FFFFFF"/>
      <w:spacing w:before="1620" w:after="0" w:line="226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695pt">
    <w:name w:val="Основной текст (6) + 9;5 pt;Не курсив"/>
    <w:basedOn w:val="a0"/>
    <w:rsid w:val="00317AF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C4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44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cultur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ogysit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8849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4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Administrator</cp:lastModifiedBy>
  <cp:revision>7</cp:revision>
  <dcterms:created xsi:type="dcterms:W3CDTF">2016-03-14T08:17:00Z</dcterms:created>
  <dcterms:modified xsi:type="dcterms:W3CDTF">2016-11-29T05:46:00Z</dcterms:modified>
</cp:coreProperties>
</file>