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5A" w:rsidRPr="00275B47" w:rsidRDefault="00275B47" w:rsidP="00275B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B47">
        <w:rPr>
          <w:rFonts w:ascii="Times New Roman" w:hAnsi="Times New Roman" w:cs="Times New Roman"/>
          <w:b/>
          <w:sz w:val="28"/>
          <w:szCs w:val="28"/>
        </w:rPr>
        <w:t xml:space="preserve">Темы рефератов по </w:t>
      </w:r>
      <w:r w:rsidR="00361D26">
        <w:rPr>
          <w:rFonts w:ascii="Times New Roman" w:hAnsi="Times New Roman" w:cs="Times New Roman"/>
          <w:b/>
          <w:sz w:val="28"/>
          <w:szCs w:val="28"/>
        </w:rPr>
        <w:t>предмету «Основы п</w:t>
      </w:r>
      <w:r w:rsidRPr="00275B47">
        <w:rPr>
          <w:rFonts w:ascii="Times New Roman" w:hAnsi="Times New Roman" w:cs="Times New Roman"/>
          <w:b/>
          <w:sz w:val="28"/>
          <w:szCs w:val="28"/>
        </w:rPr>
        <w:t>сихологии</w:t>
      </w:r>
      <w:r w:rsidR="00361D26">
        <w:rPr>
          <w:rFonts w:ascii="Times New Roman" w:hAnsi="Times New Roman" w:cs="Times New Roman"/>
          <w:b/>
          <w:sz w:val="28"/>
          <w:szCs w:val="28"/>
        </w:rPr>
        <w:t>»</w:t>
      </w:r>
    </w:p>
    <w:p w:rsidR="00275B47" w:rsidRDefault="00275B47" w:rsidP="00275B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5B47">
        <w:rPr>
          <w:rFonts w:ascii="Times New Roman" w:hAnsi="Times New Roman" w:cs="Times New Roman"/>
          <w:sz w:val="28"/>
          <w:szCs w:val="28"/>
        </w:rPr>
        <w:t>История развития психологии.</w:t>
      </w:r>
    </w:p>
    <w:p w:rsidR="00275B47" w:rsidRDefault="00275B47" w:rsidP="00275B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Эволюция становления поведения и психики.</w:t>
      </w:r>
    </w:p>
    <w:p w:rsidR="00275B47" w:rsidRDefault="00275B47" w:rsidP="00275B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Сознание и бессознательное в поведении человека</w:t>
      </w:r>
    </w:p>
    <w:p w:rsidR="00275B47" w:rsidRDefault="00275B47" w:rsidP="00275B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состояний человек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сон, гипноз).</w:t>
      </w:r>
    </w:p>
    <w:p w:rsidR="00275B47" w:rsidRDefault="00275B47" w:rsidP="00275B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Бессознательное и его характеристики.</w:t>
      </w:r>
    </w:p>
    <w:p w:rsidR="00275B47" w:rsidRDefault="00275B47" w:rsidP="00275B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развития самосознания.</w:t>
      </w:r>
    </w:p>
    <w:p w:rsidR="00275B47" w:rsidRDefault="00275B47" w:rsidP="00275B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самовоспитания.</w:t>
      </w:r>
    </w:p>
    <w:p w:rsidR="00275B47" w:rsidRDefault="001B05D2" w:rsidP="00275B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Гуманистическая теория личности.</w:t>
      </w:r>
    </w:p>
    <w:p w:rsidR="001B05D2" w:rsidRDefault="001B05D2" w:rsidP="00275B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моральной устойчивости личности.</w:t>
      </w:r>
    </w:p>
    <w:p w:rsidR="001B05D2" w:rsidRDefault="001B05D2" w:rsidP="00275B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Пирамида потребностей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А.Маслоу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B05D2" w:rsidRDefault="001B05D2" w:rsidP="00275B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Конституционные типологии 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Кречмера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Шелдона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B05D2" w:rsidRDefault="001B05D2" w:rsidP="00275B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Темперамент и его значение в деятельности работников культуры и искусства.</w:t>
      </w:r>
    </w:p>
    <w:p w:rsidR="001B05D2" w:rsidRDefault="00496BF6" w:rsidP="00275B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Типология характеров по З. Фрейду.</w:t>
      </w:r>
    </w:p>
    <w:p w:rsidR="00496BF6" w:rsidRDefault="00496BF6" w:rsidP="00275B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формирования характера.</w:t>
      </w:r>
    </w:p>
    <w:p w:rsidR="00496BF6" w:rsidRDefault="00496BF6" w:rsidP="00275B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и почерк.</w:t>
      </w:r>
    </w:p>
    <w:p w:rsidR="00496BF6" w:rsidRDefault="008510FA" w:rsidP="00275B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Психологические теории эмоций Джеймса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Кеннона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Барда.</w:t>
      </w:r>
    </w:p>
    <w:p w:rsidR="008510FA" w:rsidRDefault="00FD5FBE" w:rsidP="00275B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эмоционально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–ч</w:t>
      </w:r>
      <w:proofErr w:type="gramEnd"/>
      <w:r>
        <w:rPr>
          <w:rFonts w:ascii="Times New Roman" w:hAnsi="Times New Roman" w:cs="Times New Roman"/>
          <w:sz w:val="28"/>
          <w:szCs w:val="28"/>
        </w:rPr>
        <w:t>увственной сферы человека.</w:t>
      </w:r>
    </w:p>
    <w:p w:rsidR="00FD5FBE" w:rsidRDefault="009664CE" w:rsidP="00275B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Волевая регуляция поведения человека.</w:t>
      </w:r>
    </w:p>
    <w:p w:rsidR="009664CE" w:rsidRDefault="009664CE" w:rsidP="00275B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Стресс и его характеристики.</w:t>
      </w:r>
    </w:p>
    <w:p w:rsidR="009664CE" w:rsidRDefault="009664CE" w:rsidP="00275B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эмоций по Б.И. Додонову.</w:t>
      </w:r>
    </w:p>
    <w:p w:rsidR="009664CE" w:rsidRDefault="00B4406F" w:rsidP="00275B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эмоций на здоровье человека.</w:t>
      </w:r>
    </w:p>
    <w:p w:rsidR="00B4406F" w:rsidRDefault="00B4406F" w:rsidP="00275B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 и его виды.</w:t>
      </w:r>
    </w:p>
    <w:p w:rsidR="00B4406F" w:rsidRDefault="00B4406F" w:rsidP="00275B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профессионального мышления.</w:t>
      </w:r>
    </w:p>
    <w:p w:rsidR="00B4406F" w:rsidRDefault="00B4406F" w:rsidP="00275B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мимики и жестов.</w:t>
      </w:r>
    </w:p>
    <w:p w:rsidR="00B4406F" w:rsidRDefault="00B4406F" w:rsidP="00275B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Влиятельное общение и его законы.</w:t>
      </w:r>
    </w:p>
    <w:p w:rsidR="00B4406F" w:rsidRDefault="00B4406F" w:rsidP="00275B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Общение с тяжелыми людьми.</w:t>
      </w:r>
    </w:p>
    <w:p w:rsidR="00B4406F" w:rsidRDefault="00530869" w:rsidP="00275B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Межличностные внутригрупповые конфликты.</w:t>
      </w:r>
    </w:p>
    <w:p w:rsidR="00530869" w:rsidRDefault="00530869" w:rsidP="00275B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психологического климата группы.</w:t>
      </w:r>
    </w:p>
    <w:p w:rsidR="00530869" w:rsidRDefault="00530869" w:rsidP="00275B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Психологические механизмы восприятия людьми друг друга.</w:t>
      </w:r>
    </w:p>
    <w:p w:rsidR="00530869" w:rsidRDefault="00732E5E" w:rsidP="00275B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Закономерности создания коллектива.</w:t>
      </w:r>
    </w:p>
    <w:p w:rsidR="00732E5E" w:rsidRDefault="00732E5E" w:rsidP="00275B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Движущие силы психического развития.</w:t>
      </w:r>
    </w:p>
    <w:p w:rsidR="00732E5E" w:rsidRDefault="00732E5E" w:rsidP="00275B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подросткового возраста.</w:t>
      </w:r>
    </w:p>
    <w:p w:rsidR="00732E5E" w:rsidRPr="00275B47" w:rsidRDefault="00732E5E" w:rsidP="00275B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Преступность несовершеннолетних, ее причины.</w:t>
      </w:r>
      <w:bookmarkStart w:id="0" w:name="_GoBack"/>
      <w:bookmarkEnd w:id="0"/>
    </w:p>
    <w:p w:rsidR="00275B47" w:rsidRPr="00275B47" w:rsidRDefault="00275B47" w:rsidP="00275B47">
      <w:pPr>
        <w:rPr>
          <w:rFonts w:ascii="Times New Roman" w:hAnsi="Times New Roman" w:cs="Times New Roman"/>
          <w:sz w:val="28"/>
          <w:szCs w:val="28"/>
        </w:rPr>
      </w:pPr>
    </w:p>
    <w:sectPr w:rsidR="00275B47" w:rsidRPr="00275B47" w:rsidSect="0020743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12746"/>
    <w:multiLevelType w:val="hybridMultilevel"/>
    <w:tmpl w:val="A3E62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365A7"/>
    <w:multiLevelType w:val="hybridMultilevel"/>
    <w:tmpl w:val="0584D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998"/>
    <w:rsid w:val="00091D5A"/>
    <w:rsid w:val="000B0153"/>
    <w:rsid w:val="001B05D2"/>
    <w:rsid w:val="0020743F"/>
    <w:rsid w:val="00275B47"/>
    <w:rsid w:val="00361D26"/>
    <w:rsid w:val="00496BF6"/>
    <w:rsid w:val="00530869"/>
    <w:rsid w:val="005E0707"/>
    <w:rsid w:val="00732E5E"/>
    <w:rsid w:val="00830998"/>
    <w:rsid w:val="008510FA"/>
    <w:rsid w:val="009664CE"/>
    <w:rsid w:val="00B4406F"/>
    <w:rsid w:val="00FD5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B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B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Федякова Е.Ю.</dc:creator>
  <cp:keywords/>
  <dc:description/>
  <cp:lastModifiedBy>Admin</cp:lastModifiedBy>
  <cp:revision>13</cp:revision>
  <dcterms:created xsi:type="dcterms:W3CDTF">2015-09-16T05:37:00Z</dcterms:created>
  <dcterms:modified xsi:type="dcterms:W3CDTF">2016-02-10T13:48:00Z</dcterms:modified>
</cp:coreProperties>
</file>