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3E" w:rsidRPr="00AC2B9A" w:rsidRDefault="00006E3E" w:rsidP="00E47050">
      <w:pPr>
        <w:ind w:hanging="426"/>
        <w:jc w:val="center"/>
        <w:rPr>
          <w:b/>
          <w:lang w:val="uk-UA"/>
        </w:rPr>
      </w:pPr>
      <w:r w:rsidRPr="00AC2B9A">
        <w:rPr>
          <w:b/>
          <w:lang w:val="uk-UA"/>
        </w:rPr>
        <w:t>ЛУГАНСКАЯ ГОСУДАРСТВЕННАЯ АКАДЕМИЯ КУЛЬТУРЫ И ИСКУССТВ</w:t>
      </w:r>
      <w:r>
        <w:rPr>
          <w:b/>
          <w:lang w:val="uk-UA"/>
        </w:rPr>
        <w:t xml:space="preserve"> ИМ. М. МАТУСОВСКОГО</w:t>
      </w: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sz w:val="24"/>
          <w:lang w:val="uk-UA"/>
        </w:rPr>
      </w:pPr>
      <w:r w:rsidRPr="00AC2B9A">
        <w:rPr>
          <w:sz w:val="24"/>
          <w:lang w:val="uk-UA"/>
        </w:rPr>
        <w:t>КОЛЛЕДЖ ЛУГАНСКОЙ ГОСУДАРСТВЕННОЙ АКАДЕМИИ КУЛЬТУРЫ И ИСКУССТВ</w:t>
      </w:r>
    </w:p>
    <w:p w:rsidR="00006E3E" w:rsidRPr="00AC2B9A" w:rsidRDefault="00006E3E" w:rsidP="00E47050">
      <w:pPr>
        <w:ind w:hanging="426"/>
        <w:jc w:val="center"/>
        <w:rPr>
          <w:sz w:val="24"/>
          <w:lang w:val="uk-UA"/>
        </w:rPr>
      </w:pPr>
      <w:r>
        <w:rPr>
          <w:sz w:val="24"/>
          <w:lang w:val="uk-UA"/>
        </w:rPr>
        <w:t>ИМ. М. МАТУСОВСКОГО</w:t>
      </w: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u w:val="single"/>
          <w:lang w:val="uk-UA"/>
        </w:rPr>
      </w:pPr>
      <w:proofErr w:type="spellStart"/>
      <w:r w:rsidRPr="00AC2B9A">
        <w:rPr>
          <w:sz w:val="24"/>
          <w:lang w:val="uk-UA"/>
        </w:rPr>
        <w:t>Цикловая</w:t>
      </w:r>
      <w:proofErr w:type="spellEnd"/>
      <w:r w:rsidRPr="00AC2B9A">
        <w:rPr>
          <w:sz w:val="24"/>
          <w:lang w:val="uk-UA"/>
        </w:rPr>
        <w:t xml:space="preserve"> </w:t>
      </w:r>
      <w:proofErr w:type="spellStart"/>
      <w:r w:rsidRPr="00AC2B9A">
        <w:rPr>
          <w:sz w:val="24"/>
          <w:lang w:val="uk-UA"/>
        </w:rPr>
        <w:t>комиссия</w:t>
      </w:r>
      <w:proofErr w:type="spellEnd"/>
      <w:r w:rsidRPr="00AC2B9A">
        <w:rPr>
          <w:lang w:val="uk-UA"/>
        </w:rPr>
        <w:t xml:space="preserve"> </w:t>
      </w:r>
      <w:r>
        <w:rPr>
          <w:u w:val="single"/>
          <w:lang w:val="uk-UA"/>
        </w:rPr>
        <w:t>«</w:t>
      </w:r>
      <w:proofErr w:type="spellStart"/>
      <w:r>
        <w:rPr>
          <w:u w:val="single"/>
          <w:lang w:val="uk-UA"/>
        </w:rPr>
        <w:t>Музыкально</w:t>
      </w:r>
      <w:r w:rsidR="001879DD">
        <w:rPr>
          <w:u w:val="single"/>
          <w:lang w:val="uk-UA"/>
        </w:rPr>
        <w:t>е</w:t>
      </w:r>
      <w:proofErr w:type="spellEnd"/>
      <w:r w:rsidR="001879DD">
        <w:rPr>
          <w:u w:val="single"/>
          <w:lang w:val="uk-UA"/>
        </w:rPr>
        <w:t xml:space="preserve"> </w:t>
      </w:r>
      <w:proofErr w:type="spellStart"/>
      <w:r w:rsidR="001879DD">
        <w:rPr>
          <w:u w:val="single"/>
          <w:lang w:val="uk-UA"/>
        </w:rPr>
        <w:t>искусство</w:t>
      </w:r>
      <w:proofErr w:type="spellEnd"/>
      <w:r w:rsidR="001879DD">
        <w:rPr>
          <w:u w:val="single"/>
          <w:lang w:val="uk-UA"/>
        </w:rPr>
        <w:t xml:space="preserve"> </w:t>
      </w:r>
      <w:proofErr w:type="spellStart"/>
      <w:r w:rsidR="001879DD">
        <w:rPr>
          <w:u w:val="single"/>
          <w:lang w:val="uk-UA"/>
        </w:rPr>
        <w:t>эстрады</w:t>
      </w:r>
      <w:proofErr w:type="spellEnd"/>
      <w:r>
        <w:rPr>
          <w:u w:val="single"/>
          <w:lang w:val="uk-UA"/>
        </w:rPr>
        <w:t>»</w:t>
      </w: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245BDD" w:rsidRDefault="00006E3E" w:rsidP="00E47050">
      <w:pPr>
        <w:ind w:hanging="426"/>
        <w:jc w:val="center"/>
      </w:pPr>
    </w:p>
    <w:p w:rsidR="00006E3E" w:rsidRPr="00DD0ACB" w:rsidRDefault="00006E3E" w:rsidP="00E47050">
      <w:pPr>
        <w:ind w:hanging="426"/>
        <w:rPr>
          <w:lang w:val="uk-UA"/>
        </w:rPr>
      </w:pPr>
      <w:r w:rsidRPr="00DD0ACB">
        <w:rPr>
          <w:sz w:val="24"/>
          <w:lang w:val="uk-UA"/>
        </w:rPr>
        <w:t>“</w:t>
      </w:r>
      <w:r w:rsidR="001879DD" w:rsidRPr="00DD0ACB">
        <w:rPr>
          <w:lang w:val="uk-UA"/>
        </w:rPr>
        <w:t xml:space="preserve"> </w:t>
      </w:r>
    </w:p>
    <w:p w:rsidR="00006E3E" w:rsidRDefault="00006E3E" w:rsidP="00E47050">
      <w:pPr>
        <w:ind w:hanging="426"/>
        <w:jc w:val="center"/>
        <w:rPr>
          <w:lang w:val="uk-UA"/>
        </w:rPr>
      </w:pPr>
    </w:p>
    <w:p w:rsidR="001879DD" w:rsidRDefault="001879DD" w:rsidP="00E47050">
      <w:pPr>
        <w:ind w:hanging="426"/>
        <w:jc w:val="center"/>
        <w:rPr>
          <w:lang w:val="uk-UA"/>
        </w:rPr>
      </w:pPr>
    </w:p>
    <w:p w:rsidR="001879DD" w:rsidRDefault="001879DD" w:rsidP="00E47050">
      <w:pPr>
        <w:ind w:hanging="426"/>
        <w:jc w:val="center"/>
        <w:rPr>
          <w:lang w:val="uk-UA"/>
        </w:rPr>
      </w:pPr>
    </w:p>
    <w:p w:rsidR="001879DD" w:rsidRDefault="001879DD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b/>
          <w:lang w:val="uk-UA"/>
        </w:rPr>
      </w:pPr>
      <w:r w:rsidRPr="00AC2B9A">
        <w:rPr>
          <w:b/>
          <w:lang w:val="uk-UA"/>
        </w:rPr>
        <w:t>РАБОЧАЯ ПРОГРАММА УЧЕБНОЙ ДИСЦИПЛИНЫ</w:t>
      </w:r>
    </w:p>
    <w:p w:rsidR="00006E3E" w:rsidRPr="00AC2B9A" w:rsidRDefault="00006E3E" w:rsidP="00E47050">
      <w:pPr>
        <w:ind w:hanging="426"/>
        <w:jc w:val="center"/>
        <w:rPr>
          <w:b/>
          <w:lang w:val="uk-UA"/>
        </w:rPr>
      </w:pPr>
    </w:p>
    <w:p w:rsidR="00006E3E" w:rsidRPr="00AC2B9A" w:rsidRDefault="00F45A15" w:rsidP="00E47050">
      <w:pPr>
        <w:ind w:hanging="426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Основы</w:t>
      </w:r>
      <w:proofErr w:type="spellEnd"/>
      <w:r w:rsidR="00006E3E">
        <w:rPr>
          <w:b/>
          <w:lang w:val="uk-UA"/>
        </w:rPr>
        <w:t xml:space="preserve"> </w:t>
      </w:r>
      <w:proofErr w:type="spellStart"/>
      <w:r w:rsidR="00006E3E">
        <w:rPr>
          <w:b/>
          <w:lang w:val="uk-UA"/>
        </w:rPr>
        <w:t>импровизации</w:t>
      </w:r>
      <w:proofErr w:type="spellEnd"/>
    </w:p>
    <w:p w:rsidR="00006E3E" w:rsidRPr="00AC2B9A" w:rsidRDefault="00006E3E" w:rsidP="00E47050">
      <w:pPr>
        <w:ind w:hanging="426"/>
        <w:jc w:val="center"/>
        <w:rPr>
          <w:lang w:val="uk-UA"/>
        </w:rPr>
      </w:pPr>
      <w:r w:rsidRPr="00AC2B9A">
        <w:rPr>
          <w:lang w:val="uk-UA"/>
        </w:rPr>
        <w:t> ____________________________________________________________</w:t>
      </w:r>
    </w:p>
    <w:p w:rsidR="00006E3E" w:rsidRPr="00AC2B9A" w:rsidRDefault="00006E3E" w:rsidP="00E47050">
      <w:pPr>
        <w:ind w:hanging="426"/>
        <w:jc w:val="center"/>
        <w:rPr>
          <w:sz w:val="16"/>
          <w:szCs w:val="16"/>
          <w:lang w:val="uk-UA"/>
        </w:rPr>
      </w:pPr>
      <w:r w:rsidRPr="00AC2B9A">
        <w:rPr>
          <w:sz w:val="16"/>
          <w:szCs w:val="16"/>
          <w:lang w:val="uk-UA"/>
        </w:rPr>
        <w:t xml:space="preserve">(шифр и название </w:t>
      </w:r>
      <w:proofErr w:type="spellStart"/>
      <w:r w:rsidRPr="00AC2B9A">
        <w:rPr>
          <w:sz w:val="16"/>
          <w:szCs w:val="16"/>
          <w:lang w:val="uk-UA"/>
        </w:rPr>
        <w:t>учебной</w:t>
      </w:r>
      <w:proofErr w:type="spellEnd"/>
      <w:r w:rsidRPr="00AC2B9A">
        <w:rPr>
          <w:sz w:val="16"/>
          <w:szCs w:val="16"/>
          <w:lang w:val="uk-UA"/>
        </w:rPr>
        <w:t xml:space="preserve"> </w:t>
      </w:r>
      <w:proofErr w:type="spellStart"/>
      <w:r w:rsidRPr="00AC2B9A">
        <w:rPr>
          <w:sz w:val="16"/>
          <w:szCs w:val="16"/>
          <w:lang w:val="uk-UA"/>
        </w:rPr>
        <w:t>дисциплины</w:t>
      </w:r>
      <w:proofErr w:type="spellEnd"/>
      <w:r w:rsidRPr="00AC2B9A">
        <w:rPr>
          <w:sz w:val="16"/>
          <w:szCs w:val="16"/>
          <w:lang w:val="uk-UA"/>
        </w:rPr>
        <w:t>)</w:t>
      </w:r>
    </w:p>
    <w:p w:rsidR="00006E3E" w:rsidRPr="0081706F" w:rsidRDefault="00006E3E" w:rsidP="00E47050">
      <w:pPr>
        <w:ind w:hanging="426"/>
        <w:rPr>
          <w:sz w:val="24"/>
          <w:u w:val="single"/>
        </w:rPr>
      </w:pPr>
      <w:r>
        <w:rPr>
          <w:lang w:val="uk-UA"/>
        </w:rPr>
        <w:t xml:space="preserve">             </w:t>
      </w:r>
      <w:proofErr w:type="spellStart"/>
      <w:r w:rsidRPr="00AC2B9A">
        <w:rPr>
          <w:lang w:val="uk-UA"/>
        </w:rPr>
        <w:t>специальност</w:t>
      </w:r>
      <w:r>
        <w:rPr>
          <w:lang w:val="uk-UA"/>
        </w:rPr>
        <w:t>и</w:t>
      </w:r>
      <w:proofErr w:type="spellEnd"/>
      <w:r w:rsidRPr="00AC2B9A">
        <w:rPr>
          <w:lang w:val="uk-UA"/>
        </w:rPr>
        <w:t xml:space="preserve"> </w:t>
      </w:r>
      <w:r>
        <w:rPr>
          <w:sz w:val="24"/>
          <w:u w:val="single"/>
        </w:rPr>
        <w:t xml:space="preserve">  </w:t>
      </w:r>
      <w:r w:rsidRPr="0081706F">
        <w:rPr>
          <w:sz w:val="24"/>
          <w:u w:val="single"/>
        </w:rPr>
        <w:t>5.02010401 Народное художественное творчество</w:t>
      </w:r>
      <w:r>
        <w:rPr>
          <w:sz w:val="24"/>
          <w:u w:val="single"/>
        </w:rPr>
        <w:t xml:space="preserve"> </w:t>
      </w:r>
    </w:p>
    <w:p w:rsidR="00006E3E" w:rsidRPr="00AC2B9A" w:rsidRDefault="00006E3E" w:rsidP="00E47050">
      <w:pPr>
        <w:ind w:hanging="426"/>
        <w:jc w:val="center"/>
        <w:rPr>
          <w:sz w:val="16"/>
          <w:szCs w:val="16"/>
          <w:lang w:val="uk-UA"/>
        </w:rPr>
      </w:pPr>
      <w:r w:rsidRPr="00AC2B9A">
        <w:rPr>
          <w:sz w:val="16"/>
          <w:szCs w:val="16"/>
          <w:lang w:val="uk-UA"/>
        </w:rPr>
        <w:t xml:space="preserve">(шифр и название </w:t>
      </w:r>
      <w:proofErr w:type="spellStart"/>
      <w:r w:rsidRPr="00AC2B9A">
        <w:rPr>
          <w:sz w:val="16"/>
          <w:szCs w:val="16"/>
          <w:lang w:val="uk-UA"/>
        </w:rPr>
        <w:t>специальности</w:t>
      </w:r>
      <w:proofErr w:type="spellEnd"/>
      <w:r w:rsidRPr="00AC2B9A">
        <w:rPr>
          <w:sz w:val="16"/>
          <w:szCs w:val="16"/>
          <w:lang w:val="uk-UA"/>
        </w:rPr>
        <w:t>)</w:t>
      </w: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  <w:proofErr w:type="spellStart"/>
      <w:r w:rsidRPr="00AC2B9A">
        <w:rPr>
          <w:lang w:val="uk-UA"/>
        </w:rPr>
        <w:t>Отделени</w:t>
      </w:r>
      <w:r>
        <w:rPr>
          <w:lang w:val="uk-UA"/>
        </w:rPr>
        <w:t>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культуры</w:t>
      </w:r>
      <w:proofErr w:type="spellEnd"/>
    </w:p>
    <w:p w:rsidR="00006E3E" w:rsidRPr="00AC2B9A" w:rsidRDefault="00006E3E" w:rsidP="00E47050">
      <w:pPr>
        <w:ind w:hanging="426"/>
        <w:jc w:val="center"/>
        <w:rPr>
          <w:sz w:val="16"/>
          <w:szCs w:val="16"/>
          <w:lang w:val="uk-UA"/>
        </w:rPr>
      </w:pPr>
      <w:r w:rsidRPr="00AC2B9A">
        <w:rPr>
          <w:sz w:val="16"/>
          <w:szCs w:val="16"/>
          <w:lang w:val="uk-UA"/>
        </w:rPr>
        <w:t xml:space="preserve">(название </w:t>
      </w:r>
      <w:proofErr w:type="spellStart"/>
      <w:r w:rsidRPr="00AC2B9A">
        <w:rPr>
          <w:sz w:val="16"/>
          <w:szCs w:val="16"/>
          <w:lang w:val="uk-UA"/>
        </w:rPr>
        <w:t>отделения</w:t>
      </w:r>
      <w:proofErr w:type="spellEnd"/>
      <w:r w:rsidRPr="00AC2B9A">
        <w:rPr>
          <w:sz w:val="16"/>
          <w:szCs w:val="16"/>
          <w:lang w:val="uk-UA"/>
        </w:rPr>
        <w:t>)</w:t>
      </w: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Pr="00AC2B9A" w:rsidRDefault="00006E3E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lang w:val="uk-UA"/>
        </w:rPr>
      </w:pPr>
    </w:p>
    <w:p w:rsidR="001879DD" w:rsidRDefault="001879DD" w:rsidP="00E47050">
      <w:pPr>
        <w:ind w:hanging="426"/>
        <w:jc w:val="center"/>
        <w:rPr>
          <w:lang w:val="uk-UA"/>
        </w:rPr>
      </w:pPr>
    </w:p>
    <w:p w:rsidR="001879DD" w:rsidRDefault="001879DD" w:rsidP="00E47050">
      <w:pPr>
        <w:ind w:hanging="426"/>
        <w:jc w:val="center"/>
        <w:rPr>
          <w:lang w:val="uk-UA"/>
        </w:rPr>
      </w:pPr>
    </w:p>
    <w:p w:rsidR="001879DD" w:rsidRDefault="001879DD" w:rsidP="00E47050">
      <w:pPr>
        <w:ind w:hanging="426"/>
        <w:jc w:val="center"/>
        <w:rPr>
          <w:lang w:val="uk-UA"/>
        </w:rPr>
      </w:pPr>
    </w:p>
    <w:p w:rsidR="001879DD" w:rsidRDefault="001879DD" w:rsidP="00E47050">
      <w:pPr>
        <w:ind w:hanging="426"/>
        <w:jc w:val="center"/>
        <w:rPr>
          <w:lang w:val="uk-UA"/>
        </w:rPr>
      </w:pPr>
    </w:p>
    <w:p w:rsidR="001879DD" w:rsidRPr="00AC2B9A" w:rsidRDefault="001879DD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lang w:val="uk-UA"/>
        </w:rPr>
      </w:pPr>
    </w:p>
    <w:p w:rsidR="00FF61C5" w:rsidRDefault="00FF61C5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lang w:val="uk-UA"/>
        </w:rPr>
      </w:pPr>
      <w:r>
        <w:rPr>
          <w:lang w:val="uk-UA"/>
        </w:rPr>
        <w:t>г</w:t>
      </w:r>
      <w:r w:rsidRPr="00AC2B9A">
        <w:rPr>
          <w:lang w:val="uk-UA"/>
        </w:rPr>
        <w:t xml:space="preserve">. </w:t>
      </w:r>
      <w:proofErr w:type="spellStart"/>
      <w:r w:rsidRPr="00AC2B9A">
        <w:rPr>
          <w:lang w:val="uk-UA"/>
        </w:rPr>
        <w:t>Луганск</w:t>
      </w:r>
      <w:proofErr w:type="spellEnd"/>
      <w:r w:rsidRPr="00AC2B9A">
        <w:rPr>
          <w:lang w:val="uk-UA"/>
        </w:rPr>
        <w:t xml:space="preserve"> </w:t>
      </w:r>
    </w:p>
    <w:p w:rsidR="00006E3E" w:rsidRDefault="00006E3E" w:rsidP="00E47050">
      <w:pPr>
        <w:ind w:hanging="426"/>
        <w:jc w:val="center"/>
        <w:rPr>
          <w:lang w:val="uk-UA"/>
        </w:rPr>
      </w:pPr>
    </w:p>
    <w:p w:rsidR="00006E3E" w:rsidRDefault="00006E3E" w:rsidP="00E47050">
      <w:pPr>
        <w:ind w:hanging="426"/>
        <w:jc w:val="center"/>
        <w:rPr>
          <w:lang w:val="uk-UA"/>
        </w:rPr>
      </w:pPr>
    </w:p>
    <w:p w:rsidR="00006E3E" w:rsidRPr="00654BB0" w:rsidRDefault="00654BB0" w:rsidP="00E47050">
      <w:pPr>
        <w:pStyle w:val="a5"/>
        <w:numPr>
          <w:ilvl w:val="0"/>
          <w:numId w:val="1"/>
        </w:numPr>
        <w:ind w:left="0" w:hanging="426"/>
        <w:jc w:val="center"/>
        <w:rPr>
          <w:b/>
          <w:sz w:val="32"/>
          <w:szCs w:val="32"/>
        </w:rPr>
      </w:pPr>
      <w:r w:rsidRPr="00654BB0">
        <w:rPr>
          <w:b/>
          <w:sz w:val="32"/>
          <w:szCs w:val="32"/>
        </w:rPr>
        <w:lastRenderedPageBreak/>
        <w:t>Описание учебной дисциплины</w:t>
      </w:r>
    </w:p>
    <w:p w:rsidR="00654BB0" w:rsidRDefault="00654BB0" w:rsidP="00E47050">
      <w:pPr>
        <w:pStyle w:val="a5"/>
        <w:ind w:left="0" w:hanging="426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835"/>
        <w:gridCol w:w="3260"/>
      </w:tblGrid>
      <w:tr w:rsidR="00654BB0" w:rsidRPr="00664CCE" w:rsidTr="00FF61C5">
        <w:trPr>
          <w:trHeight w:val="803"/>
        </w:trPr>
        <w:tc>
          <w:tcPr>
            <w:tcW w:w="3545" w:type="dxa"/>
            <w:vMerge w:val="restart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Наименование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Отрасль</w:t>
            </w:r>
            <w:proofErr w:type="spellEnd"/>
            <w:r w:rsidRPr="00FF61C5">
              <w:rPr>
                <w:sz w:val="24"/>
                <w:lang w:val="uk-UA"/>
              </w:rPr>
              <w:t xml:space="preserve"> знаний, </w:t>
            </w:r>
            <w:proofErr w:type="spellStart"/>
            <w:r w:rsidRPr="00FF61C5"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уровень</w:t>
            </w:r>
            <w:proofErr w:type="spellEnd"/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 xml:space="preserve">Характеристика </w:t>
            </w:r>
            <w:proofErr w:type="spellStart"/>
            <w:r w:rsidRPr="00FF61C5">
              <w:rPr>
                <w:sz w:val="24"/>
                <w:lang w:val="uk-UA"/>
              </w:rPr>
              <w:t>учебной</w:t>
            </w:r>
            <w:proofErr w:type="spellEnd"/>
            <w:r w:rsidRPr="00FF61C5">
              <w:rPr>
                <w:sz w:val="24"/>
                <w:lang w:val="uk-UA"/>
              </w:rPr>
              <w:t xml:space="preserve">  </w:t>
            </w:r>
            <w:proofErr w:type="spellStart"/>
            <w:r w:rsidRPr="00FF61C5">
              <w:rPr>
                <w:sz w:val="24"/>
                <w:lang w:val="uk-UA"/>
              </w:rPr>
              <w:t>дисциплины</w:t>
            </w:r>
            <w:proofErr w:type="spellEnd"/>
          </w:p>
        </w:tc>
      </w:tr>
      <w:tr w:rsidR="00654BB0" w:rsidRPr="00664CCE" w:rsidTr="00FF61C5">
        <w:trPr>
          <w:trHeight w:val="549"/>
        </w:trPr>
        <w:tc>
          <w:tcPr>
            <w:tcW w:w="354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</w:tcPr>
          <w:p w:rsidR="00654BB0" w:rsidRPr="00FF61C5" w:rsidRDefault="00654BB0" w:rsidP="00FF61C5">
            <w:pPr>
              <w:ind w:hanging="426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FF61C5">
              <w:rPr>
                <w:b/>
                <w:sz w:val="24"/>
                <w:lang w:val="uk-UA"/>
              </w:rPr>
              <w:t>дневная</w:t>
            </w:r>
            <w:proofErr w:type="spellEnd"/>
            <w:r w:rsidRPr="00FF61C5">
              <w:rPr>
                <w:b/>
                <w:sz w:val="24"/>
                <w:lang w:val="uk-UA"/>
              </w:rPr>
              <w:t xml:space="preserve"> форма </w:t>
            </w:r>
            <w:proofErr w:type="spellStart"/>
            <w:r w:rsidRPr="00FF61C5">
              <w:rPr>
                <w:b/>
                <w:sz w:val="24"/>
                <w:lang w:val="uk-UA"/>
              </w:rPr>
              <w:t>обучения</w:t>
            </w:r>
            <w:proofErr w:type="spellEnd"/>
          </w:p>
        </w:tc>
      </w:tr>
      <w:tr w:rsidR="00654BB0" w:rsidRPr="00664CCE" w:rsidTr="00FF61C5">
        <w:trPr>
          <w:trHeight w:val="1247"/>
        </w:trPr>
        <w:tc>
          <w:tcPr>
            <w:tcW w:w="3545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 xml:space="preserve">Количество </w:t>
            </w:r>
            <w:proofErr w:type="spellStart"/>
            <w:r w:rsidRPr="00FF61C5">
              <w:rPr>
                <w:sz w:val="24"/>
                <w:lang w:val="uk-UA"/>
              </w:rPr>
              <w:t>кредитов</w:t>
            </w:r>
            <w:proofErr w:type="spellEnd"/>
            <w:r w:rsidRPr="00FF61C5">
              <w:rPr>
                <w:sz w:val="24"/>
                <w:lang w:val="uk-UA"/>
              </w:rPr>
              <w:t xml:space="preserve">  –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>1-1,5</w:t>
            </w:r>
          </w:p>
        </w:tc>
        <w:tc>
          <w:tcPr>
            <w:tcW w:w="2835" w:type="dxa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Отрасль</w:t>
            </w:r>
            <w:proofErr w:type="spellEnd"/>
            <w:r w:rsidRPr="00FF61C5">
              <w:rPr>
                <w:sz w:val="24"/>
                <w:lang w:val="uk-UA"/>
              </w:rPr>
              <w:t xml:space="preserve"> знаний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>0201 «Культура»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Нормативная</w:t>
            </w:r>
            <w:proofErr w:type="spellEnd"/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 xml:space="preserve">(по </w:t>
            </w:r>
            <w:proofErr w:type="spellStart"/>
            <w:r w:rsidRPr="00FF61C5">
              <w:rPr>
                <w:sz w:val="24"/>
                <w:lang w:val="uk-UA"/>
              </w:rPr>
              <w:t>выбору</w:t>
            </w:r>
            <w:proofErr w:type="spellEnd"/>
            <w:r w:rsidRPr="00FF61C5">
              <w:rPr>
                <w:sz w:val="24"/>
                <w:lang w:val="uk-UA"/>
              </w:rPr>
              <w:t>)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i/>
                <w:sz w:val="24"/>
                <w:lang w:val="uk-UA"/>
              </w:rPr>
            </w:pPr>
          </w:p>
        </w:tc>
      </w:tr>
      <w:tr w:rsidR="00654BB0" w:rsidRPr="00664CCE" w:rsidTr="00FF61C5">
        <w:trPr>
          <w:trHeight w:val="170"/>
        </w:trPr>
        <w:tc>
          <w:tcPr>
            <w:tcW w:w="3545" w:type="dxa"/>
            <w:vMerge w:val="restart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Разделов</w:t>
            </w:r>
            <w:proofErr w:type="spellEnd"/>
            <w:r w:rsidRPr="00FF61C5">
              <w:rPr>
                <w:sz w:val="24"/>
                <w:lang w:val="uk-UA"/>
              </w:rPr>
              <w:t xml:space="preserve"> (тем) –</w:t>
            </w:r>
          </w:p>
        </w:tc>
        <w:tc>
          <w:tcPr>
            <w:tcW w:w="2835" w:type="dxa"/>
            <w:vMerge w:val="restart"/>
            <w:vAlign w:val="center"/>
          </w:tcPr>
          <w:p w:rsidR="00FF61C5" w:rsidRDefault="00FF61C5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Специальность</w:t>
            </w:r>
            <w:proofErr w:type="spellEnd"/>
            <w:r w:rsidRPr="00FF61C5">
              <w:rPr>
                <w:sz w:val="24"/>
                <w:lang w:val="uk-UA"/>
              </w:rPr>
              <w:t xml:space="preserve">, </w:t>
            </w:r>
          </w:p>
          <w:p w:rsidR="00FF61C5" w:rsidRDefault="00FF61C5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>НХТ</w:t>
            </w:r>
          </w:p>
          <w:p w:rsidR="00FF61C5" w:rsidRDefault="00FF61C5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Специализация</w:t>
            </w:r>
            <w:proofErr w:type="spellEnd"/>
            <w:r w:rsidRPr="00FF61C5">
              <w:rPr>
                <w:sz w:val="24"/>
                <w:lang w:val="uk-UA"/>
              </w:rPr>
              <w:t>:</w:t>
            </w:r>
          </w:p>
          <w:p w:rsidR="00FF61C5" w:rsidRDefault="00FF61C5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 xml:space="preserve"> «</w:t>
            </w:r>
            <w:proofErr w:type="spellStart"/>
            <w:r w:rsidRPr="00FF61C5">
              <w:rPr>
                <w:sz w:val="24"/>
                <w:lang w:val="uk-UA"/>
              </w:rPr>
              <w:t>Эстрадные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</w:p>
          <w:p w:rsidR="00FF61C5" w:rsidRPr="00FF61C5" w:rsidRDefault="00FF61C5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инструменты</w:t>
            </w:r>
            <w:proofErr w:type="spellEnd"/>
            <w:r w:rsidRPr="00FF61C5">
              <w:rPr>
                <w:sz w:val="24"/>
                <w:lang w:val="uk-UA"/>
              </w:rPr>
              <w:t>»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FF61C5">
              <w:rPr>
                <w:b/>
                <w:sz w:val="24"/>
                <w:lang w:val="uk-UA"/>
              </w:rPr>
              <w:t>Год</w:t>
            </w:r>
            <w:proofErr w:type="spellEnd"/>
            <w:r w:rsidRPr="00FF61C5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b/>
                <w:sz w:val="24"/>
                <w:lang w:val="uk-UA"/>
              </w:rPr>
              <w:t>подготовки</w:t>
            </w:r>
            <w:proofErr w:type="spellEnd"/>
            <w:r w:rsidRPr="00FF61C5">
              <w:rPr>
                <w:b/>
                <w:sz w:val="24"/>
                <w:lang w:val="uk-UA"/>
              </w:rPr>
              <w:t>:</w:t>
            </w:r>
          </w:p>
        </w:tc>
      </w:tr>
      <w:tr w:rsidR="00654BB0" w:rsidRPr="00664CCE" w:rsidTr="00FF61C5">
        <w:trPr>
          <w:trHeight w:val="207"/>
        </w:trPr>
        <w:tc>
          <w:tcPr>
            <w:tcW w:w="354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>4-й</w:t>
            </w:r>
          </w:p>
        </w:tc>
      </w:tr>
      <w:tr w:rsidR="00654BB0" w:rsidRPr="00664CCE" w:rsidTr="00FF61C5">
        <w:trPr>
          <w:trHeight w:val="232"/>
        </w:trPr>
        <w:tc>
          <w:tcPr>
            <w:tcW w:w="354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b/>
                <w:sz w:val="24"/>
                <w:lang w:val="uk-UA"/>
              </w:rPr>
            </w:pPr>
            <w:r w:rsidRPr="00FF61C5">
              <w:rPr>
                <w:b/>
                <w:sz w:val="24"/>
                <w:lang w:val="uk-UA"/>
              </w:rPr>
              <w:t>Семестр</w:t>
            </w:r>
          </w:p>
        </w:tc>
      </w:tr>
      <w:tr w:rsidR="00654BB0" w:rsidRPr="00664CCE" w:rsidTr="00FF61C5">
        <w:trPr>
          <w:trHeight w:val="323"/>
        </w:trPr>
        <w:tc>
          <w:tcPr>
            <w:tcW w:w="3545" w:type="dxa"/>
            <w:vMerge w:val="restart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Общее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количество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часов</w:t>
            </w:r>
            <w:proofErr w:type="spellEnd"/>
            <w:r w:rsidRPr="00FF61C5">
              <w:rPr>
                <w:sz w:val="24"/>
                <w:lang w:val="uk-UA"/>
              </w:rPr>
              <w:t xml:space="preserve"> - </w:t>
            </w:r>
            <w:r w:rsidR="00C52EFA" w:rsidRPr="00FF61C5">
              <w:rPr>
                <w:sz w:val="24"/>
                <w:lang w:val="uk-UA"/>
              </w:rPr>
              <w:t>31</w:t>
            </w:r>
          </w:p>
        </w:tc>
        <w:tc>
          <w:tcPr>
            <w:tcW w:w="283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>7-й</w:t>
            </w:r>
            <w:r w:rsidR="00C52EFA" w:rsidRPr="00FF61C5">
              <w:rPr>
                <w:sz w:val="24"/>
                <w:lang w:val="uk-UA"/>
              </w:rPr>
              <w:t xml:space="preserve">  - 8-й</w:t>
            </w:r>
          </w:p>
        </w:tc>
      </w:tr>
      <w:tr w:rsidR="00654BB0" w:rsidRPr="00664CCE" w:rsidTr="00FF61C5">
        <w:trPr>
          <w:trHeight w:val="322"/>
        </w:trPr>
        <w:tc>
          <w:tcPr>
            <w:tcW w:w="354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FF61C5">
              <w:rPr>
                <w:b/>
                <w:sz w:val="24"/>
                <w:lang w:val="uk-UA"/>
              </w:rPr>
              <w:t>Лекции</w:t>
            </w:r>
            <w:proofErr w:type="spellEnd"/>
          </w:p>
        </w:tc>
      </w:tr>
      <w:tr w:rsidR="00654BB0" w:rsidRPr="00664CCE" w:rsidTr="00FF61C5">
        <w:trPr>
          <w:trHeight w:val="320"/>
        </w:trPr>
        <w:tc>
          <w:tcPr>
            <w:tcW w:w="3545" w:type="dxa"/>
            <w:vMerge w:val="restart"/>
            <w:vAlign w:val="center"/>
          </w:tcPr>
          <w:p w:rsid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Соотношение</w:t>
            </w:r>
            <w:proofErr w:type="spellEnd"/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часов</w:t>
            </w:r>
            <w:proofErr w:type="spellEnd"/>
            <w:r w:rsidRPr="00FF61C5">
              <w:rPr>
                <w:sz w:val="24"/>
                <w:lang w:val="uk-UA"/>
              </w:rPr>
              <w:t xml:space="preserve"> для </w:t>
            </w:r>
            <w:proofErr w:type="spellStart"/>
            <w:r w:rsidRPr="00FF61C5">
              <w:rPr>
                <w:sz w:val="24"/>
                <w:lang w:val="uk-UA"/>
              </w:rPr>
              <w:t>дневной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формы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обучения</w:t>
            </w:r>
            <w:proofErr w:type="spellEnd"/>
            <w:r w:rsidRPr="00FF61C5">
              <w:rPr>
                <w:sz w:val="24"/>
                <w:lang w:val="uk-UA"/>
              </w:rPr>
              <w:t>: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аудиторных</w:t>
            </w:r>
            <w:proofErr w:type="spellEnd"/>
            <w:r w:rsidRPr="00FF61C5">
              <w:rPr>
                <w:sz w:val="24"/>
                <w:lang w:val="uk-UA"/>
              </w:rPr>
              <w:t xml:space="preserve"> - 14</w:t>
            </w:r>
          </w:p>
          <w:p w:rsid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самостоятельной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работы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r w:rsidRPr="00FF61C5">
              <w:rPr>
                <w:sz w:val="24"/>
                <w:lang w:val="uk-UA"/>
              </w:rPr>
              <w:t>студента - 12</w:t>
            </w:r>
          </w:p>
        </w:tc>
        <w:tc>
          <w:tcPr>
            <w:tcW w:w="2835" w:type="dxa"/>
            <w:vMerge w:val="restart"/>
            <w:vAlign w:val="center"/>
          </w:tcPr>
          <w:p w:rsidR="00654BB0" w:rsidRPr="00FF61C5" w:rsidRDefault="00654BB0" w:rsidP="00FF61C5">
            <w:pPr>
              <w:spacing w:after="240"/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Образовательно-квалификационный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уровень</w:t>
            </w:r>
            <w:proofErr w:type="spellEnd"/>
            <w:r w:rsidRPr="00FF61C5">
              <w:rPr>
                <w:sz w:val="24"/>
                <w:lang w:val="uk-UA"/>
              </w:rPr>
              <w:t>:</w:t>
            </w:r>
            <w:bookmarkStart w:id="0" w:name="_GoBack"/>
            <w:bookmarkEnd w:id="0"/>
            <w:proofErr w:type="spellStart"/>
            <w:r w:rsidRPr="00FF61C5">
              <w:rPr>
                <w:sz w:val="24"/>
                <w:lang w:val="uk-UA"/>
              </w:rPr>
              <w:t>Младший</w:t>
            </w:r>
            <w:proofErr w:type="spellEnd"/>
            <w:r w:rsidRPr="00FF61C5">
              <w:rPr>
                <w:sz w:val="24"/>
                <w:lang w:val="uk-UA"/>
              </w:rPr>
              <w:t xml:space="preserve"> </w:t>
            </w:r>
            <w:proofErr w:type="spellStart"/>
            <w:r w:rsidRPr="00FF61C5">
              <w:rPr>
                <w:sz w:val="24"/>
                <w:lang w:val="uk-UA"/>
              </w:rPr>
              <w:t>специалист</w:t>
            </w:r>
            <w:proofErr w:type="spellEnd"/>
          </w:p>
        </w:tc>
        <w:tc>
          <w:tcPr>
            <w:tcW w:w="3260" w:type="dxa"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  <w:proofErr w:type="spellStart"/>
            <w:r w:rsidRPr="00FF61C5">
              <w:rPr>
                <w:sz w:val="24"/>
                <w:lang w:val="uk-UA"/>
              </w:rPr>
              <w:t>год.-</w:t>
            </w:r>
            <w:proofErr w:type="spellEnd"/>
          </w:p>
        </w:tc>
      </w:tr>
      <w:tr w:rsidR="00654BB0" w:rsidRPr="00664CCE" w:rsidTr="00FF61C5">
        <w:trPr>
          <w:trHeight w:val="320"/>
        </w:trPr>
        <w:tc>
          <w:tcPr>
            <w:tcW w:w="354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FF61C5" w:rsidRDefault="00654BB0" w:rsidP="00FF61C5">
            <w:pPr>
              <w:ind w:hanging="426"/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61C5" w:rsidRDefault="00654BB0" w:rsidP="00FF61C5">
            <w:pPr>
              <w:ind w:hanging="426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FF61C5">
              <w:rPr>
                <w:b/>
                <w:sz w:val="24"/>
                <w:lang w:val="uk-UA"/>
              </w:rPr>
              <w:t>Практические</w:t>
            </w:r>
            <w:proofErr w:type="spellEnd"/>
            <w:r w:rsidRPr="00FF61C5">
              <w:rPr>
                <w:b/>
                <w:sz w:val="24"/>
                <w:lang w:val="uk-UA"/>
              </w:rPr>
              <w:t xml:space="preserve">, </w:t>
            </w:r>
          </w:p>
          <w:p w:rsidR="00654BB0" w:rsidRPr="00FF61C5" w:rsidRDefault="00654BB0" w:rsidP="00FF61C5">
            <w:pPr>
              <w:ind w:hanging="426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FF61C5">
              <w:rPr>
                <w:b/>
                <w:sz w:val="24"/>
                <w:lang w:val="uk-UA"/>
              </w:rPr>
              <w:t>семинарские</w:t>
            </w:r>
            <w:proofErr w:type="spellEnd"/>
          </w:p>
        </w:tc>
      </w:tr>
      <w:tr w:rsidR="00654BB0" w:rsidRPr="00664CCE" w:rsidTr="00FF61C5">
        <w:trPr>
          <w:trHeight w:val="320"/>
        </w:trPr>
        <w:tc>
          <w:tcPr>
            <w:tcW w:w="3545" w:type="dxa"/>
            <w:vMerge/>
            <w:vAlign w:val="center"/>
          </w:tcPr>
          <w:p w:rsidR="00654BB0" w:rsidRPr="00664CCE" w:rsidRDefault="00654BB0" w:rsidP="00E47050">
            <w:pPr>
              <w:ind w:hanging="426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 </w:t>
            </w:r>
            <w:proofErr w:type="spellStart"/>
            <w:r w:rsidRPr="00664CCE">
              <w:rPr>
                <w:szCs w:val="28"/>
                <w:lang w:val="uk-UA"/>
              </w:rPr>
              <w:t>год.</w:t>
            </w:r>
            <w:r>
              <w:rPr>
                <w:szCs w:val="28"/>
                <w:lang w:val="uk-UA"/>
              </w:rPr>
              <w:t>-</w:t>
            </w:r>
            <w:proofErr w:type="spellEnd"/>
          </w:p>
        </w:tc>
      </w:tr>
      <w:tr w:rsidR="00654BB0" w:rsidRPr="00664CCE" w:rsidTr="00FF61C5">
        <w:trPr>
          <w:trHeight w:val="138"/>
        </w:trPr>
        <w:tc>
          <w:tcPr>
            <w:tcW w:w="354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61C5" w:rsidRDefault="00654BB0" w:rsidP="00E47050">
            <w:pPr>
              <w:ind w:hanging="426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Самостоятельная </w:t>
            </w:r>
          </w:p>
          <w:p w:rsidR="00654BB0" w:rsidRPr="00971B46" w:rsidRDefault="00654BB0" w:rsidP="00E47050">
            <w:pPr>
              <w:ind w:hanging="426"/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ра</w:t>
            </w:r>
            <w:r w:rsidRPr="00971B46">
              <w:rPr>
                <w:b/>
                <w:szCs w:val="28"/>
                <w:lang w:val="uk-UA"/>
              </w:rPr>
              <w:t>бота</w:t>
            </w:r>
            <w:proofErr w:type="spellEnd"/>
          </w:p>
        </w:tc>
      </w:tr>
      <w:tr w:rsidR="00654BB0" w:rsidRPr="00664CCE" w:rsidTr="00FF61C5">
        <w:trPr>
          <w:trHeight w:val="138"/>
        </w:trPr>
        <w:tc>
          <w:tcPr>
            <w:tcW w:w="354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 </w:t>
            </w:r>
            <w:r w:rsidR="00C52EFA">
              <w:rPr>
                <w:szCs w:val="28"/>
                <w:lang w:val="uk-UA"/>
              </w:rPr>
              <w:t>23 ч.</w:t>
            </w:r>
          </w:p>
        </w:tc>
      </w:tr>
      <w:tr w:rsidR="00654BB0" w:rsidRPr="00664CCE" w:rsidTr="00FF61C5">
        <w:trPr>
          <w:trHeight w:val="138"/>
        </w:trPr>
        <w:tc>
          <w:tcPr>
            <w:tcW w:w="354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61C5" w:rsidRDefault="00654BB0" w:rsidP="00E47050">
            <w:pPr>
              <w:ind w:hanging="426"/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Индивидуальные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</w:p>
          <w:p w:rsidR="00654BB0" w:rsidRPr="00C52EFA" w:rsidRDefault="00654BB0" w:rsidP="00E47050">
            <w:pPr>
              <w:ind w:hanging="426"/>
              <w:jc w:val="center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задания</w:t>
            </w:r>
            <w:proofErr w:type="spellEnd"/>
            <w:r>
              <w:rPr>
                <w:b/>
                <w:szCs w:val="28"/>
                <w:lang w:val="uk-UA"/>
              </w:rPr>
              <w:t>:</w:t>
            </w:r>
            <w:r w:rsidR="00C52EFA">
              <w:rPr>
                <w:b/>
                <w:szCs w:val="28"/>
                <w:lang w:val="uk-UA"/>
              </w:rPr>
              <w:t xml:space="preserve"> </w:t>
            </w:r>
            <w:r w:rsidR="001879DD">
              <w:rPr>
                <w:b/>
                <w:szCs w:val="28"/>
                <w:lang w:val="uk-UA"/>
              </w:rPr>
              <w:t>9</w:t>
            </w:r>
            <w:r w:rsidR="00C52EFA">
              <w:rPr>
                <w:szCs w:val="28"/>
                <w:lang w:val="uk-UA"/>
              </w:rPr>
              <w:t xml:space="preserve"> ч.</w:t>
            </w:r>
            <w:r w:rsidRPr="00D50BC2">
              <w:rPr>
                <w:szCs w:val="28"/>
                <w:lang w:val="uk-UA"/>
              </w:rPr>
              <w:t xml:space="preserve">                   </w:t>
            </w:r>
          </w:p>
        </w:tc>
      </w:tr>
      <w:tr w:rsidR="00654BB0" w:rsidRPr="00664CCE" w:rsidTr="00FF61C5">
        <w:trPr>
          <w:trHeight w:val="138"/>
        </w:trPr>
        <w:tc>
          <w:tcPr>
            <w:tcW w:w="354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654BB0" w:rsidRPr="00664CCE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FF61C5" w:rsidRDefault="00654BB0" w:rsidP="00E47050">
            <w:pPr>
              <w:ind w:hanging="426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Вид </w:t>
            </w:r>
            <w:proofErr w:type="spellStart"/>
            <w:r>
              <w:rPr>
                <w:szCs w:val="28"/>
                <w:lang w:val="uk-UA"/>
              </w:rPr>
              <w:t>контроля</w:t>
            </w:r>
            <w:proofErr w:type="spellEnd"/>
            <w:r w:rsidRPr="00664CCE">
              <w:rPr>
                <w:szCs w:val="28"/>
                <w:lang w:val="uk-UA"/>
              </w:rPr>
              <w:t xml:space="preserve">: </w:t>
            </w:r>
          </w:p>
          <w:p w:rsidR="00654BB0" w:rsidRPr="00664CCE" w:rsidRDefault="00654BB0" w:rsidP="00E47050">
            <w:pPr>
              <w:ind w:hanging="426"/>
              <w:jc w:val="center"/>
              <w:rPr>
                <w:i/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диф.</w:t>
            </w:r>
            <w:r w:rsidR="00C52EFA">
              <w:rPr>
                <w:szCs w:val="28"/>
                <w:lang w:val="uk-UA"/>
              </w:rPr>
              <w:t>зачёт</w:t>
            </w:r>
            <w:proofErr w:type="spellEnd"/>
          </w:p>
        </w:tc>
      </w:tr>
    </w:tbl>
    <w:p w:rsidR="00F81329" w:rsidRDefault="00F81329" w:rsidP="00E47050">
      <w:pPr>
        <w:ind w:hanging="426"/>
      </w:pPr>
    </w:p>
    <w:p w:rsidR="00006E3E" w:rsidRDefault="00006E3E" w:rsidP="00E47050">
      <w:pPr>
        <w:ind w:hanging="426"/>
      </w:pPr>
    </w:p>
    <w:p w:rsidR="00C52EFA" w:rsidRPr="00C52EFA" w:rsidRDefault="00C52EFA" w:rsidP="00E47050">
      <w:pPr>
        <w:ind w:hanging="426"/>
        <w:jc w:val="center"/>
        <w:rPr>
          <w:b/>
          <w:sz w:val="32"/>
          <w:szCs w:val="32"/>
        </w:rPr>
      </w:pPr>
      <w:r w:rsidRPr="00C52EFA">
        <w:rPr>
          <w:b/>
          <w:sz w:val="32"/>
          <w:szCs w:val="32"/>
        </w:rPr>
        <w:t>2. Цель и задачи учебной дисциплины</w:t>
      </w:r>
    </w:p>
    <w:p w:rsidR="00C52EFA" w:rsidRPr="00C52EFA" w:rsidRDefault="00C52EFA" w:rsidP="00E47050">
      <w:pPr>
        <w:ind w:hanging="426"/>
        <w:rPr>
          <w:b/>
        </w:rPr>
      </w:pPr>
      <w:r w:rsidRPr="00C52EFA">
        <w:rPr>
          <w:b/>
        </w:rPr>
        <w:t>Цель:</w:t>
      </w:r>
    </w:p>
    <w:p w:rsidR="00C52EFA" w:rsidRDefault="00C52EFA" w:rsidP="00E47050">
      <w:pPr>
        <w:ind w:hanging="426"/>
      </w:pPr>
      <w:r>
        <w:t>• Основной целью класса «Основы импровизации» должна быть подготовка высокопрофессионального специалиста для работы в музыкальных эстрадных коллективах различного состава, а также для работы в культурно-образовательных заведениях в качестве руководителя самодеятельного эстрадного коллектива.</w:t>
      </w:r>
    </w:p>
    <w:p w:rsidR="00C52EFA" w:rsidRDefault="00C52EFA" w:rsidP="00E47050">
      <w:pPr>
        <w:ind w:hanging="426"/>
      </w:pPr>
      <w:r>
        <w:t>• При изучении этого предмета преподаватель должен иметь межпредметные связи с такими дисциплинами как гармония, основы импровизации, класса ансамбля и оркестрового класса.</w:t>
      </w:r>
    </w:p>
    <w:p w:rsidR="00C52EFA" w:rsidRPr="00C52EFA" w:rsidRDefault="00C52EFA" w:rsidP="00E47050">
      <w:pPr>
        <w:ind w:hanging="426"/>
        <w:rPr>
          <w:b/>
        </w:rPr>
      </w:pPr>
      <w:r>
        <w:rPr>
          <w:b/>
        </w:rPr>
        <w:t>Задание</w:t>
      </w:r>
      <w:r w:rsidRPr="00C52EFA">
        <w:rPr>
          <w:b/>
        </w:rPr>
        <w:t>:</w:t>
      </w:r>
    </w:p>
    <w:p w:rsidR="00C52EFA" w:rsidRDefault="00C52EFA" w:rsidP="00E47050">
      <w:pPr>
        <w:ind w:hanging="426"/>
      </w:pPr>
      <w:r>
        <w:t>• Привить студентам определенные навыки методики импровизации.</w:t>
      </w:r>
    </w:p>
    <w:p w:rsidR="00C52EFA" w:rsidRDefault="00C52EFA" w:rsidP="00E47050">
      <w:pPr>
        <w:ind w:hanging="426"/>
      </w:pPr>
      <w:r>
        <w:t>• Научить самостоятельно, работать над музыкальным произведением.</w:t>
      </w:r>
    </w:p>
    <w:p w:rsidR="00C52EFA" w:rsidRDefault="00C52EFA" w:rsidP="00E47050">
      <w:pPr>
        <w:ind w:hanging="426"/>
      </w:pPr>
      <w:r>
        <w:t>• Воспитывать художественный вкус студентов на лучших примерах эстрадной,  джазовой, классической музыки на произведениях украинской, русской и зарубежной музыки.</w:t>
      </w:r>
    </w:p>
    <w:p w:rsidR="00C52EFA" w:rsidRPr="00C52EFA" w:rsidRDefault="00C52EFA" w:rsidP="00E47050">
      <w:pPr>
        <w:ind w:hanging="426"/>
        <w:rPr>
          <w:b/>
        </w:rPr>
      </w:pPr>
      <w:r w:rsidRPr="00C52EFA">
        <w:rPr>
          <w:b/>
        </w:rPr>
        <w:lastRenderedPageBreak/>
        <w:t>В результате изучения учебной дисциплины студент должен знать:</w:t>
      </w:r>
    </w:p>
    <w:p w:rsidR="00C52EFA" w:rsidRDefault="00C52EFA" w:rsidP="00E47050">
      <w:pPr>
        <w:ind w:hanging="426"/>
      </w:pPr>
      <w:r>
        <w:t>• Воспитывать навыки исполнительского мастерства.</w:t>
      </w:r>
    </w:p>
    <w:p w:rsidR="00C52EFA" w:rsidRDefault="00C52EFA" w:rsidP="00E47050">
      <w:pPr>
        <w:ind w:hanging="426"/>
      </w:pPr>
      <w:r>
        <w:t>• Прививать студентам навыки игры в оркестре, чтение нот с листа.</w:t>
      </w:r>
    </w:p>
    <w:p w:rsidR="00C52EFA" w:rsidRDefault="00C52EFA" w:rsidP="00E47050">
      <w:pPr>
        <w:ind w:hanging="426"/>
      </w:pPr>
      <w:r>
        <w:t>• На протяжении всего курса обучения преподаватель должен добиться единого и гармоничного развития художественно-исполнительских и технических навыков студентов.</w:t>
      </w:r>
    </w:p>
    <w:p w:rsidR="00C52EFA" w:rsidRDefault="00C52EFA" w:rsidP="00E47050">
      <w:pPr>
        <w:ind w:hanging="426"/>
      </w:pPr>
      <w:r>
        <w:t>• Необходимо обязательно проводить со студентами концерты, отчетные концерты, профориентацию на которых все студенты должны выступать как с сольным номером, так и в различных ансамблях и оркестрах.</w:t>
      </w:r>
    </w:p>
    <w:p w:rsidR="00C52EFA" w:rsidRDefault="00C52EFA" w:rsidP="00E47050">
      <w:pPr>
        <w:ind w:hanging="426"/>
      </w:pPr>
      <w:r>
        <w:t>• Проведение таких концертов - это серьезная подготовка их как исполнителей, так и будущих руководителей.</w:t>
      </w:r>
    </w:p>
    <w:p w:rsidR="00C52EFA" w:rsidRPr="00C52EFA" w:rsidRDefault="00C52EFA" w:rsidP="00E47050">
      <w:pPr>
        <w:ind w:hanging="426"/>
        <w:rPr>
          <w:b/>
        </w:rPr>
      </w:pPr>
      <w:r w:rsidRPr="00C52EFA">
        <w:rPr>
          <w:b/>
        </w:rPr>
        <w:t>Уметь:</w:t>
      </w:r>
    </w:p>
    <w:p w:rsidR="00C52EFA" w:rsidRDefault="00C52EFA" w:rsidP="00E47050">
      <w:pPr>
        <w:ind w:hanging="426"/>
      </w:pPr>
      <w:r>
        <w:t>• Формировать исполнительские навыки в импровизации.</w:t>
      </w:r>
    </w:p>
    <w:p w:rsidR="00C52EFA" w:rsidRDefault="00C52EFA" w:rsidP="00E47050">
      <w:pPr>
        <w:ind w:hanging="426"/>
      </w:pPr>
      <w:r>
        <w:t>• Развивать музыкально-исполнительскую технику.</w:t>
      </w:r>
    </w:p>
    <w:p w:rsidR="00C52EFA" w:rsidRDefault="00C52EFA" w:rsidP="00E47050">
      <w:pPr>
        <w:ind w:hanging="426"/>
      </w:pPr>
      <w:r>
        <w:t>• Купить опыт игры в ансамбле и оркестре.</w:t>
      </w:r>
    </w:p>
    <w:p w:rsidR="00C52EFA" w:rsidRDefault="00C52EFA" w:rsidP="00E47050">
      <w:pPr>
        <w:ind w:hanging="426"/>
      </w:pPr>
      <w:r>
        <w:t>• Усвоить принципы и методы самостоятельной работы над музыкально-художественными произведениями.</w:t>
      </w:r>
    </w:p>
    <w:p w:rsidR="00C52EFA" w:rsidRDefault="00C52EFA" w:rsidP="00E47050">
      <w:pPr>
        <w:ind w:hanging="426"/>
      </w:pPr>
      <w:r>
        <w:t>• Ознакомиться с методической литературой и учебно-педагогическим репертуаром.</w:t>
      </w:r>
    </w:p>
    <w:p w:rsidR="00006E3E" w:rsidRDefault="00C52EFA" w:rsidP="00E47050">
      <w:pPr>
        <w:ind w:hanging="426"/>
      </w:pPr>
      <w:r>
        <w:t>• Овладеть методикой начального обучения импровизации.</w:t>
      </w:r>
    </w:p>
    <w:p w:rsidR="00C52EFA" w:rsidRDefault="00C52EFA" w:rsidP="00E47050">
      <w:pPr>
        <w:ind w:hanging="426"/>
      </w:pPr>
    </w:p>
    <w:p w:rsidR="00635F79" w:rsidRPr="00635F79" w:rsidRDefault="00635F79" w:rsidP="00E47050">
      <w:pPr>
        <w:ind w:hanging="426"/>
        <w:jc w:val="center"/>
        <w:rPr>
          <w:b/>
        </w:rPr>
      </w:pPr>
      <w:r w:rsidRPr="00635F79">
        <w:rPr>
          <w:b/>
        </w:rPr>
        <w:t>Пояснительная записка</w:t>
      </w:r>
    </w:p>
    <w:p w:rsidR="00635F79" w:rsidRDefault="00635F79" w:rsidP="00E47050">
      <w:pPr>
        <w:ind w:hanging="426"/>
      </w:pPr>
      <w:r>
        <w:t xml:space="preserve">    Импровизация один из основных структурных компонентов в эстрадном музицировании.</w:t>
      </w:r>
    </w:p>
    <w:p w:rsidR="00635F79" w:rsidRDefault="00635F79" w:rsidP="00E47050">
      <w:pPr>
        <w:ind w:hanging="426"/>
      </w:pPr>
      <w:r>
        <w:t xml:space="preserve">    В процессе обучения студентами познаются отдельные элементы музыкального языка (мелодические и гармонические), </w:t>
      </w:r>
    </w:p>
    <w:p w:rsidR="00635F79" w:rsidRDefault="00635F79" w:rsidP="00E47050">
      <w:pPr>
        <w:ind w:hanging="426"/>
      </w:pPr>
      <w:r>
        <w:t>создается своеобразная мозаика, влияет на слушателей образно-художественной яркостью.</w:t>
      </w:r>
    </w:p>
    <w:p w:rsidR="00635F79" w:rsidRDefault="00635F79" w:rsidP="00E47050">
      <w:pPr>
        <w:ind w:hanging="426"/>
      </w:pPr>
      <w:r>
        <w:t>     Это сложный и длительный процесс, основанный не только на теоретических знаниях и технических личных возможностях, но и на личном эмоциональном состоянии музыканта и слушателей.</w:t>
      </w:r>
    </w:p>
    <w:p w:rsidR="00635F79" w:rsidRDefault="00635F79" w:rsidP="00E47050">
      <w:pPr>
        <w:ind w:hanging="426"/>
      </w:pPr>
      <w:r>
        <w:t>     Манипулируя даже отдельными созвучиями  и мотивами, импровизатор завораживает  слушателя.</w:t>
      </w:r>
    </w:p>
    <w:p w:rsidR="00635F79" w:rsidRDefault="00635F79" w:rsidP="00E47050">
      <w:pPr>
        <w:ind w:hanging="426"/>
      </w:pPr>
      <w:r>
        <w:t>      Эта форма музицирования  требует таланта и большой работы над собой. Желательно поэтапное изучение импровизационных приемов.</w:t>
      </w:r>
    </w:p>
    <w:p w:rsidR="00C52EFA" w:rsidRDefault="00635F79" w:rsidP="00E47050">
      <w:pPr>
        <w:ind w:hanging="426"/>
      </w:pPr>
      <w:r>
        <w:t>      «Переписка» произведений по слуху, прослушивания импровизаций других инструменталистов с последующим анализом способствует развитию художественного вкуса студентов, стимулирует творческий подход к самостоятельной работе.</w:t>
      </w:r>
    </w:p>
    <w:p w:rsidR="00635F79" w:rsidRDefault="00635F79" w:rsidP="00E47050">
      <w:pPr>
        <w:ind w:hanging="426"/>
      </w:pPr>
    </w:p>
    <w:p w:rsidR="00635F79" w:rsidRDefault="00635F79" w:rsidP="00E47050">
      <w:pPr>
        <w:ind w:hanging="426"/>
      </w:pPr>
    </w:p>
    <w:p w:rsidR="00635F79" w:rsidRDefault="00635F79" w:rsidP="00E47050">
      <w:pPr>
        <w:ind w:hanging="426"/>
      </w:pPr>
    </w:p>
    <w:p w:rsidR="00635F79" w:rsidRDefault="00635F79" w:rsidP="00E47050">
      <w:pPr>
        <w:ind w:hanging="426"/>
      </w:pPr>
    </w:p>
    <w:p w:rsidR="00E47050" w:rsidRDefault="00E47050" w:rsidP="00E47050">
      <w:pPr>
        <w:ind w:hanging="426"/>
      </w:pPr>
    </w:p>
    <w:p w:rsidR="00E47050" w:rsidRDefault="00E47050" w:rsidP="00E47050">
      <w:pPr>
        <w:ind w:hanging="426"/>
      </w:pPr>
    </w:p>
    <w:p w:rsidR="00E47050" w:rsidRDefault="00E47050" w:rsidP="00E47050">
      <w:pPr>
        <w:ind w:hanging="426"/>
      </w:pPr>
    </w:p>
    <w:p w:rsidR="00635F79" w:rsidRDefault="00635F79" w:rsidP="00E47050">
      <w:pPr>
        <w:ind w:hanging="426"/>
      </w:pPr>
    </w:p>
    <w:p w:rsidR="00635F79" w:rsidRDefault="00635F79" w:rsidP="00E47050">
      <w:pPr>
        <w:ind w:hanging="426"/>
      </w:pPr>
    </w:p>
    <w:p w:rsidR="00635F79" w:rsidRDefault="00635F79" w:rsidP="00E47050">
      <w:pPr>
        <w:ind w:hanging="426"/>
        <w:jc w:val="center"/>
        <w:rPr>
          <w:b/>
          <w:sz w:val="32"/>
          <w:szCs w:val="32"/>
        </w:rPr>
      </w:pPr>
      <w:r w:rsidRPr="00635F79">
        <w:rPr>
          <w:b/>
          <w:sz w:val="32"/>
          <w:szCs w:val="32"/>
        </w:rPr>
        <w:t>Программа курса</w:t>
      </w:r>
    </w:p>
    <w:p w:rsidR="00635F79" w:rsidRDefault="00635F79" w:rsidP="00E47050">
      <w:pPr>
        <w:ind w:hanging="426"/>
        <w:jc w:val="center"/>
        <w:rPr>
          <w:szCs w:val="28"/>
        </w:rPr>
      </w:pPr>
    </w:p>
    <w:p w:rsidR="00635F79" w:rsidRDefault="00635F79" w:rsidP="00E47050">
      <w:pPr>
        <w:ind w:hanging="426"/>
        <w:jc w:val="center"/>
        <w:rPr>
          <w:szCs w:val="28"/>
        </w:rPr>
      </w:pPr>
      <w:r>
        <w:rPr>
          <w:szCs w:val="28"/>
        </w:rPr>
        <w:t>Вступление</w:t>
      </w:r>
    </w:p>
    <w:p w:rsidR="00635F79" w:rsidRDefault="00635F79" w:rsidP="00E47050">
      <w:pPr>
        <w:ind w:hanging="426"/>
        <w:rPr>
          <w:szCs w:val="28"/>
        </w:rPr>
      </w:pPr>
    </w:p>
    <w:p w:rsidR="00635F79" w:rsidRDefault="00635F79" w:rsidP="00E47050">
      <w:pPr>
        <w:ind w:hanging="426"/>
        <w:rPr>
          <w:szCs w:val="28"/>
        </w:rPr>
      </w:pPr>
      <w:r>
        <w:rPr>
          <w:szCs w:val="28"/>
        </w:rPr>
        <w:t xml:space="preserve">    Роль и место курса в профессиональной подготовке музыканта. Взаимосвязь теории и практики. Импровизация, как один из компонентов </w:t>
      </w:r>
      <w:proofErr w:type="gramStart"/>
      <w:r>
        <w:rPr>
          <w:szCs w:val="28"/>
        </w:rPr>
        <w:t>эстрадного</w:t>
      </w:r>
      <w:proofErr w:type="gramEnd"/>
      <w:r>
        <w:rPr>
          <w:szCs w:val="28"/>
        </w:rPr>
        <w:t xml:space="preserve"> музицирования. Культура музицирования. Структура курса, методика его изучения. Работа с фонограммами и вспомогательной литературой. </w:t>
      </w:r>
    </w:p>
    <w:p w:rsidR="00635F79" w:rsidRDefault="00635F79" w:rsidP="00E47050">
      <w:pPr>
        <w:ind w:hanging="426"/>
        <w:rPr>
          <w:szCs w:val="28"/>
        </w:rPr>
      </w:pPr>
      <w:r>
        <w:rPr>
          <w:szCs w:val="28"/>
        </w:rPr>
        <w:t xml:space="preserve"> </w:t>
      </w:r>
    </w:p>
    <w:p w:rsidR="00635F79" w:rsidRPr="00CC6C7D" w:rsidRDefault="00635F79" w:rsidP="00E47050">
      <w:pPr>
        <w:ind w:hanging="426"/>
        <w:jc w:val="center"/>
        <w:rPr>
          <w:b/>
          <w:szCs w:val="28"/>
          <w:lang w:val="en-US"/>
        </w:rPr>
      </w:pPr>
      <w:r w:rsidRPr="00CC6C7D">
        <w:rPr>
          <w:b/>
          <w:szCs w:val="28"/>
        </w:rPr>
        <w:t xml:space="preserve">Раздел </w:t>
      </w:r>
      <w:r w:rsidR="00CC6C7D" w:rsidRPr="00CC6C7D">
        <w:rPr>
          <w:b/>
          <w:szCs w:val="28"/>
          <w:lang w:val="en-US"/>
        </w:rPr>
        <w:t>I</w:t>
      </w:r>
    </w:p>
    <w:p w:rsidR="00CC6C7D" w:rsidRDefault="00CC6C7D" w:rsidP="00E47050">
      <w:pPr>
        <w:ind w:hanging="426"/>
        <w:rPr>
          <w:szCs w:val="28"/>
          <w:lang w:val="en-US"/>
        </w:rPr>
      </w:pPr>
    </w:p>
    <w:p w:rsidR="00CC6C7D" w:rsidRDefault="00CC6C7D" w:rsidP="00E47050">
      <w:pPr>
        <w:ind w:hanging="426"/>
        <w:rPr>
          <w:szCs w:val="28"/>
          <w:lang w:val="en-US"/>
        </w:rPr>
      </w:pPr>
    </w:p>
    <w:p w:rsidR="00CC6C7D" w:rsidRDefault="00CC6C7D" w:rsidP="00E47050">
      <w:pPr>
        <w:pStyle w:val="a5"/>
        <w:numPr>
          <w:ilvl w:val="0"/>
          <w:numId w:val="2"/>
        </w:numPr>
        <w:ind w:left="0" w:hanging="426"/>
        <w:rPr>
          <w:szCs w:val="28"/>
        </w:rPr>
      </w:pPr>
      <w:r>
        <w:rPr>
          <w:szCs w:val="28"/>
        </w:rPr>
        <w:t>Ознакомление с основными видами джазовых аккордов. Буквенное обозначение этих аккордов. Фактура. Тесное, расширенное и широкое расположение. Соединение аккордов.</w:t>
      </w:r>
    </w:p>
    <w:p w:rsidR="00CC6C7D" w:rsidRDefault="00CC6C7D" w:rsidP="00E47050">
      <w:pPr>
        <w:pStyle w:val="a5"/>
        <w:numPr>
          <w:ilvl w:val="0"/>
          <w:numId w:val="2"/>
        </w:numPr>
        <w:ind w:left="0" w:hanging="426"/>
        <w:rPr>
          <w:szCs w:val="28"/>
        </w:rPr>
      </w:pPr>
      <w:r>
        <w:rPr>
          <w:szCs w:val="28"/>
        </w:rPr>
        <w:t>Блюз и блюзовый лад. Блюзовые сетки.  («Практический курс джазовой импровизации» Игорь Бриль.)</w:t>
      </w:r>
      <w:r w:rsidR="00635F79" w:rsidRPr="00CC6C7D">
        <w:rPr>
          <w:szCs w:val="28"/>
        </w:rPr>
        <w:t xml:space="preserve">  </w:t>
      </w:r>
    </w:p>
    <w:p w:rsidR="00635F79" w:rsidRDefault="00CC6C7D" w:rsidP="00E47050">
      <w:pPr>
        <w:pStyle w:val="a5"/>
        <w:numPr>
          <w:ilvl w:val="0"/>
          <w:numId w:val="2"/>
        </w:numPr>
        <w:ind w:left="0" w:hanging="426"/>
        <w:rPr>
          <w:szCs w:val="28"/>
        </w:rPr>
      </w:pPr>
      <w:r>
        <w:rPr>
          <w:szCs w:val="28"/>
        </w:rPr>
        <w:t xml:space="preserve">Вспомогательные и проходящие звуки. Обыгрывание основных звуков аккорда. Вспомогательные звуки помещаются на слабой,  или относительно сильной доле. Вспомогательные и проходящие звуки могут быть диатоническими  и хроматическими. Система вводных звуков. (Полный материал и упражнения во всех  </w:t>
      </w:r>
      <w:r w:rsidR="00F45A15">
        <w:rPr>
          <w:szCs w:val="28"/>
        </w:rPr>
        <w:t>тональностях находятся в книге «</w:t>
      </w:r>
      <w:r w:rsidR="00F45A15">
        <w:rPr>
          <w:szCs w:val="28"/>
          <w:lang w:val="en-US"/>
        </w:rPr>
        <w:t>Studies</w:t>
      </w:r>
      <w:r w:rsidR="00F45A15">
        <w:rPr>
          <w:szCs w:val="28"/>
        </w:rPr>
        <w:t xml:space="preserve"> </w:t>
      </w:r>
      <w:r w:rsidR="00F45A15">
        <w:rPr>
          <w:szCs w:val="28"/>
          <w:lang w:val="en-US"/>
        </w:rPr>
        <w:t>on</w:t>
      </w:r>
      <w:r w:rsidR="00F45A15" w:rsidRPr="00F45A15">
        <w:rPr>
          <w:szCs w:val="28"/>
        </w:rPr>
        <w:t xml:space="preserve"> </w:t>
      </w:r>
      <w:r w:rsidR="00F45A15">
        <w:rPr>
          <w:szCs w:val="28"/>
          <w:lang w:val="en-US"/>
        </w:rPr>
        <w:t>Chord</w:t>
      </w:r>
      <w:r w:rsidR="00F45A15" w:rsidRPr="00F45A15">
        <w:rPr>
          <w:szCs w:val="28"/>
        </w:rPr>
        <w:t xml:space="preserve"> </w:t>
      </w:r>
      <w:r w:rsidR="00F45A15">
        <w:rPr>
          <w:szCs w:val="28"/>
          <w:lang w:val="en-US"/>
        </w:rPr>
        <w:t>Structures</w:t>
      </w:r>
      <w:r w:rsidR="00F45A15">
        <w:rPr>
          <w:szCs w:val="28"/>
        </w:rPr>
        <w:t>»)</w:t>
      </w:r>
    </w:p>
    <w:p w:rsidR="00F45A15" w:rsidRDefault="00F45A15" w:rsidP="00E47050">
      <w:pPr>
        <w:pStyle w:val="a5"/>
        <w:numPr>
          <w:ilvl w:val="0"/>
          <w:numId w:val="2"/>
        </w:numPr>
        <w:ind w:left="0" w:hanging="426"/>
        <w:rPr>
          <w:szCs w:val="28"/>
        </w:rPr>
      </w:pPr>
      <w:r>
        <w:rPr>
          <w:szCs w:val="28"/>
        </w:rPr>
        <w:t xml:space="preserve">Импровизация по гармонической сетке. Ознакомление с «квадратами» в джазовой музыке. </w:t>
      </w:r>
    </w:p>
    <w:p w:rsidR="00F45A15" w:rsidRDefault="00F45A15" w:rsidP="00E47050">
      <w:pPr>
        <w:pStyle w:val="a5"/>
        <w:ind w:left="0" w:hanging="426"/>
        <w:rPr>
          <w:szCs w:val="28"/>
        </w:rPr>
      </w:pPr>
    </w:p>
    <w:p w:rsidR="00F45A15" w:rsidRDefault="00F45A15" w:rsidP="00E47050">
      <w:pPr>
        <w:pStyle w:val="a5"/>
        <w:ind w:left="0" w:hanging="426"/>
        <w:rPr>
          <w:szCs w:val="28"/>
        </w:rPr>
      </w:pPr>
      <w:r>
        <w:rPr>
          <w:szCs w:val="28"/>
        </w:rPr>
        <w:t>Контрольный урок – закрепление теоретической и практической стороны знаний и навыков.</w:t>
      </w:r>
    </w:p>
    <w:p w:rsidR="00F45A15" w:rsidRDefault="00F45A15" w:rsidP="00E47050">
      <w:pPr>
        <w:pStyle w:val="a5"/>
        <w:ind w:left="0" w:hanging="426"/>
        <w:rPr>
          <w:szCs w:val="28"/>
        </w:rPr>
      </w:pPr>
    </w:p>
    <w:p w:rsidR="00F45A15" w:rsidRDefault="00F45A15" w:rsidP="00E47050">
      <w:pPr>
        <w:pStyle w:val="a5"/>
        <w:ind w:left="0" w:hanging="426"/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II</w:t>
      </w:r>
    </w:p>
    <w:p w:rsidR="00F45A15" w:rsidRDefault="00F45A15" w:rsidP="00E47050">
      <w:pPr>
        <w:pStyle w:val="a5"/>
        <w:ind w:left="0" w:hanging="426"/>
        <w:jc w:val="center"/>
        <w:rPr>
          <w:b/>
          <w:szCs w:val="28"/>
        </w:rPr>
      </w:pPr>
      <w:r>
        <w:rPr>
          <w:b/>
          <w:szCs w:val="28"/>
        </w:rPr>
        <w:t>Гармония</w:t>
      </w:r>
    </w:p>
    <w:p w:rsidR="00F45A15" w:rsidRDefault="00F45A15" w:rsidP="00E47050">
      <w:pPr>
        <w:pStyle w:val="a5"/>
        <w:ind w:left="0" w:hanging="426"/>
        <w:jc w:val="center"/>
        <w:rPr>
          <w:b/>
          <w:szCs w:val="28"/>
        </w:rPr>
      </w:pPr>
    </w:p>
    <w:p w:rsidR="00F45A15" w:rsidRDefault="00F45A15" w:rsidP="00E47050">
      <w:pPr>
        <w:pStyle w:val="a5"/>
        <w:numPr>
          <w:ilvl w:val="0"/>
          <w:numId w:val="3"/>
        </w:numPr>
        <w:ind w:left="0" w:hanging="426"/>
        <w:rPr>
          <w:szCs w:val="28"/>
        </w:rPr>
      </w:pPr>
      <w:r>
        <w:rPr>
          <w:szCs w:val="28"/>
        </w:rPr>
        <w:t xml:space="preserve"> 5 видов септаккордов.</w:t>
      </w:r>
    </w:p>
    <w:p w:rsidR="00F45A15" w:rsidRDefault="00F45A15" w:rsidP="00E47050">
      <w:pPr>
        <w:pStyle w:val="a5"/>
        <w:numPr>
          <w:ilvl w:val="0"/>
          <w:numId w:val="3"/>
        </w:numPr>
        <w:ind w:left="0" w:hanging="426"/>
        <w:rPr>
          <w:szCs w:val="28"/>
        </w:rPr>
      </w:pPr>
      <w:r>
        <w:rPr>
          <w:szCs w:val="28"/>
        </w:rPr>
        <w:t>Альтерация септаккордов.</w:t>
      </w:r>
    </w:p>
    <w:p w:rsidR="00F45A15" w:rsidRDefault="00F45A15" w:rsidP="00E47050">
      <w:pPr>
        <w:pStyle w:val="a5"/>
        <w:numPr>
          <w:ilvl w:val="0"/>
          <w:numId w:val="3"/>
        </w:numPr>
        <w:ind w:left="0" w:hanging="426"/>
        <w:rPr>
          <w:szCs w:val="28"/>
        </w:rPr>
      </w:pPr>
      <w:r>
        <w:rPr>
          <w:szCs w:val="28"/>
        </w:rPr>
        <w:t>Полиаккорды 9, 11, 13. Альтерация этих аккордов. Повышение и понижение ступеней аккордов.</w:t>
      </w:r>
    </w:p>
    <w:p w:rsidR="00F45A15" w:rsidRDefault="00F45A15" w:rsidP="00E47050">
      <w:pPr>
        <w:pStyle w:val="a5"/>
        <w:numPr>
          <w:ilvl w:val="0"/>
          <w:numId w:val="3"/>
        </w:numPr>
        <w:ind w:left="0" w:hanging="426"/>
        <w:rPr>
          <w:szCs w:val="28"/>
        </w:rPr>
      </w:pPr>
      <w:r>
        <w:rPr>
          <w:szCs w:val="28"/>
        </w:rPr>
        <w:t>Уменьшённый септаккорд.</w:t>
      </w:r>
    </w:p>
    <w:p w:rsidR="00F45A15" w:rsidRDefault="00F45A15" w:rsidP="00E47050">
      <w:pPr>
        <w:pStyle w:val="a5"/>
        <w:numPr>
          <w:ilvl w:val="0"/>
          <w:numId w:val="3"/>
        </w:numPr>
        <w:ind w:left="0" w:hanging="426"/>
        <w:rPr>
          <w:szCs w:val="28"/>
        </w:rPr>
      </w:pPr>
      <w:r>
        <w:rPr>
          <w:szCs w:val="28"/>
        </w:rPr>
        <w:t>Блюз – гармония и форма.</w:t>
      </w:r>
    </w:p>
    <w:p w:rsidR="00F45A15" w:rsidRDefault="00F45A15" w:rsidP="00E47050">
      <w:pPr>
        <w:pStyle w:val="a5"/>
        <w:numPr>
          <w:ilvl w:val="0"/>
          <w:numId w:val="3"/>
        </w:numPr>
        <w:ind w:left="0" w:hanging="426"/>
        <w:rPr>
          <w:szCs w:val="28"/>
        </w:rPr>
      </w:pPr>
      <w:r>
        <w:rPr>
          <w:szCs w:val="28"/>
        </w:rPr>
        <w:t>Аранжированные аккорды. Размещение тонов и их соединение.</w:t>
      </w:r>
    </w:p>
    <w:p w:rsidR="00F45A15" w:rsidRDefault="00F45A15" w:rsidP="00E47050">
      <w:pPr>
        <w:pStyle w:val="a5"/>
        <w:ind w:left="0" w:hanging="426"/>
        <w:rPr>
          <w:szCs w:val="28"/>
        </w:rPr>
      </w:pPr>
      <w:r>
        <w:rPr>
          <w:szCs w:val="28"/>
        </w:rPr>
        <w:t>(Материал в книге «Практический курс джазовой импровизации» И. Бриля).</w:t>
      </w:r>
    </w:p>
    <w:p w:rsidR="00F45A15" w:rsidRDefault="00F45A15" w:rsidP="00E47050">
      <w:pPr>
        <w:pStyle w:val="a5"/>
        <w:ind w:left="0" w:hanging="426"/>
        <w:rPr>
          <w:szCs w:val="28"/>
        </w:rPr>
      </w:pPr>
    </w:p>
    <w:p w:rsidR="00F45A15" w:rsidRPr="00B964BB" w:rsidRDefault="00F45A15" w:rsidP="00E47050">
      <w:pPr>
        <w:pStyle w:val="a5"/>
        <w:ind w:left="0" w:hanging="426"/>
        <w:jc w:val="center"/>
        <w:rPr>
          <w:b/>
          <w:szCs w:val="28"/>
        </w:rPr>
      </w:pPr>
    </w:p>
    <w:p w:rsidR="00F45A15" w:rsidRPr="00B964BB" w:rsidRDefault="00F45A15" w:rsidP="00E47050">
      <w:pPr>
        <w:pStyle w:val="a5"/>
        <w:ind w:left="0" w:hanging="426"/>
        <w:jc w:val="center"/>
        <w:rPr>
          <w:b/>
          <w:szCs w:val="28"/>
        </w:rPr>
      </w:pPr>
    </w:p>
    <w:p w:rsidR="00F45A15" w:rsidRDefault="00F45A15" w:rsidP="00E47050">
      <w:pPr>
        <w:pStyle w:val="a5"/>
        <w:ind w:left="0" w:hanging="426"/>
        <w:jc w:val="center"/>
        <w:rPr>
          <w:b/>
          <w:szCs w:val="28"/>
          <w:lang w:val="en-US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III</w:t>
      </w:r>
    </w:p>
    <w:p w:rsidR="00F45A15" w:rsidRDefault="00F45A15" w:rsidP="00E47050">
      <w:pPr>
        <w:pStyle w:val="a5"/>
        <w:ind w:left="0" w:hanging="426"/>
        <w:jc w:val="center"/>
        <w:rPr>
          <w:b/>
          <w:szCs w:val="28"/>
          <w:lang w:val="en-US"/>
        </w:rPr>
      </w:pPr>
    </w:p>
    <w:p w:rsidR="00F45A15" w:rsidRDefault="00F45A15" w:rsidP="00E47050">
      <w:pPr>
        <w:pStyle w:val="a5"/>
        <w:numPr>
          <w:ilvl w:val="0"/>
          <w:numId w:val="4"/>
        </w:numPr>
        <w:ind w:left="0" w:hanging="426"/>
        <w:rPr>
          <w:szCs w:val="28"/>
        </w:rPr>
      </w:pPr>
      <w:r>
        <w:rPr>
          <w:szCs w:val="28"/>
          <w:lang w:val="en-US"/>
        </w:rPr>
        <w:t>II</w:t>
      </w:r>
      <w:r w:rsidRPr="00F45A15">
        <w:rPr>
          <w:szCs w:val="28"/>
        </w:rPr>
        <w:t xml:space="preserve"> – </w:t>
      </w:r>
      <w:r>
        <w:rPr>
          <w:szCs w:val="28"/>
          <w:lang w:val="en-US"/>
        </w:rPr>
        <w:t>V</w:t>
      </w:r>
      <w:r w:rsidRPr="00F45A15">
        <w:rPr>
          <w:szCs w:val="28"/>
        </w:rPr>
        <w:t xml:space="preserve">7 – </w:t>
      </w:r>
      <w:r>
        <w:rPr>
          <w:szCs w:val="28"/>
          <w:lang w:val="en-US"/>
        </w:rPr>
        <w:t>I</w:t>
      </w:r>
      <w:r w:rsidRPr="00F45A15">
        <w:rPr>
          <w:szCs w:val="28"/>
        </w:rPr>
        <w:t xml:space="preserve"> </w:t>
      </w:r>
      <w:r>
        <w:rPr>
          <w:szCs w:val="28"/>
        </w:rPr>
        <w:t>ступени и примеры импровиза</w:t>
      </w:r>
      <w:r w:rsidR="00DB12CB">
        <w:rPr>
          <w:szCs w:val="28"/>
        </w:rPr>
        <w:t xml:space="preserve">ции по данной гармонии. </w:t>
      </w:r>
    </w:p>
    <w:p w:rsidR="00DB12CB" w:rsidRDefault="00DB12CB" w:rsidP="00E47050">
      <w:pPr>
        <w:pStyle w:val="a5"/>
        <w:ind w:left="0" w:hanging="426"/>
        <w:rPr>
          <w:szCs w:val="28"/>
        </w:rPr>
      </w:pPr>
      <w:r>
        <w:rPr>
          <w:szCs w:val="28"/>
        </w:rPr>
        <w:t>(Примеры и упражнения по этой теме в книге Джеми Аберсольда «</w:t>
      </w:r>
      <w:r>
        <w:rPr>
          <w:szCs w:val="28"/>
          <w:lang w:val="en-US"/>
        </w:rPr>
        <w:t>The</w:t>
      </w:r>
      <w:r w:rsidRPr="00DB12CB"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Pr="00DB12CB">
        <w:rPr>
          <w:szCs w:val="28"/>
        </w:rPr>
        <w:t>-</w:t>
      </w:r>
      <w:r>
        <w:rPr>
          <w:szCs w:val="28"/>
          <w:lang w:val="en-US"/>
        </w:rPr>
        <w:t>V</w:t>
      </w:r>
      <w:r w:rsidRPr="00DB12CB">
        <w:rPr>
          <w:szCs w:val="28"/>
        </w:rPr>
        <w:t>7-</w:t>
      </w:r>
      <w:r>
        <w:rPr>
          <w:szCs w:val="28"/>
          <w:lang w:val="en-US"/>
        </w:rPr>
        <w:t>I</w:t>
      </w:r>
      <w:r w:rsidRPr="00DB12CB">
        <w:rPr>
          <w:szCs w:val="28"/>
        </w:rPr>
        <w:t xml:space="preserve"> </w:t>
      </w:r>
      <w:r>
        <w:rPr>
          <w:szCs w:val="28"/>
          <w:lang w:val="en-US"/>
        </w:rPr>
        <w:t>Progression</w:t>
      </w:r>
      <w:r>
        <w:rPr>
          <w:szCs w:val="28"/>
        </w:rPr>
        <w:t>».)</w:t>
      </w:r>
    </w:p>
    <w:p w:rsidR="00DB12CB" w:rsidRDefault="00DB12CB" w:rsidP="00E47050">
      <w:pPr>
        <w:pStyle w:val="a5"/>
        <w:ind w:left="0" w:hanging="426"/>
        <w:rPr>
          <w:szCs w:val="28"/>
        </w:rPr>
      </w:pPr>
    </w:p>
    <w:p w:rsidR="00DB12CB" w:rsidRDefault="00DB12CB" w:rsidP="00E47050">
      <w:pPr>
        <w:pStyle w:val="a5"/>
        <w:ind w:left="0" w:hanging="426"/>
        <w:jc w:val="center"/>
        <w:rPr>
          <w:b/>
          <w:szCs w:val="28"/>
          <w:lang w:val="en-US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IV</w:t>
      </w:r>
    </w:p>
    <w:p w:rsidR="00DB12CB" w:rsidRDefault="00DB12CB" w:rsidP="00E47050">
      <w:pPr>
        <w:pStyle w:val="a5"/>
        <w:ind w:left="0" w:hanging="426"/>
        <w:jc w:val="center"/>
        <w:rPr>
          <w:b/>
          <w:szCs w:val="28"/>
        </w:rPr>
      </w:pPr>
      <w:r>
        <w:rPr>
          <w:b/>
          <w:szCs w:val="28"/>
        </w:rPr>
        <w:t>Пентатоника</w:t>
      </w:r>
    </w:p>
    <w:p w:rsidR="00DB12CB" w:rsidRDefault="00DB12CB" w:rsidP="00E47050">
      <w:pPr>
        <w:pStyle w:val="a5"/>
        <w:ind w:left="0" w:hanging="426"/>
        <w:jc w:val="center"/>
        <w:rPr>
          <w:b/>
          <w:szCs w:val="28"/>
        </w:rPr>
      </w:pPr>
    </w:p>
    <w:p w:rsidR="00DB12CB" w:rsidRDefault="00DB12CB" w:rsidP="00E47050">
      <w:pPr>
        <w:pStyle w:val="a5"/>
        <w:numPr>
          <w:ilvl w:val="0"/>
          <w:numId w:val="5"/>
        </w:numPr>
        <w:ind w:left="0" w:hanging="426"/>
        <w:rPr>
          <w:szCs w:val="28"/>
        </w:rPr>
      </w:pPr>
      <w:r>
        <w:rPr>
          <w:szCs w:val="28"/>
        </w:rPr>
        <w:t>Строение пентатоники.</w:t>
      </w:r>
    </w:p>
    <w:p w:rsidR="00DB12CB" w:rsidRDefault="00DB12CB" w:rsidP="00E47050">
      <w:pPr>
        <w:pStyle w:val="a5"/>
        <w:numPr>
          <w:ilvl w:val="0"/>
          <w:numId w:val="5"/>
        </w:numPr>
        <w:ind w:left="0" w:hanging="426"/>
        <w:rPr>
          <w:szCs w:val="28"/>
        </w:rPr>
      </w:pPr>
      <w:r>
        <w:rPr>
          <w:szCs w:val="28"/>
        </w:rPr>
        <w:t>Приложение пентатоники к различным типам аккордов.</w:t>
      </w:r>
    </w:p>
    <w:p w:rsidR="00DB12CB" w:rsidRDefault="00DB12CB" w:rsidP="00E47050">
      <w:pPr>
        <w:pStyle w:val="a5"/>
        <w:numPr>
          <w:ilvl w:val="0"/>
          <w:numId w:val="5"/>
        </w:numPr>
        <w:ind w:left="0" w:hanging="426"/>
        <w:rPr>
          <w:szCs w:val="28"/>
        </w:rPr>
      </w:pPr>
      <w:r>
        <w:rPr>
          <w:szCs w:val="28"/>
        </w:rPr>
        <w:t>Применение пентатоники  в септаккордах.</w:t>
      </w:r>
    </w:p>
    <w:p w:rsidR="00DB12CB" w:rsidRDefault="00DB12CB" w:rsidP="00E47050">
      <w:pPr>
        <w:pStyle w:val="a5"/>
        <w:numPr>
          <w:ilvl w:val="0"/>
          <w:numId w:val="5"/>
        </w:numPr>
        <w:ind w:left="0" w:hanging="426"/>
        <w:rPr>
          <w:szCs w:val="28"/>
        </w:rPr>
      </w:pPr>
      <w:r>
        <w:rPr>
          <w:szCs w:val="28"/>
        </w:rPr>
        <w:t>Пентатоника и аккордовые последовательности. (Теоретический и практический материал по этой теме в книге Рамона Рикера «Пентатоника в джазовой импровизации».)</w:t>
      </w:r>
    </w:p>
    <w:p w:rsidR="00DB12CB" w:rsidRDefault="00DB12CB" w:rsidP="00E47050">
      <w:pPr>
        <w:pStyle w:val="a5"/>
        <w:ind w:left="0" w:hanging="426"/>
        <w:rPr>
          <w:szCs w:val="28"/>
        </w:rPr>
      </w:pPr>
    </w:p>
    <w:p w:rsidR="00DB12CB" w:rsidRDefault="00DB12CB" w:rsidP="00E47050">
      <w:pPr>
        <w:pStyle w:val="a5"/>
        <w:ind w:left="0" w:hanging="426"/>
        <w:rPr>
          <w:szCs w:val="28"/>
        </w:rPr>
      </w:pPr>
    </w:p>
    <w:p w:rsidR="00DB12CB" w:rsidRPr="00B964BB" w:rsidRDefault="00DB12CB" w:rsidP="00E47050">
      <w:pPr>
        <w:pStyle w:val="a5"/>
        <w:ind w:left="0" w:hanging="426"/>
        <w:jc w:val="center"/>
        <w:rPr>
          <w:b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V</w:t>
      </w:r>
    </w:p>
    <w:p w:rsidR="00DB12CB" w:rsidRPr="00B964BB" w:rsidRDefault="00DB12CB" w:rsidP="00E47050">
      <w:pPr>
        <w:pStyle w:val="a5"/>
        <w:ind w:left="0" w:hanging="426"/>
        <w:jc w:val="center"/>
        <w:rPr>
          <w:b/>
          <w:szCs w:val="28"/>
        </w:rPr>
      </w:pPr>
    </w:p>
    <w:p w:rsidR="00DB12CB" w:rsidRDefault="00DB12CB" w:rsidP="00E47050">
      <w:pPr>
        <w:pStyle w:val="a5"/>
        <w:ind w:left="0" w:hanging="426"/>
        <w:rPr>
          <w:szCs w:val="28"/>
        </w:rPr>
      </w:pPr>
      <w:r>
        <w:rPr>
          <w:szCs w:val="28"/>
        </w:rPr>
        <w:t>Лады народной музыки и применение их в джазовой импровизации.</w:t>
      </w:r>
    </w:p>
    <w:p w:rsidR="00DB12CB" w:rsidRPr="00DB12CB" w:rsidRDefault="00DB12CB" w:rsidP="00E47050">
      <w:pPr>
        <w:pStyle w:val="a5"/>
        <w:numPr>
          <w:ilvl w:val="0"/>
          <w:numId w:val="6"/>
        </w:numPr>
        <w:ind w:left="0" w:hanging="426"/>
        <w:rPr>
          <w:szCs w:val="28"/>
          <w:u w:val="single"/>
        </w:rPr>
      </w:pPr>
      <w:r w:rsidRPr="00DB12CB">
        <w:rPr>
          <w:szCs w:val="28"/>
          <w:u w:val="single"/>
        </w:rPr>
        <w:t xml:space="preserve">Дорийский лад. </w:t>
      </w:r>
      <w:r>
        <w:rPr>
          <w:szCs w:val="28"/>
        </w:rPr>
        <w:t xml:space="preserve"> Гаммообразные и арпеджированные упражнения применительно к дорийскому </w:t>
      </w:r>
      <w:r w:rsidR="00B964BB">
        <w:rPr>
          <w:szCs w:val="28"/>
        </w:rPr>
        <w:t>ладу,</w:t>
      </w:r>
      <w:r>
        <w:rPr>
          <w:szCs w:val="28"/>
        </w:rPr>
        <w:t xml:space="preserve"> построенному на </w:t>
      </w:r>
      <w:r>
        <w:rPr>
          <w:szCs w:val="28"/>
          <w:lang w:val="en-US"/>
        </w:rPr>
        <w:t>II</w:t>
      </w:r>
      <w:r w:rsidRPr="00DB12CB">
        <w:rPr>
          <w:szCs w:val="28"/>
        </w:rPr>
        <w:t xml:space="preserve"> </w:t>
      </w:r>
      <w:r>
        <w:rPr>
          <w:szCs w:val="28"/>
        </w:rPr>
        <w:t>ступени мажора. Джазовые примеры из репертуара известных джазменов.</w:t>
      </w:r>
    </w:p>
    <w:p w:rsidR="00DB12CB" w:rsidRPr="00DB12CB" w:rsidRDefault="00DB12CB" w:rsidP="00E47050">
      <w:pPr>
        <w:pStyle w:val="a5"/>
        <w:numPr>
          <w:ilvl w:val="0"/>
          <w:numId w:val="6"/>
        </w:numPr>
        <w:ind w:left="0" w:hanging="426"/>
        <w:rPr>
          <w:szCs w:val="28"/>
          <w:u w:val="single"/>
        </w:rPr>
      </w:pPr>
      <w:r>
        <w:rPr>
          <w:szCs w:val="28"/>
          <w:u w:val="single"/>
        </w:rPr>
        <w:t xml:space="preserve">Миксолидийский лад, </w:t>
      </w:r>
      <w:r>
        <w:rPr>
          <w:szCs w:val="28"/>
        </w:rPr>
        <w:t xml:space="preserve">построенный на </w:t>
      </w:r>
      <w:r>
        <w:rPr>
          <w:szCs w:val="28"/>
          <w:lang w:val="en-US"/>
        </w:rPr>
        <w:t>V</w:t>
      </w:r>
      <w:r w:rsidRPr="00DB12CB">
        <w:rPr>
          <w:szCs w:val="28"/>
        </w:rPr>
        <w:t xml:space="preserve"> </w:t>
      </w:r>
      <w:r>
        <w:rPr>
          <w:szCs w:val="28"/>
        </w:rPr>
        <w:t>ступени мажора.</w:t>
      </w:r>
    </w:p>
    <w:p w:rsidR="00DB12CB" w:rsidRPr="00863B1E" w:rsidRDefault="00863B1E" w:rsidP="00E47050">
      <w:pPr>
        <w:pStyle w:val="a5"/>
        <w:numPr>
          <w:ilvl w:val="0"/>
          <w:numId w:val="6"/>
        </w:numPr>
        <w:ind w:left="0" w:hanging="426"/>
        <w:rPr>
          <w:szCs w:val="28"/>
          <w:u w:val="single"/>
        </w:rPr>
      </w:pPr>
      <w:r>
        <w:rPr>
          <w:szCs w:val="28"/>
          <w:u w:val="single"/>
        </w:rPr>
        <w:t xml:space="preserve">Ионийский лад </w:t>
      </w:r>
      <w:r>
        <w:rPr>
          <w:szCs w:val="28"/>
        </w:rPr>
        <w:t>соответствует гармонической вертикали</w:t>
      </w:r>
      <w:r w:rsidRPr="00863B1E">
        <w:rPr>
          <w:szCs w:val="28"/>
        </w:rPr>
        <w:t xml:space="preserve">      </w:t>
      </w:r>
      <w:r>
        <w:rPr>
          <w:szCs w:val="28"/>
          <w:lang w:val="en-US"/>
        </w:rPr>
        <w:t>I</w:t>
      </w:r>
      <w:r w:rsidRPr="00863B1E">
        <w:rPr>
          <w:szCs w:val="28"/>
        </w:rPr>
        <w:t xml:space="preserve"> </w:t>
      </w:r>
      <w:r>
        <w:rPr>
          <w:szCs w:val="28"/>
          <w:lang w:val="en-US"/>
        </w:rPr>
        <w:t>maj</w:t>
      </w:r>
      <w:r w:rsidRPr="00863B1E">
        <w:rPr>
          <w:szCs w:val="28"/>
        </w:rPr>
        <w:t xml:space="preserve">7(0) </w:t>
      </w:r>
      <w:r>
        <w:rPr>
          <w:szCs w:val="28"/>
        </w:rPr>
        <w:t xml:space="preserve">и </w:t>
      </w:r>
      <w:r>
        <w:rPr>
          <w:szCs w:val="28"/>
          <w:lang w:val="en-US"/>
        </w:rPr>
        <w:t>I</w:t>
      </w:r>
      <w:r w:rsidRPr="00863B1E">
        <w:rPr>
          <w:szCs w:val="28"/>
        </w:rPr>
        <w:t xml:space="preserve"> 9</w:t>
      </w:r>
      <w:r>
        <w:rPr>
          <w:szCs w:val="28"/>
        </w:rPr>
        <w:t>/6.</w:t>
      </w:r>
    </w:p>
    <w:p w:rsidR="00863B1E" w:rsidRDefault="00863B1E" w:rsidP="00E47050">
      <w:pPr>
        <w:pStyle w:val="a5"/>
        <w:numPr>
          <w:ilvl w:val="0"/>
          <w:numId w:val="6"/>
        </w:numPr>
        <w:ind w:left="0" w:hanging="426"/>
        <w:rPr>
          <w:szCs w:val="28"/>
        </w:rPr>
      </w:pPr>
      <w:r>
        <w:rPr>
          <w:szCs w:val="28"/>
          <w:u w:val="single"/>
        </w:rPr>
        <w:t xml:space="preserve">Лидийский </w:t>
      </w:r>
      <w:proofErr w:type="gramStart"/>
      <w:r>
        <w:rPr>
          <w:szCs w:val="28"/>
          <w:u w:val="single"/>
        </w:rPr>
        <w:t>лад</w:t>
      </w:r>
      <w:proofErr w:type="gramEnd"/>
      <w:r>
        <w:rPr>
          <w:szCs w:val="28"/>
          <w:u w:val="single"/>
        </w:rPr>
        <w:t xml:space="preserve">  </w:t>
      </w:r>
      <w:r w:rsidRPr="00863B1E">
        <w:rPr>
          <w:szCs w:val="28"/>
        </w:rPr>
        <w:t xml:space="preserve">построенный на </w:t>
      </w:r>
      <w:r w:rsidRPr="00863B1E">
        <w:rPr>
          <w:szCs w:val="28"/>
          <w:lang w:val="en-US"/>
        </w:rPr>
        <w:t>IV</w:t>
      </w:r>
      <w:r w:rsidRPr="00863B1E">
        <w:rPr>
          <w:szCs w:val="28"/>
        </w:rPr>
        <w:t xml:space="preserve"> </w:t>
      </w:r>
      <w:r>
        <w:rPr>
          <w:szCs w:val="28"/>
        </w:rPr>
        <w:t>ступени мажора.</w:t>
      </w:r>
    </w:p>
    <w:p w:rsidR="00863B1E" w:rsidRDefault="00863B1E" w:rsidP="00E47050">
      <w:pPr>
        <w:pStyle w:val="a5"/>
        <w:numPr>
          <w:ilvl w:val="0"/>
          <w:numId w:val="6"/>
        </w:numPr>
        <w:ind w:left="0" w:hanging="426"/>
        <w:rPr>
          <w:szCs w:val="28"/>
        </w:rPr>
      </w:pPr>
      <w:proofErr w:type="spellStart"/>
      <w:r>
        <w:rPr>
          <w:szCs w:val="28"/>
          <w:u w:val="single"/>
        </w:rPr>
        <w:t>Локрийский</w:t>
      </w:r>
      <w:proofErr w:type="spellEnd"/>
      <w:r>
        <w:rPr>
          <w:szCs w:val="28"/>
          <w:u w:val="single"/>
        </w:rPr>
        <w:t xml:space="preserve"> лад </w:t>
      </w:r>
      <w:r>
        <w:rPr>
          <w:szCs w:val="28"/>
        </w:rPr>
        <w:t>строится на</w:t>
      </w:r>
      <w:r w:rsidR="00B964BB">
        <w:rPr>
          <w:szCs w:val="28"/>
        </w:rPr>
        <w:t xml:space="preserve"> </w:t>
      </w:r>
      <w:r w:rsidR="00B964BB">
        <w:rPr>
          <w:szCs w:val="28"/>
          <w:lang w:val="en-US"/>
        </w:rPr>
        <w:t>VII</w:t>
      </w:r>
      <w:r w:rsidR="00B964BB" w:rsidRPr="00B964BB">
        <w:rPr>
          <w:szCs w:val="28"/>
        </w:rPr>
        <w:t xml:space="preserve"> </w:t>
      </w:r>
      <w:r w:rsidR="00B964BB">
        <w:rPr>
          <w:szCs w:val="28"/>
        </w:rPr>
        <w:t xml:space="preserve">ступени мажорной гаммы и соответствует, как </w:t>
      </w:r>
      <w:proofErr w:type="gramStart"/>
      <w:r w:rsidR="00B964BB">
        <w:rPr>
          <w:szCs w:val="28"/>
        </w:rPr>
        <w:t>правило</w:t>
      </w:r>
      <w:proofErr w:type="gramEnd"/>
      <w:r w:rsidR="00B964BB">
        <w:rPr>
          <w:szCs w:val="28"/>
        </w:rPr>
        <w:t xml:space="preserve"> </w:t>
      </w:r>
      <w:r w:rsidR="00B964BB">
        <w:rPr>
          <w:szCs w:val="28"/>
          <w:lang w:val="en-US"/>
        </w:rPr>
        <w:t>II</w:t>
      </w:r>
      <w:r w:rsidR="00B964BB" w:rsidRPr="00B964BB">
        <w:rPr>
          <w:szCs w:val="28"/>
        </w:rPr>
        <w:t xml:space="preserve"> </w:t>
      </w:r>
      <w:r w:rsidR="00B964BB">
        <w:rPr>
          <w:szCs w:val="28"/>
          <w:lang w:val="en-US"/>
        </w:rPr>
        <w:t>m</w:t>
      </w:r>
      <w:r w:rsidR="00B964BB" w:rsidRPr="00B964BB">
        <w:rPr>
          <w:szCs w:val="28"/>
        </w:rPr>
        <w:t>7-</w:t>
      </w:r>
      <w:r w:rsidR="00B964BB">
        <w:rPr>
          <w:szCs w:val="28"/>
          <w:lang w:val="en-US"/>
        </w:rPr>
        <w:t>S</w:t>
      </w:r>
      <w:r w:rsidR="00B964BB" w:rsidRPr="00B964BB">
        <w:rPr>
          <w:szCs w:val="28"/>
        </w:rPr>
        <w:t>-(</w:t>
      </w:r>
      <w:r w:rsidR="00B964BB">
        <w:rPr>
          <w:szCs w:val="28"/>
          <w:lang w:val="en-US"/>
        </w:rPr>
        <w:t>II</w:t>
      </w:r>
      <w:r w:rsidR="00B964BB" w:rsidRPr="00B964BB">
        <w:rPr>
          <w:szCs w:val="28"/>
        </w:rPr>
        <w:t xml:space="preserve">6) </w:t>
      </w:r>
      <w:r w:rsidR="00B964BB">
        <w:rPr>
          <w:szCs w:val="28"/>
        </w:rPr>
        <w:t>в минорной тональности.</w:t>
      </w:r>
    </w:p>
    <w:p w:rsidR="00B964BB" w:rsidRDefault="00B964BB" w:rsidP="00E47050">
      <w:pPr>
        <w:pStyle w:val="a5"/>
        <w:numPr>
          <w:ilvl w:val="0"/>
          <w:numId w:val="6"/>
        </w:numPr>
        <w:ind w:left="0" w:hanging="426"/>
        <w:rPr>
          <w:szCs w:val="28"/>
        </w:rPr>
      </w:pPr>
      <w:r>
        <w:rPr>
          <w:szCs w:val="28"/>
        </w:rPr>
        <w:t>Гармонический минор.</w:t>
      </w:r>
    </w:p>
    <w:p w:rsidR="00B964BB" w:rsidRDefault="00B964BB" w:rsidP="00E47050">
      <w:pPr>
        <w:pStyle w:val="a5"/>
        <w:numPr>
          <w:ilvl w:val="0"/>
          <w:numId w:val="6"/>
        </w:numPr>
        <w:ind w:left="0" w:hanging="426"/>
        <w:rPr>
          <w:szCs w:val="28"/>
        </w:rPr>
      </w:pPr>
      <w:r>
        <w:rPr>
          <w:szCs w:val="28"/>
        </w:rPr>
        <w:t>Мелодический минор.</w:t>
      </w:r>
    </w:p>
    <w:p w:rsidR="00B964BB" w:rsidRDefault="00B964BB" w:rsidP="00E47050">
      <w:pPr>
        <w:pStyle w:val="a5"/>
        <w:numPr>
          <w:ilvl w:val="0"/>
          <w:numId w:val="6"/>
        </w:numPr>
        <w:ind w:left="0" w:hanging="426"/>
        <w:rPr>
          <w:szCs w:val="28"/>
        </w:rPr>
      </w:pPr>
      <w:r>
        <w:rPr>
          <w:szCs w:val="28"/>
        </w:rPr>
        <w:t xml:space="preserve">Лад доминантового септаккорда  с повышенной </w:t>
      </w:r>
      <w:r>
        <w:rPr>
          <w:szCs w:val="28"/>
          <w:lang w:val="en-US"/>
        </w:rPr>
        <w:t>XI</w:t>
      </w:r>
      <w:r w:rsidRPr="00B964BB">
        <w:rPr>
          <w:szCs w:val="28"/>
        </w:rPr>
        <w:t xml:space="preserve"> </w:t>
      </w:r>
      <w:r>
        <w:rPr>
          <w:szCs w:val="28"/>
        </w:rPr>
        <w:t>ступенью.</w:t>
      </w:r>
    </w:p>
    <w:p w:rsidR="00B964BB" w:rsidRDefault="00B964BB" w:rsidP="00E47050">
      <w:pPr>
        <w:pStyle w:val="a5"/>
        <w:numPr>
          <w:ilvl w:val="0"/>
          <w:numId w:val="6"/>
        </w:numPr>
        <w:ind w:left="0" w:hanging="426"/>
        <w:rPr>
          <w:szCs w:val="28"/>
        </w:rPr>
      </w:pPr>
      <w:r>
        <w:rPr>
          <w:szCs w:val="28"/>
        </w:rPr>
        <w:t>Уменьшенный септаккорд.</w:t>
      </w:r>
    </w:p>
    <w:p w:rsidR="00B964BB" w:rsidRDefault="00B964BB" w:rsidP="00E47050">
      <w:pPr>
        <w:pStyle w:val="a5"/>
        <w:numPr>
          <w:ilvl w:val="0"/>
          <w:numId w:val="6"/>
        </w:numPr>
        <w:ind w:left="0" w:hanging="426"/>
        <w:rPr>
          <w:szCs w:val="28"/>
        </w:rPr>
      </w:pPr>
      <w:r>
        <w:rPr>
          <w:szCs w:val="28"/>
        </w:rPr>
        <w:t xml:space="preserve"> Целотонные гаммы. Увеличенные трезвучия.</w:t>
      </w:r>
    </w:p>
    <w:p w:rsidR="00B964BB" w:rsidRDefault="00B964BB" w:rsidP="00E47050">
      <w:pPr>
        <w:pStyle w:val="a5"/>
        <w:ind w:left="0" w:hanging="426"/>
        <w:rPr>
          <w:szCs w:val="28"/>
        </w:rPr>
      </w:pPr>
      <w:r>
        <w:rPr>
          <w:szCs w:val="28"/>
        </w:rPr>
        <w:t xml:space="preserve">(Весь </w:t>
      </w:r>
      <w:proofErr w:type="gramStart"/>
      <w:r>
        <w:rPr>
          <w:szCs w:val="28"/>
        </w:rPr>
        <w:t>материал</w:t>
      </w:r>
      <w:proofErr w:type="gramEnd"/>
      <w:r>
        <w:rPr>
          <w:szCs w:val="28"/>
        </w:rPr>
        <w:t xml:space="preserve"> изложенный в данном разделе, находится в книге «Школа джазовой импровизации для саксофона» А. </w:t>
      </w:r>
      <w:proofErr w:type="spellStart"/>
      <w:r>
        <w:rPr>
          <w:szCs w:val="28"/>
        </w:rPr>
        <w:t>Осейчука</w:t>
      </w:r>
      <w:proofErr w:type="spellEnd"/>
      <w:r>
        <w:rPr>
          <w:szCs w:val="28"/>
        </w:rPr>
        <w:t>.)</w:t>
      </w:r>
    </w:p>
    <w:p w:rsidR="00B964BB" w:rsidRDefault="00B964BB" w:rsidP="00E47050">
      <w:pPr>
        <w:pStyle w:val="a5"/>
        <w:ind w:left="0" w:hanging="426"/>
        <w:rPr>
          <w:szCs w:val="28"/>
        </w:rPr>
      </w:pPr>
    </w:p>
    <w:p w:rsidR="00B964BB" w:rsidRDefault="00B964BB" w:rsidP="00E47050">
      <w:pPr>
        <w:pStyle w:val="a5"/>
        <w:ind w:left="0" w:hanging="426"/>
        <w:rPr>
          <w:szCs w:val="28"/>
        </w:rPr>
      </w:pPr>
    </w:p>
    <w:p w:rsidR="00E47050" w:rsidRDefault="00E47050" w:rsidP="00E47050">
      <w:pPr>
        <w:pStyle w:val="a5"/>
        <w:ind w:left="0" w:hanging="426"/>
        <w:rPr>
          <w:szCs w:val="28"/>
        </w:rPr>
      </w:pPr>
    </w:p>
    <w:p w:rsidR="00E47050" w:rsidRDefault="00E47050" w:rsidP="00E47050">
      <w:pPr>
        <w:shd w:val="clear" w:color="auto" w:fill="FFFFFF"/>
        <w:ind w:hanging="426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:rsidR="00E47050" w:rsidRDefault="00E47050" w:rsidP="00E47050">
      <w:pPr>
        <w:shd w:val="clear" w:color="auto" w:fill="FFFFFF"/>
        <w:ind w:hanging="426"/>
        <w:outlineLvl w:val="0"/>
      </w:pPr>
    </w:p>
    <w:p w:rsidR="00E47050" w:rsidRDefault="00E47050" w:rsidP="00E47050">
      <w:pPr>
        <w:pStyle w:val="a5"/>
        <w:numPr>
          <w:ilvl w:val="0"/>
          <w:numId w:val="7"/>
        </w:numPr>
        <w:shd w:val="clear" w:color="auto" w:fill="FFFFFF"/>
        <w:ind w:left="0" w:hanging="426"/>
        <w:outlineLvl w:val="0"/>
      </w:pPr>
      <w:r>
        <w:t xml:space="preserve">М. </w:t>
      </w:r>
      <w:proofErr w:type="spellStart"/>
      <w:r>
        <w:t>Канерштейн</w:t>
      </w:r>
      <w:proofErr w:type="spellEnd"/>
      <w:r>
        <w:t xml:space="preserve"> «Вопросы </w:t>
      </w:r>
      <w:proofErr w:type="spellStart"/>
      <w:r>
        <w:t>дирижирования</w:t>
      </w:r>
      <w:proofErr w:type="spellEnd"/>
      <w:r>
        <w:t xml:space="preserve">» - М.1972. </w:t>
      </w:r>
    </w:p>
    <w:p w:rsidR="00E47050" w:rsidRDefault="00E47050" w:rsidP="00E47050">
      <w:pPr>
        <w:pStyle w:val="a3"/>
        <w:numPr>
          <w:ilvl w:val="0"/>
          <w:numId w:val="7"/>
        </w:numPr>
        <w:spacing w:after="0"/>
        <w:ind w:left="0" w:hanging="426"/>
        <w:jc w:val="both"/>
      </w:pPr>
      <w:proofErr w:type="spellStart"/>
      <w:r>
        <w:t>С.Воскресенский</w:t>
      </w:r>
      <w:proofErr w:type="spellEnd"/>
      <w:r>
        <w:t xml:space="preserve"> и </w:t>
      </w:r>
      <w:proofErr w:type="spellStart"/>
      <w:r>
        <w:t>Б.Киянов</w:t>
      </w:r>
      <w:proofErr w:type="spellEnd"/>
      <w:r>
        <w:t xml:space="preserve"> «Современные эстрадные ансамбли». - Л.1975.</w:t>
      </w:r>
    </w:p>
    <w:p w:rsidR="00E47050" w:rsidRDefault="00E47050" w:rsidP="00E47050">
      <w:pPr>
        <w:pStyle w:val="a3"/>
        <w:numPr>
          <w:ilvl w:val="0"/>
          <w:numId w:val="7"/>
        </w:numPr>
        <w:ind w:left="0" w:hanging="426"/>
      </w:pPr>
      <w:r>
        <w:lastRenderedPageBreak/>
        <w:t xml:space="preserve"> </w:t>
      </w:r>
      <w:proofErr w:type="spellStart"/>
      <w:r>
        <w:t>С.Воскресенский</w:t>
      </w:r>
      <w:proofErr w:type="spellEnd"/>
      <w:r>
        <w:t xml:space="preserve"> и </w:t>
      </w:r>
      <w:proofErr w:type="spellStart"/>
      <w:r>
        <w:t>Б.Киянов</w:t>
      </w:r>
      <w:proofErr w:type="spellEnd"/>
      <w:r>
        <w:t xml:space="preserve"> «Руководство   по инструментовке» (изд.3-е переработанное).</w:t>
      </w:r>
    </w:p>
    <w:p w:rsidR="00E47050" w:rsidRDefault="00E47050" w:rsidP="00E47050">
      <w:pPr>
        <w:pStyle w:val="a3"/>
        <w:numPr>
          <w:ilvl w:val="0"/>
          <w:numId w:val="7"/>
        </w:numPr>
        <w:ind w:left="0" w:hanging="426"/>
      </w:pPr>
      <w:proofErr w:type="spellStart"/>
      <w:r>
        <w:t>И.Горват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Вассербергер</w:t>
      </w:r>
      <w:proofErr w:type="spellEnd"/>
      <w:r>
        <w:t xml:space="preserve"> «Основы джазовой интерпретации» К.1980.</w:t>
      </w:r>
    </w:p>
    <w:p w:rsidR="00E47050" w:rsidRPr="00E47050" w:rsidRDefault="00E47050" w:rsidP="00E47050">
      <w:pPr>
        <w:pStyle w:val="a3"/>
        <w:numPr>
          <w:ilvl w:val="0"/>
          <w:numId w:val="7"/>
        </w:numPr>
        <w:ind w:left="0" w:hanging="426"/>
        <w:rPr>
          <w:b/>
        </w:rPr>
      </w:pPr>
      <w:proofErr w:type="spellStart"/>
      <w:r>
        <w:t>Г.Гаранян</w:t>
      </w:r>
      <w:proofErr w:type="spellEnd"/>
      <w:r>
        <w:t xml:space="preserve"> «Аранжировка для эстрадных инструментальных и вокально-инструментальных    ансамблей» - М.1983. </w:t>
      </w:r>
      <w:hyperlink r:id="rId7" w:history="1">
        <w:r w:rsidRPr="00E47050">
          <w:rPr>
            <w:rStyle w:val="a6"/>
            <w:b/>
          </w:rPr>
          <w:t>http://lib.lgaki.info/page_lib.php?docid=17509&amp;mode=DocBibRecord</w:t>
        </w:r>
      </w:hyperlink>
    </w:p>
    <w:p w:rsidR="00E47050" w:rsidRDefault="00E47050" w:rsidP="00E47050">
      <w:pPr>
        <w:pStyle w:val="a3"/>
        <w:numPr>
          <w:ilvl w:val="0"/>
          <w:numId w:val="7"/>
        </w:numPr>
        <w:ind w:left="0" w:hanging="426"/>
      </w:pPr>
      <w:r>
        <w:t>Кузнецов П. « Работа с самодеятельными эстрадными оркестрами и ансамблями</w:t>
      </w:r>
      <w:proofErr w:type="gramStart"/>
      <w:r>
        <w:t xml:space="preserve">.» – </w:t>
      </w:r>
      <w:proofErr w:type="gramEnd"/>
      <w:r>
        <w:t>М.: Музыка, 1986г.</w:t>
      </w:r>
    </w:p>
    <w:p w:rsidR="00E47050" w:rsidRDefault="00E47050" w:rsidP="00E47050">
      <w:pPr>
        <w:pStyle w:val="a3"/>
        <w:numPr>
          <w:ilvl w:val="0"/>
          <w:numId w:val="7"/>
        </w:numPr>
        <w:ind w:left="0" w:hanging="426"/>
      </w:pPr>
      <w:r>
        <w:t>Молодежная эстрада № 4, 1976г.</w:t>
      </w:r>
    </w:p>
    <w:p w:rsidR="00E47050" w:rsidRPr="00E47050" w:rsidRDefault="00E47050" w:rsidP="00E47050">
      <w:pPr>
        <w:pStyle w:val="a3"/>
        <w:numPr>
          <w:ilvl w:val="0"/>
          <w:numId w:val="7"/>
        </w:numPr>
        <w:ind w:left="0" w:hanging="426"/>
        <w:rPr>
          <w:b/>
        </w:rPr>
      </w:pPr>
      <w:proofErr w:type="spellStart"/>
      <w:r>
        <w:t>Д.Браславский</w:t>
      </w:r>
      <w:proofErr w:type="spellEnd"/>
      <w:r>
        <w:t xml:space="preserve">   «Аранжировка для эстрадных ансамблей и оркестров» М.1974.  </w:t>
      </w:r>
      <w:hyperlink r:id="rId8" w:history="1">
        <w:r w:rsidRPr="00E47050">
          <w:rPr>
            <w:rStyle w:val="a6"/>
            <w:b/>
          </w:rPr>
          <w:t>http://lib.lgaki.info/page_lib.php?docid=17498&amp;mode=DocBibRecord</w:t>
        </w:r>
      </w:hyperlink>
    </w:p>
    <w:p w:rsidR="00E47050" w:rsidRDefault="00E47050" w:rsidP="00E47050">
      <w:pPr>
        <w:pStyle w:val="a3"/>
        <w:numPr>
          <w:ilvl w:val="0"/>
          <w:numId w:val="7"/>
        </w:numPr>
        <w:ind w:left="0" w:hanging="426"/>
      </w:pPr>
      <w:r>
        <w:rPr>
          <w:lang w:val="uk-UA"/>
        </w:rPr>
        <w:t xml:space="preserve">Карл </w:t>
      </w:r>
      <w:proofErr w:type="spellStart"/>
      <w:r>
        <w:rPr>
          <w:lang w:val="uk-UA"/>
        </w:rPr>
        <w:t>Орф</w:t>
      </w:r>
      <w:proofErr w:type="spellEnd"/>
      <w:r>
        <w:rPr>
          <w:lang w:val="uk-UA"/>
        </w:rPr>
        <w:t xml:space="preserve"> «Система </w:t>
      </w:r>
      <w:proofErr w:type="spellStart"/>
      <w:r>
        <w:rPr>
          <w:lang w:val="uk-UA"/>
        </w:rPr>
        <w:t>детского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музыкального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воспитания</w:t>
      </w:r>
      <w:proofErr w:type="spellEnd"/>
      <w:r>
        <w:rPr>
          <w:lang w:val="uk-UA"/>
        </w:rPr>
        <w:t>» - Л.1970.</w:t>
      </w:r>
    </w:p>
    <w:p w:rsidR="00E47050" w:rsidRDefault="00E47050" w:rsidP="00E47050">
      <w:pPr>
        <w:pStyle w:val="a3"/>
        <w:ind w:hanging="426"/>
      </w:pPr>
    </w:p>
    <w:p w:rsidR="00E47050" w:rsidRDefault="00E47050" w:rsidP="00E47050">
      <w:pPr>
        <w:shd w:val="clear" w:color="auto" w:fill="FFFFFF"/>
        <w:tabs>
          <w:tab w:val="left" w:pos="365"/>
        </w:tabs>
        <w:spacing w:before="14" w:line="226" w:lineRule="exact"/>
        <w:ind w:hanging="426"/>
        <w:jc w:val="center"/>
        <w:rPr>
          <w:lang w:val="uk-UA"/>
        </w:rPr>
      </w:pPr>
    </w:p>
    <w:p w:rsidR="00E47050" w:rsidRDefault="00E47050" w:rsidP="00E47050">
      <w:pPr>
        <w:shd w:val="clear" w:color="auto" w:fill="FFFFFF"/>
        <w:tabs>
          <w:tab w:val="left" w:pos="365"/>
        </w:tabs>
        <w:spacing w:before="14" w:line="226" w:lineRule="exact"/>
        <w:ind w:hanging="426"/>
        <w:jc w:val="center"/>
        <w:rPr>
          <w:lang w:val="uk-UA"/>
        </w:rPr>
      </w:pPr>
    </w:p>
    <w:p w:rsidR="00E47050" w:rsidRDefault="00E47050" w:rsidP="00E47050">
      <w:pPr>
        <w:shd w:val="clear" w:color="auto" w:fill="FFFFFF"/>
        <w:tabs>
          <w:tab w:val="left" w:pos="365"/>
        </w:tabs>
        <w:spacing w:before="14" w:line="226" w:lineRule="exact"/>
        <w:ind w:hanging="426"/>
        <w:jc w:val="center"/>
        <w:rPr>
          <w:lang w:val="uk-UA"/>
        </w:rPr>
      </w:pPr>
    </w:p>
    <w:p w:rsidR="00E47050" w:rsidRDefault="00E47050" w:rsidP="00E47050">
      <w:pPr>
        <w:ind w:hanging="426"/>
      </w:pPr>
    </w:p>
    <w:p w:rsidR="00E47050" w:rsidRDefault="00E47050" w:rsidP="00E47050">
      <w:pPr>
        <w:pStyle w:val="a5"/>
        <w:ind w:left="0" w:hanging="426"/>
        <w:rPr>
          <w:szCs w:val="28"/>
        </w:rPr>
      </w:pPr>
    </w:p>
    <w:p w:rsidR="00B964BB" w:rsidRPr="00863B1E" w:rsidRDefault="00B964BB" w:rsidP="00E47050">
      <w:pPr>
        <w:pStyle w:val="a5"/>
        <w:ind w:left="0" w:hanging="426"/>
        <w:rPr>
          <w:szCs w:val="28"/>
        </w:rPr>
      </w:pPr>
    </w:p>
    <w:sectPr w:rsidR="00B964BB" w:rsidRPr="00863B1E" w:rsidSect="00F8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88B"/>
    <w:multiLevelType w:val="hybridMultilevel"/>
    <w:tmpl w:val="53460C68"/>
    <w:lvl w:ilvl="0" w:tplc="96244B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F96904"/>
    <w:multiLevelType w:val="hybridMultilevel"/>
    <w:tmpl w:val="F008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F33"/>
    <w:multiLevelType w:val="hybridMultilevel"/>
    <w:tmpl w:val="CDA4992C"/>
    <w:lvl w:ilvl="0" w:tplc="74F6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06128"/>
    <w:multiLevelType w:val="hybridMultilevel"/>
    <w:tmpl w:val="3ED4A37C"/>
    <w:lvl w:ilvl="0" w:tplc="136096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AB032FB"/>
    <w:multiLevelType w:val="hybridMultilevel"/>
    <w:tmpl w:val="7D84CF54"/>
    <w:lvl w:ilvl="0" w:tplc="D00E66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44C40AA"/>
    <w:multiLevelType w:val="hybridMultilevel"/>
    <w:tmpl w:val="81F4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34EA4"/>
    <w:multiLevelType w:val="hybridMultilevel"/>
    <w:tmpl w:val="E35CD778"/>
    <w:lvl w:ilvl="0" w:tplc="E6AC06F0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E3E"/>
    <w:rsid w:val="00006E3E"/>
    <w:rsid w:val="001879DD"/>
    <w:rsid w:val="00635F79"/>
    <w:rsid w:val="00654BB0"/>
    <w:rsid w:val="00683404"/>
    <w:rsid w:val="007246A3"/>
    <w:rsid w:val="00863B1E"/>
    <w:rsid w:val="00B964BB"/>
    <w:rsid w:val="00C52EFA"/>
    <w:rsid w:val="00CC6C7D"/>
    <w:rsid w:val="00DB12CB"/>
    <w:rsid w:val="00E47050"/>
    <w:rsid w:val="00F45A15"/>
    <w:rsid w:val="00F81329"/>
    <w:rsid w:val="00FA1E8A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E3E"/>
    <w:pPr>
      <w:spacing w:after="120"/>
    </w:pPr>
  </w:style>
  <w:style w:type="character" w:customStyle="1" w:styleId="a4">
    <w:name w:val="Основной текст Знак"/>
    <w:basedOn w:val="a0"/>
    <w:link w:val="a3"/>
    <w:rsid w:val="00006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4BB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47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7498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7509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7579-B08C-4A06-A91B-44BF8709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4967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Administrator</cp:lastModifiedBy>
  <cp:revision>11</cp:revision>
  <dcterms:created xsi:type="dcterms:W3CDTF">2016-09-05T09:13:00Z</dcterms:created>
  <dcterms:modified xsi:type="dcterms:W3CDTF">2016-10-20T07:23:00Z</dcterms:modified>
</cp:coreProperties>
</file>