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4C" w:rsidRPr="00C2610E" w:rsidRDefault="001871D4" w:rsidP="001871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10E">
        <w:rPr>
          <w:rFonts w:ascii="Times New Roman" w:hAnsi="Times New Roman" w:cs="Times New Roman"/>
          <w:b/>
          <w:sz w:val="28"/>
          <w:szCs w:val="28"/>
        </w:rPr>
        <w:t>Планирование самостоятельной работы</w:t>
      </w:r>
    </w:p>
    <w:tbl>
      <w:tblPr>
        <w:tblW w:w="9985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2843"/>
        <w:gridCol w:w="6"/>
        <w:gridCol w:w="3939"/>
        <w:gridCol w:w="2165"/>
        <w:gridCol w:w="17"/>
        <w:gridCol w:w="12"/>
      </w:tblGrid>
      <w:tr w:rsidR="001871D4" w:rsidRPr="00C2610E" w:rsidTr="00001613">
        <w:tc>
          <w:tcPr>
            <w:tcW w:w="3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1214"/>
              <w:jc w:val="left"/>
              <w:rPr>
                <w:rStyle w:val="FontStyle34"/>
                <w:sz w:val="28"/>
                <w:szCs w:val="28"/>
                <w:lang w:val="ru-RU"/>
              </w:rPr>
            </w:pPr>
            <w:r w:rsidRPr="00C2610E">
              <w:rPr>
                <w:rStyle w:val="FontStyle34"/>
                <w:sz w:val="28"/>
                <w:szCs w:val="28"/>
                <w:lang w:val="ru-RU"/>
              </w:rPr>
              <w:t>II курс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960"/>
              <w:jc w:val="left"/>
              <w:rPr>
                <w:rStyle w:val="FontStyle34"/>
                <w:sz w:val="28"/>
                <w:szCs w:val="28"/>
                <w:lang w:val="ru-RU"/>
              </w:rPr>
            </w:pPr>
            <w:r w:rsidRPr="00C2610E">
              <w:rPr>
                <w:rStyle w:val="FontStyle34"/>
                <w:sz w:val="28"/>
                <w:szCs w:val="28"/>
                <w:lang w:val="ru-RU"/>
              </w:rPr>
              <w:t>III семестр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1871D4" w:rsidRPr="00C2610E" w:rsidTr="00001613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6"/>
              <w:widowControl/>
              <w:jc w:val="center"/>
              <w:rPr>
                <w:rStyle w:val="FontStyle36"/>
                <w:sz w:val="28"/>
                <w:szCs w:val="28"/>
                <w:lang w:val="ru-RU"/>
              </w:rPr>
            </w:pPr>
            <w:r w:rsidRPr="00C2610E">
              <w:rPr>
                <w:rStyle w:val="FontStyle36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365"/>
              <w:jc w:val="left"/>
              <w:rPr>
                <w:rStyle w:val="FontStyle34"/>
                <w:sz w:val="28"/>
                <w:szCs w:val="28"/>
                <w:lang w:val="ru-RU"/>
              </w:rPr>
            </w:pPr>
            <w:r w:rsidRPr="00C2610E">
              <w:rPr>
                <w:rStyle w:val="FontStyle34"/>
                <w:sz w:val="28"/>
                <w:szCs w:val="28"/>
                <w:lang w:val="ru-RU"/>
              </w:rPr>
              <w:t>Название темы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1037"/>
              <w:jc w:val="left"/>
              <w:rPr>
                <w:rStyle w:val="FontStyle34"/>
                <w:sz w:val="28"/>
                <w:szCs w:val="28"/>
                <w:lang w:val="ru-RU"/>
              </w:rPr>
            </w:pPr>
            <w:r w:rsidRPr="00C2610E">
              <w:rPr>
                <w:rStyle w:val="FontStyle34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221"/>
              <w:jc w:val="left"/>
              <w:rPr>
                <w:rStyle w:val="FontStyle34"/>
                <w:sz w:val="28"/>
                <w:szCs w:val="28"/>
                <w:lang w:val="ru-RU"/>
              </w:rPr>
            </w:pPr>
            <w:r w:rsidRPr="00C2610E">
              <w:rPr>
                <w:rStyle w:val="FontStyle34"/>
                <w:sz w:val="28"/>
                <w:szCs w:val="28"/>
                <w:lang w:val="ru-RU"/>
              </w:rPr>
              <w:t>Форма контроля</w:t>
            </w:r>
          </w:p>
        </w:tc>
      </w:tr>
      <w:tr w:rsidR="001871D4" w:rsidRPr="00C2610E" w:rsidTr="00001613"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firstLine="24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1. История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610E">
              <w:rPr>
                <w:rStyle w:val="FontStyle35"/>
                <w:sz w:val="28"/>
                <w:szCs w:val="28"/>
                <w:lang w:val="ru-RU"/>
              </w:rPr>
              <w:t>дирижирования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/>
              </w:rPr>
              <w:t>. Краткие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сведения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из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истории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оркестра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left="29" w:hanging="29"/>
              <w:rPr>
                <w:rStyle w:val="FontStyle35"/>
                <w:sz w:val="28"/>
                <w:szCs w:val="28"/>
                <w:lang w:val="ru-RU"/>
              </w:rPr>
            </w:pPr>
            <w:proofErr w:type="spellStart"/>
            <w:r w:rsidRPr="00C2610E">
              <w:rPr>
                <w:rStyle w:val="FontStyle35"/>
                <w:sz w:val="28"/>
                <w:szCs w:val="28"/>
                <w:lang w:val="ru-RU"/>
              </w:rPr>
              <w:t>Канерштейн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/>
              </w:rPr>
              <w:t xml:space="preserve"> М. "Вопросы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610E">
              <w:rPr>
                <w:rStyle w:val="FontStyle35"/>
                <w:sz w:val="28"/>
                <w:szCs w:val="28"/>
                <w:lang w:val="ru-RU"/>
              </w:rPr>
              <w:t>дирижирования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/>
              </w:rPr>
              <w:t>", М. "Музыка" тысячу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девятьсот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 xml:space="preserve">семьдесят два г. </w:t>
            </w:r>
            <w:proofErr w:type="spellStart"/>
            <w:r w:rsidRPr="00C2610E">
              <w:rPr>
                <w:rStyle w:val="FontStyle35"/>
                <w:sz w:val="28"/>
                <w:szCs w:val="28"/>
                <w:lang w:val="ru-RU"/>
              </w:rPr>
              <w:t>Барсова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/>
              </w:rPr>
              <w:t xml:space="preserve"> И. "Книга об оркестре", М., 1969 С. 194-219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Составить конспект</w:t>
            </w:r>
          </w:p>
        </w:tc>
      </w:tr>
      <w:tr w:rsidR="001871D4" w:rsidRPr="00C2610E" w:rsidTr="00001613"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2"/>
              <w:widowControl/>
              <w:rPr>
                <w:rStyle w:val="FontStyle32"/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C2610E" w:rsidP="00C2610E">
            <w:pPr>
              <w:pStyle w:val="Style5"/>
              <w:widowControl/>
              <w:spacing w:line="240" w:lineRule="auto"/>
              <w:ind w:firstLine="10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2.</w:t>
            </w:r>
            <w:r w:rsidR="001871D4" w:rsidRPr="00C2610E">
              <w:rPr>
                <w:rStyle w:val="FontStyle35"/>
                <w:sz w:val="28"/>
                <w:szCs w:val="28"/>
                <w:lang w:val="ru-RU"/>
              </w:rPr>
              <w:t>Динамические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="001871D4" w:rsidRPr="00C2610E">
              <w:rPr>
                <w:rStyle w:val="FontStyle35"/>
                <w:sz w:val="28"/>
                <w:szCs w:val="28"/>
                <w:lang w:val="ru-RU"/>
              </w:rPr>
              <w:t xml:space="preserve">оттенки и их показ </w:t>
            </w:r>
            <w:proofErr w:type="gramStart"/>
            <w:r w:rsidR="001871D4" w:rsidRPr="00C2610E">
              <w:rPr>
                <w:rStyle w:val="FontStyle35"/>
                <w:sz w:val="28"/>
                <w:szCs w:val="28"/>
                <w:lang w:val="ru-RU"/>
              </w:rPr>
              <w:t>в</w:t>
            </w:r>
            <w:proofErr w:type="gramEnd"/>
          </w:p>
          <w:p w:rsidR="001871D4" w:rsidRPr="00C2610E" w:rsidRDefault="00C2610E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 xml:space="preserve">Дирижерском </w:t>
            </w:r>
            <w:proofErr w:type="gramStart"/>
            <w:r w:rsidR="001871D4" w:rsidRPr="00C2610E">
              <w:rPr>
                <w:rStyle w:val="FontStyle35"/>
                <w:sz w:val="28"/>
                <w:szCs w:val="28"/>
                <w:lang w:val="ru-RU"/>
              </w:rPr>
              <w:t>жесте</w:t>
            </w:r>
            <w:proofErr w:type="gramEnd"/>
            <w:r w:rsidR="001871D4" w:rsidRPr="00C2610E">
              <w:rPr>
                <w:rStyle w:val="FontStyle35"/>
                <w:sz w:val="28"/>
                <w:szCs w:val="28"/>
                <w:lang w:val="ru-RU"/>
              </w:rPr>
              <w:t>.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/>
              </w:rPr>
            </w:pPr>
            <w:proofErr w:type="spellStart"/>
            <w:r w:rsidRPr="00C2610E">
              <w:rPr>
                <w:rStyle w:val="FontStyle35"/>
                <w:sz w:val="28"/>
                <w:szCs w:val="28"/>
                <w:lang w:val="ru-RU"/>
              </w:rPr>
              <w:t>Ольхов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/>
              </w:rPr>
              <w:t xml:space="preserve"> К. "Теоретические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основы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дирижерской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техники", М., "Музыка"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left="14" w:hanging="14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Проверка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упражнений для развития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мануальной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техники</w:t>
            </w:r>
          </w:p>
        </w:tc>
      </w:tr>
      <w:tr w:rsidR="001871D4" w:rsidRPr="00C2610E" w:rsidTr="00001613"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firstLine="19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3. Основные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позиции рук дирижера, функции рук.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left="14" w:hanging="14"/>
              <w:rPr>
                <w:rStyle w:val="FontStyle35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Казачков С. "дирижерско аппарат и его постановка", М., "Музыка", 1967 г.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Составить конспект</w:t>
            </w:r>
          </w:p>
        </w:tc>
      </w:tr>
      <w:tr w:rsidR="001871D4" w:rsidRPr="00C2610E" w:rsidTr="00001613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754"/>
              <w:jc w:val="left"/>
              <w:rPr>
                <w:rStyle w:val="FontStyle34"/>
                <w:sz w:val="28"/>
                <w:szCs w:val="28"/>
                <w:lang w:val="ru-RU"/>
              </w:rPr>
            </w:pPr>
            <w:r w:rsidRPr="00C2610E">
              <w:rPr>
                <w:rStyle w:val="FontStyle34"/>
                <w:sz w:val="28"/>
                <w:szCs w:val="28"/>
                <w:lang w:val="ru-RU"/>
              </w:rPr>
              <w:t>II курс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1061"/>
              <w:jc w:val="left"/>
              <w:rPr>
                <w:rStyle w:val="FontStyle34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4"/>
                <w:sz w:val="28"/>
                <w:szCs w:val="28"/>
                <w:lang w:val="ru-RU" w:eastAsia="ru-RU"/>
              </w:rPr>
              <w:t>IV семестр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1871D4" w:rsidRPr="00C2610E" w:rsidTr="00001613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firstLine="72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1.Ансамбли инструментов. Виды, состав ансамблей, современные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ансамбли.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left="10" w:hanging="10"/>
              <w:rPr>
                <w:rStyle w:val="FontStyle35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Гуцал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 В. "Играет в оркестре</w:t>
            </w:r>
            <w:r w:rsidR="00C2610E"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украинских</w:t>
            </w:r>
            <w:r w:rsidR="00C2610E"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народных</w:t>
            </w:r>
            <w:r w:rsidR="00C2610E"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инструментов", К. "Искусство", 1978, с.23-30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Проверка конспекта</w:t>
            </w:r>
          </w:p>
        </w:tc>
      </w:tr>
      <w:tr w:rsidR="001871D4" w:rsidRPr="00C2610E" w:rsidTr="00001613"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firstLine="24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2. Партитура как вид записи музыкального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произведения. Условные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обозначения в ней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left="10" w:hanging="10"/>
              <w:rPr>
                <w:rStyle w:val="FontStyle35"/>
                <w:sz w:val="28"/>
                <w:szCs w:val="28"/>
                <w:lang w:val="ru-RU"/>
              </w:rPr>
            </w:pPr>
            <w:proofErr w:type="spellStart"/>
            <w:r w:rsidRPr="00C2610E">
              <w:rPr>
                <w:rStyle w:val="FontStyle35"/>
                <w:sz w:val="28"/>
                <w:szCs w:val="28"/>
                <w:lang w:val="ru-RU"/>
              </w:rPr>
              <w:t>Канерштейн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/>
              </w:rPr>
              <w:t xml:space="preserve"> М. „Вопросы </w:t>
            </w:r>
            <w:proofErr w:type="spellStart"/>
            <w:r w:rsidRPr="00C2610E">
              <w:rPr>
                <w:rStyle w:val="FontStyle35"/>
                <w:sz w:val="28"/>
                <w:szCs w:val="28"/>
                <w:lang w:val="ru-RU"/>
              </w:rPr>
              <w:t>дирижирования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/>
              </w:rPr>
              <w:t>», М., «Музыка», 1972 г., с. 119-142.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Проверка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наличия</w:t>
            </w:r>
            <w:r w:rsidR="00C2610E" w:rsidRPr="00C2610E">
              <w:rPr>
                <w:rStyle w:val="FontStyle35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/>
              </w:rPr>
              <w:t>конспекта</w:t>
            </w:r>
          </w:p>
        </w:tc>
      </w:tr>
      <w:tr w:rsidR="001871D4" w:rsidRPr="00C2610E" w:rsidTr="00001613"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firstLine="29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3. Использование дирижёрской палочки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ind w:left="5" w:hanging="5"/>
              <w:rPr>
                <w:rStyle w:val="FontStyle35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Малько Н. „Основы техники </w:t>
            </w:r>
            <w:proofErr w:type="spellStart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дирижирования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", </w:t>
            </w:r>
            <w:r w:rsidR="00C2610E">
              <w:rPr>
                <w:rStyle w:val="FontStyle35"/>
                <w:spacing w:val="20"/>
                <w:sz w:val="28"/>
                <w:szCs w:val="28"/>
                <w:lang w:val="ru-RU" w:eastAsia="ru-RU"/>
              </w:rPr>
              <w:t>М.</w:t>
            </w:r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,</w:t>
            </w:r>
            <w:r w:rsidR="00C2610E">
              <w:rPr>
                <w:rStyle w:val="FontStyle35"/>
                <w:sz w:val="28"/>
                <w:szCs w:val="28"/>
                <w:lang w:val="ru-RU" w:eastAsia="ru-RU"/>
              </w:rPr>
              <w:t xml:space="preserve"> </w:t>
            </w:r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Музыка", 1965 г., с. 89-98.</w:t>
            </w:r>
          </w:p>
          <w:p w:rsidR="001871D4" w:rsidRPr="00C2610E" w:rsidRDefault="001871D4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Маталаев</w:t>
            </w:r>
            <w:proofErr w:type="spellEnd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 Л., „Основы дирижерской техники", М., „Сов</w:t>
            </w:r>
            <w:proofErr w:type="gramStart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.</w:t>
            </w:r>
            <w:proofErr w:type="gramEnd"/>
            <w:r w:rsidR="00C2610E" w:rsidRPr="00C2610E">
              <w:rPr>
                <w:rStyle w:val="FontStyle35"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к</w:t>
            </w:r>
            <w:proofErr w:type="gramEnd"/>
            <w:r w:rsidRPr="00C2610E">
              <w:rPr>
                <w:rStyle w:val="FontStyle35"/>
                <w:sz w:val="28"/>
                <w:szCs w:val="28"/>
                <w:lang w:val="ru-RU" w:eastAsia="ru-RU"/>
              </w:rPr>
              <w:t>омпозитор", с. 84-86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5"/>
              <w:widowControl/>
              <w:spacing w:line="240" w:lineRule="auto"/>
              <w:rPr>
                <w:rStyle w:val="FontStyle35"/>
                <w:sz w:val="28"/>
                <w:szCs w:val="28"/>
                <w:lang w:val="ru-RU"/>
              </w:rPr>
            </w:pPr>
            <w:r w:rsidRPr="00C2610E">
              <w:rPr>
                <w:rStyle w:val="FontStyle35"/>
                <w:sz w:val="28"/>
                <w:szCs w:val="28"/>
                <w:lang w:val="ru-RU"/>
              </w:rPr>
              <w:t>Беседа, проверка конспекта</w:t>
            </w:r>
          </w:p>
        </w:tc>
      </w:tr>
      <w:tr w:rsidR="001871D4" w:rsidRPr="00C2610E" w:rsidTr="00001613"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710"/>
              <w:jc w:val="left"/>
              <w:rPr>
                <w:rStyle w:val="FontStyle34"/>
                <w:sz w:val="28"/>
                <w:szCs w:val="28"/>
                <w:lang w:val="ru-RU"/>
              </w:rPr>
            </w:pPr>
            <w:r w:rsidRPr="00C2610E">
              <w:rPr>
                <w:rStyle w:val="FontStyle34"/>
                <w:sz w:val="28"/>
                <w:szCs w:val="28"/>
                <w:lang w:val="ru-RU"/>
              </w:rPr>
              <w:t>III курс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4"/>
              <w:widowControl/>
              <w:spacing w:line="240" w:lineRule="auto"/>
              <w:ind w:left="1133"/>
              <w:jc w:val="left"/>
              <w:rPr>
                <w:rStyle w:val="FontStyle34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4"/>
                <w:sz w:val="28"/>
                <w:szCs w:val="28"/>
                <w:lang w:val="ru-RU" w:eastAsia="ru-RU"/>
              </w:rPr>
              <w:t>V семестр</w:t>
            </w:r>
          </w:p>
        </w:tc>
        <w:tc>
          <w:tcPr>
            <w:tcW w:w="2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1D4" w:rsidRPr="00C2610E" w:rsidRDefault="001871D4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</w:tr>
      <w:tr w:rsidR="00001613" w:rsidRPr="00C2610E" w:rsidTr="00001613">
        <w:trPr>
          <w:gridAfter w:val="1"/>
          <w:wAfter w:w="12" w:type="dxa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1613" w:rsidRPr="00C2610E" w:rsidRDefault="00001613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1. Работа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дирижера над партитурой:</w:t>
            </w:r>
          </w:p>
          <w:p w:rsidR="00001613" w:rsidRPr="00C2610E" w:rsidRDefault="00001613" w:rsidP="00C2610E">
            <w:pPr>
              <w:pStyle w:val="Style11"/>
              <w:tabs>
                <w:tab w:val="left" w:pos="374"/>
              </w:tabs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а) теоретический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анализ,</w:t>
            </w:r>
          </w:p>
          <w:p w:rsidR="00001613" w:rsidRPr="00C2610E" w:rsidRDefault="00001613" w:rsidP="00C2610E">
            <w:pPr>
              <w:pStyle w:val="Style11"/>
              <w:tabs>
                <w:tab w:val="left" w:pos="374"/>
              </w:tabs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б) исполнительный план,</w:t>
            </w:r>
          </w:p>
          <w:p w:rsidR="00001613" w:rsidRPr="00C2610E" w:rsidRDefault="00001613" w:rsidP="00C2610E">
            <w:pPr>
              <w:pStyle w:val="Style11"/>
              <w:tabs>
                <w:tab w:val="left" w:pos="374"/>
              </w:tabs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в) подготовка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оркестровой</w:t>
            </w:r>
            <w:proofErr w:type="gramEnd"/>
          </w:p>
          <w:p w:rsidR="00001613" w:rsidRPr="00C2610E" w:rsidRDefault="00001613" w:rsidP="00C2610E">
            <w:pPr>
              <w:pStyle w:val="Style11"/>
              <w:widowControl/>
              <w:tabs>
                <w:tab w:val="left" w:pos="374"/>
              </w:tabs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lastRenderedPageBreak/>
              <w:t>партитуры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lastRenderedPageBreak/>
              <w:t>Канерштейн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 М. „Вопросы </w:t>
            </w: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дирижирования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», М., «Музыка», 1972 г. С. 119-142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8"/>
              <w:widowControl/>
              <w:spacing w:line="240" w:lineRule="auto"/>
              <w:ind w:firstLine="29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Проверка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сложного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плана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работы над партитурой</w:t>
            </w:r>
          </w:p>
        </w:tc>
      </w:tr>
      <w:tr w:rsidR="00001613" w:rsidRPr="00C2610E" w:rsidTr="00001613">
        <w:trPr>
          <w:gridAfter w:val="1"/>
          <w:wAfter w:w="12" w:type="dxa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2.Подготовить для </w:t>
            </w: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дирижирования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в классе не сложное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произведение по партитуре, самостоятельно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определенный</w:t>
            </w:r>
            <w:proofErr w:type="gramEnd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студентом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Канерштейн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 М., „Вопросы </w:t>
            </w: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дирижирования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», М., «Музыка», 1972 г.с.178-201, с.139-143, с.143-153.</w:t>
            </w:r>
          </w:p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Маталаев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 Л. «Основы дирижерской техники» М., «Советский композитор», с. 189</w:t>
            </w:r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softHyphen/>
              <w:t>192</w:t>
            </w:r>
          </w:p>
        </w:tc>
        <w:tc>
          <w:tcPr>
            <w:tcW w:w="21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widowControl/>
              <w:spacing w:line="240" w:lineRule="auto"/>
              <w:ind w:firstLine="5"/>
              <w:jc w:val="left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Проверка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подобранного студентом произведения</w:t>
            </w:r>
          </w:p>
        </w:tc>
      </w:tr>
      <w:tr w:rsidR="00001613" w:rsidRPr="00C2610E" w:rsidTr="00001613">
        <w:trPr>
          <w:gridAfter w:val="1"/>
          <w:wAfter w:w="12" w:type="dxa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13" w:rsidRPr="00C2610E" w:rsidRDefault="00001613" w:rsidP="00C2610E">
            <w:pPr>
              <w:spacing w:after="0" w:line="240" w:lineRule="auto"/>
              <w:rPr>
                <w:rStyle w:val="FontStyle38"/>
                <w:sz w:val="28"/>
                <w:szCs w:val="28"/>
              </w:rPr>
            </w:pPr>
          </w:p>
          <w:p w:rsidR="00001613" w:rsidRPr="00C2610E" w:rsidRDefault="00001613" w:rsidP="00C2610E">
            <w:pPr>
              <w:spacing w:after="0"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84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3. Метроном</w:t>
            </w:r>
          </w:p>
        </w:tc>
        <w:tc>
          <w:tcPr>
            <w:tcW w:w="394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Казачков </w:t>
            </w: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С."Дирижерский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 аппарат и его постановка", М. „Музыка", 1967</w:t>
            </w:r>
          </w:p>
        </w:tc>
        <w:tc>
          <w:tcPr>
            <w:tcW w:w="218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ind w:firstLine="5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Опрос,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беседа. </w:t>
            </w:r>
          </w:p>
        </w:tc>
      </w:tr>
      <w:tr w:rsidR="00001613" w:rsidRPr="00C2610E" w:rsidTr="00001613">
        <w:trPr>
          <w:gridAfter w:val="2"/>
          <w:wAfter w:w="29" w:type="dxa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13" w:rsidRPr="00C2610E" w:rsidRDefault="00001613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7"/>
              <w:widowControl/>
              <w:ind w:left="883"/>
              <w:rPr>
                <w:rStyle w:val="FontStyle39"/>
                <w:sz w:val="28"/>
                <w:szCs w:val="28"/>
                <w:lang w:val="ru-RU"/>
              </w:rPr>
            </w:pPr>
            <w:r w:rsidRPr="00C2610E">
              <w:rPr>
                <w:rStyle w:val="FontStyle39"/>
                <w:spacing w:val="30"/>
                <w:sz w:val="28"/>
                <w:szCs w:val="28"/>
                <w:lang w:val="ru-RU"/>
              </w:rPr>
              <w:t>III</w:t>
            </w:r>
            <w:r w:rsidRPr="00C2610E">
              <w:rPr>
                <w:rStyle w:val="FontStyle39"/>
                <w:sz w:val="28"/>
                <w:szCs w:val="28"/>
                <w:lang w:val="ru-RU"/>
              </w:rPr>
              <w:t xml:space="preserve"> курс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7"/>
              <w:widowControl/>
              <w:ind w:left="1094"/>
              <w:rPr>
                <w:rStyle w:val="FontStyle39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9"/>
                <w:sz w:val="28"/>
                <w:szCs w:val="28"/>
                <w:lang w:val="ru-RU" w:eastAsia="ru-RU"/>
              </w:rPr>
              <w:t>VI семестр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7"/>
              <w:rPr>
                <w:sz w:val="28"/>
                <w:szCs w:val="28"/>
                <w:lang w:val="ru-RU"/>
              </w:rPr>
            </w:pPr>
          </w:p>
        </w:tc>
      </w:tr>
      <w:tr w:rsidR="00001613" w:rsidRPr="00C2610E" w:rsidTr="00001613">
        <w:trPr>
          <w:gridAfter w:val="2"/>
          <w:wAfter w:w="29" w:type="dxa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1613" w:rsidRPr="00C2610E" w:rsidRDefault="00001613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1. </w:t>
            </w:r>
            <w:proofErr w:type="gramStart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Подготовка к оркестровой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репетиции: на) начало репетиции; б) репетиционный план; в) подготовка нотного материала; г) групповые и общие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репетиции</w:t>
            </w:r>
            <w:proofErr w:type="gramEnd"/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Каргин „Работа с самодеятельным оркестром русских народных инструментов», М., «Музыка», 1982 г., с. 163-178.</w:t>
            </w:r>
          </w:p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Канерштейн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 М., «Вопросы</w:t>
            </w:r>
          </w:p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дирижирования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», М., «Музыка»,</w:t>
            </w:r>
          </w:p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 w:eastAsia="es-ES_tradnl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 w:eastAsia="es-ES_tradnl"/>
              </w:rPr>
              <w:t>1972 г., с.153-158.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8"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конспект,</w:t>
            </w:r>
          </w:p>
          <w:p w:rsidR="00001613" w:rsidRPr="00C2610E" w:rsidRDefault="00001613" w:rsidP="00C2610E">
            <w:pPr>
              <w:pStyle w:val="Style8"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проверка</w:t>
            </w:r>
          </w:p>
          <w:p w:rsidR="00001613" w:rsidRPr="00C2610E" w:rsidRDefault="00001613" w:rsidP="00C2610E">
            <w:pPr>
              <w:pStyle w:val="Style8"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proofErr w:type="gramStart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наличии</w:t>
            </w:r>
            <w:proofErr w:type="gramEnd"/>
          </w:p>
          <w:p w:rsidR="00001613" w:rsidRPr="00C2610E" w:rsidRDefault="00001613" w:rsidP="00C2610E">
            <w:pPr>
              <w:pStyle w:val="Style8"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составленному плану</w:t>
            </w:r>
          </w:p>
          <w:p w:rsidR="00001613" w:rsidRPr="00C2610E" w:rsidRDefault="00001613" w:rsidP="00C2610E">
            <w:pPr>
              <w:pStyle w:val="Style8"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оркестровой</w:t>
            </w:r>
          </w:p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репетиции</w:t>
            </w:r>
          </w:p>
        </w:tc>
      </w:tr>
      <w:tr w:rsidR="00001613" w:rsidRPr="00C2610E" w:rsidTr="00001613">
        <w:trPr>
          <w:gridAfter w:val="2"/>
          <w:wAfter w:w="29" w:type="dxa"/>
          <w:trHeight w:val="189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spacing w:after="0" w:line="240" w:lineRule="auto"/>
              <w:rPr>
                <w:rStyle w:val="FontStyle38"/>
                <w:sz w:val="28"/>
                <w:szCs w:val="28"/>
              </w:rPr>
            </w:pPr>
          </w:p>
          <w:p w:rsidR="00001613" w:rsidRPr="00C2610E" w:rsidRDefault="00001613" w:rsidP="00C2610E">
            <w:pPr>
              <w:spacing w:after="0"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rPr>
                <w:b/>
                <w:bCs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2. Порядок составления перспективного плана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изучения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произведения с оркестром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Каргин „Работа с самодеятельным Оркестром русских народн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ы</w:t>
            </w:r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х инструментов", М., „Музыка", 1982 г. С. 145-158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8"/>
              <w:widowControl/>
              <w:spacing w:line="240" w:lineRule="auto"/>
              <w:ind w:firstLine="10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Проверка перспективного плана</w:t>
            </w:r>
          </w:p>
        </w:tc>
      </w:tr>
      <w:tr w:rsidR="00001613" w:rsidRPr="00C2610E" w:rsidTr="00001613">
        <w:trPr>
          <w:gridAfter w:val="2"/>
          <w:wAfter w:w="29" w:type="dxa"/>
        </w:trPr>
        <w:tc>
          <w:tcPr>
            <w:tcW w:w="1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13" w:rsidRPr="00C2610E" w:rsidRDefault="00001613" w:rsidP="00C2610E">
            <w:pPr>
              <w:spacing w:after="0" w:line="240" w:lineRule="auto"/>
              <w:rPr>
                <w:rStyle w:val="FontStyle38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З.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Подготовка к работе на репетиции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несложного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произведения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предварительно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составленному плану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Маталаев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 Л. „Основы режиссерской техники» М., «Сов. Композитор»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ind w:firstLine="48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Проверка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партитуры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пьесы и плана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репетиции</w:t>
            </w:r>
          </w:p>
        </w:tc>
      </w:tr>
      <w:tr w:rsidR="00001613" w:rsidRPr="00C2610E" w:rsidTr="00001613">
        <w:trPr>
          <w:gridAfter w:val="2"/>
          <w:wAfter w:w="29" w:type="dxa"/>
          <w:trHeight w:val="330"/>
        </w:trPr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1613" w:rsidRPr="00C2610E" w:rsidRDefault="00001613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7"/>
              <w:widowControl/>
              <w:ind w:left="888"/>
              <w:rPr>
                <w:rStyle w:val="FontStyle39"/>
                <w:sz w:val="28"/>
                <w:szCs w:val="28"/>
                <w:lang w:val="ru-RU"/>
              </w:rPr>
            </w:pPr>
            <w:r w:rsidRPr="00C2610E">
              <w:rPr>
                <w:rStyle w:val="FontStyle39"/>
                <w:sz w:val="28"/>
                <w:szCs w:val="28"/>
                <w:lang w:val="ru-RU"/>
              </w:rPr>
              <w:t>IV курс</w:t>
            </w:r>
          </w:p>
        </w:tc>
        <w:tc>
          <w:tcPr>
            <w:tcW w:w="39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7"/>
              <w:rPr>
                <w:rStyle w:val="FontStyle37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9"/>
                <w:sz w:val="28"/>
                <w:szCs w:val="28"/>
                <w:lang w:val="ru-RU" w:eastAsia="ru-RU"/>
              </w:rPr>
              <w:t>VII семестр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ind w:left="58" w:hanging="58"/>
              <w:rPr>
                <w:rStyle w:val="FontStyle37"/>
                <w:sz w:val="28"/>
                <w:szCs w:val="28"/>
                <w:lang w:val="ru-RU"/>
              </w:rPr>
            </w:pPr>
          </w:p>
        </w:tc>
      </w:tr>
      <w:tr w:rsidR="00001613" w:rsidRPr="00C2610E" w:rsidTr="00001613">
        <w:trPr>
          <w:gridAfter w:val="2"/>
          <w:wAfter w:w="29" w:type="dxa"/>
          <w:trHeight w:val="1335"/>
        </w:trPr>
        <w:tc>
          <w:tcPr>
            <w:tcW w:w="10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01613" w:rsidRPr="00C2610E" w:rsidRDefault="00001613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9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1 .</w:t>
            </w:r>
          </w:p>
          <w:p w:rsidR="00001613" w:rsidRPr="00C2610E" w:rsidRDefault="00001613" w:rsidP="00C2610E">
            <w:pPr>
              <w:pStyle w:val="Style7"/>
              <w:rPr>
                <w:rStyle w:val="FontStyle39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Техника</w:t>
            </w:r>
            <w:r w:rsidR="00C2610E" w:rsidRPr="00C2610E">
              <w:rPr>
                <w:rStyle w:val="FontStyle39"/>
                <w:b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дирижирования</w:t>
            </w:r>
            <w:proofErr w:type="spellEnd"/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: - предварительные</w:t>
            </w:r>
            <w:r w:rsidR="00C2610E" w:rsidRPr="00C2610E">
              <w:rPr>
                <w:rStyle w:val="FontStyle39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замечания;</w:t>
            </w:r>
          </w:p>
          <w:p w:rsidR="00001613" w:rsidRPr="00C2610E" w:rsidRDefault="00001613" w:rsidP="00C2610E">
            <w:pPr>
              <w:pStyle w:val="Style7"/>
              <w:rPr>
                <w:rStyle w:val="FontStyle39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-техника</w:t>
            </w:r>
            <w:r w:rsidR="00C2610E" w:rsidRPr="00C2610E">
              <w:rPr>
                <w:rStyle w:val="FontStyle39"/>
                <w:b w:val="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дирижерских</w:t>
            </w:r>
            <w:proofErr w:type="gramEnd"/>
          </w:p>
          <w:p w:rsidR="00001613" w:rsidRPr="00C2610E" w:rsidRDefault="00001613" w:rsidP="00C2610E">
            <w:pPr>
              <w:pStyle w:val="Style7"/>
              <w:rPr>
                <w:rStyle w:val="FontStyle39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движений;</w:t>
            </w:r>
          </w:p>
          <w:p w:rsidR="00001613" w:rsidRPr="00C2610E" w:rsidRDefault="00C2610E" w:rsidP="00C2610E">
            <w:pPr>
              <w:pStyle w:val="Style7"/>
              <w:rPr>
                <w:rStyle w:val="FontStyle39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9"/>
                <w:b w:val="0"/>
                <w:sz w:val="28"/>
                <w:szCs w:val="28"/>
                <w:lang w:val="ru-RU"/>
              </w:rPr>
              <w:t xml:space="preserve">-двигательные </w:t>
            </w:r>
            <w:r w:rsidR="00001613" w:rsidRPr="00C2610E">
              <w:rPr>
                <w:rStyle w:val="FontStyle39"/>
                <w:b w:val="0"/>
                <w:sz w:val="28"/>
                <w:szCs w:val="28"/>
                <w:lang w:val="ru-RU"/>
              </w:rPr>
              <w:t>жесты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spacing w:line="240" w:lineRule="auto"/>
              <w:rPr>
                <w:rStyle w:val="FontStyle39"/>
                <w:b w:val="0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 xml:space="preserve">Казачков С. Дирижерский аппарат и его постановка, </w:t>
            </w:r>
            <w:proofErr w:type="spellStart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М.«Музыка</w:t>
            </w:r>
            <w:proofErr w:type="spellEnd"/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» 1967, с.7-21,</w:t>
            </w:r>
          </w:p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</w:p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</w:p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9"/>
                <w:b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spacing w:line="240" w:lineRule="auto"/>
              <w:ind w:left="58" w:hanging="58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Проверка упражнений для развития мануальной техники, собеседование</w:t>
            </w:r>
          </w:p>
        </w:tc>
      </w:tr>
      <w:tr w:rsidR="00001613" w:rsidRPr="00C2610E" w:rsidTr="00001613">
        <w:trPr>
          <w:gridAfter w:val="2"/>
          <w:wAfter w:w="29" w:type="dxa"/>
          <w:trHeight w:val="2635"/>
        </w:trPr>
        <w:tc>
          <w:tcPr>
            <w:tcW w:w="100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01613" w:rsidRPr="00C2610E" w:rsidRDefault="00001613" w:rsidP="00C2610E">
            <w:pPr>
              <w:pStyle w:val="Style3"/>
              <w:widowControl/>
              <w:rPr>
                <w:sz w:val="28"/>
                <w:szCs w:val="28"/>
                <w:lang w:val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2. Методы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оркестровой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работы:</w:t>
            </w:r>
          </w:p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а) разучивание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партий; б) образование и сочетание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групп; в) замечания о</w:t>
            </w:r>
          </w:p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совершенствования</w:t>
            </w:r>
          </w:p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техники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игры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оркестрантов;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г) анализ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музыкального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произведения; д) </w:t>
            </w:r>
            <w:proofErr w:type="gramStart"/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выразительное</w:t>
            </w:r>
            <w:proofErr w:type="gramEnd"/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музыкальное</w:t>
            </w:r>
          </w:p>
          <w:p w:rsidR="00001613" w:rsidRPr="00C2610E" w:rsidRDefault="00001613" w:rsidP="00C2610E">
            <w:pPr>
              <w:pStyle w:val="Style12"/>
              <w:widowControl/>
              <w:spacing w:line="240" w:lineRule="auto"/>
              <w:jc w:val="left"/>
              <w:rPr>
                <w:rStyle w:val="FontStyle37"/>
                <w:b w:val="0"/>
                <w:bCs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2"/>
              <w:spacing w:line="240" w:lineRule="auto"/>
              <w:jc w:val="left"/>
              <w:rPr>
                <w:rStyle w:val="FontStyle37"/>
                <w:b w:val="0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 w:eastAsia="ru-RU"/>
              </w:rPr>
              <w:t>Каргин „ Работа с самодеятельным оркестром русских народных инструментов", М., „Музыка",1982 г. с. 118-129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spacing w:line="240" w:lineRule="auto"/>
              <w:ind w:left="58" w:hanging="58"/>
              <w:rPr>
                <w:rStyle w:val="FontStyle37"/>
                <w:b w:val="0"/>
                <w:sz w:val="28"/>
                <w:szCs w:val="28"/>
                <w:lang w:val="ru-RU"/>
              </w:rPr>
            </w:pP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Проверка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плана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оркестровой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репетиции, анализ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работы на репетиции (устный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разбор, письменные</w:t>
            </w:r>
            <w:r w:rsidR="00C2610E" w:rsidRPr="00C2610E">
              <w:rPr>
                <w:rStyle w:val="FontStyle37"/>
                <w:b w:val="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37"/>
                <w:b w:val="0"/>
                <w:sz w:val="28"/>
                <w:szCs w:val="28"/>
                <w:lang w:val="ru-RU"/>
              </w:rPr>
              <w:t>пометки)</w:t>
            </w:r>
          </w:p>
        </w:tc>
      </w:tr>
      <w:tr w:rsidR="00001613" w:rsidRPr="00C2610E" w:rsidTr="00001613">
        <w:trPr>
          <w:gridAfter w:val="2"/>
          <w:wAfter w:w="29" w:type="dxa"/>
        </w:trPr>
        <w:tc>
          <w:tcPr>
            <w:tcW w:w="100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5"/>
              <w:tabs>
                <w:tab w:val="left" w:pos="314"/>
              </w:tabs>
              <w:spacing w:line="240" w:lineRule="auto"/>
              <w:ind w:firstLine="0"/>
              <w:rPr>
                <w:rStyle w:val="FontStyle37"/>
                <w:sz w:val="28"/>
                <w:szCs w:val="28"/>
                <w:lang w:val="ru-RU"/>
              </w:rPr>
            </w:pPr>
          </w:p>
        </w:tc>
        <w:tc>
          <w:tcPr>
            <w:tcW w:w="39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spacing w:line="240" w:lineRule="auto"/>
              <w:rPr>
                <w:rStyle w:val="FontStyle37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sz w:val="28"/>
                <w:szCs w:val="28"/>
                <w:lang w:val="ru-RU"/>
              </w:rPr>
            </w:pPr>
          </w:p>
          <w:p w:rsidR="00001613" w:rsidRPr="00C2610E" w:rsidRDefault="00001613" w:rsidP="00C2610E">
            <w:pPr>
              <w:pStyle w:val="Style8"/>
              <w:widowControl/>
              <w:spacing w:line="240" w:lineRule="auto"/>
              <w:rPr>
                <w:rStyle w:val="FontStyle37"/>
                <w:sz w:val="28"/>
                <w:szCs w:val="28"/>
                <w:lang w:val="ru-RU"/>
              </w:rPr>
            </w:pPr>
          </w:p>
        </w:tc>
      </w:tr>
      <w:tr w:rsidR="00001613" w:rsidRPr="00C2610E" w:rsidTr="00001613">
        <w:trPr>
          <w:gridAfter w:val="2"/>
          <w:wAfter w:w="29" w:type="dxa"/>
          <w:trHeight w:val="80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5"/>
              <w:tabs>
                <w:tab w:val="left" w:pos="314"/>
              </w:tabs>
              <w:spacing w:line="240" w:lineRule="auto"/>
              <w:ind w:left="79"/>
              <w:rPr>
                <w:rStyle w:val="FontStyle37"/>
                <w:sz w:val="28"/>
                <w:szCs w:val="28"/>
                <w:lang w:val="ru-RU"/>
              </w:rPr>
            </w:pP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rPr>
                <w:rStyle w:val="FontStyle37"/>
                <w:sz w:val="28"/>
                <w:szCs w:val="28"/>
                <w:lang w:val="ru-RU"/>
              </w:rPr>
            </w:pPr>
          </w:p>
        </w:tc>
        <w:tc>
          <w:tcPr>
            <w:tcW w:w="216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1613" w:rsidRPr="00C2610E" w:rsidRDefault="00001613" w:rsidP="00C2610E">
            <w:pPr>
              <w:pStyle w:val="Style10"/>
              <w:widowControl/>
              <w:spacing w:line="240" w:lineRule="auto"/>
              <w:rPr>
                <w:rStyle w:val="FontStyle37"/>
                <w:sz w:val="28"/>
                <w:szCs w:val="28"/>
                <w:lang w:val="ru-RU"/>
              </w:rPr>
            </w:pPr>
          </w:p>
        </w:tc>
      </w:tr>
      <w:tr w:rsidR="00001613" w:rsidRPr="00C2610E" w:rsidTr="0000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330"/>
        </w:trPr>
        <w:tc>
          <w:tcPr>
            <w:tcW w:w="1003" w:type="dxa"/>
            <w:vMerge w:val="restart"/>
          </w:tcPr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001613" w:rsidRPr="00C2610E" w:rsidRDefault="00001613" w:rsidP="00C2610E">
            <w:pPr>
              <w:pStyle w:val="Style16"/>
              <w:widowControl/>
              <w:ind w:left="79"/>
              <w:rPr>
                <w:rStyle w:val="FontStyle33"/>
                <w:sz w:val="28"/>
                <w:szCs w:val="28"/>
                <w:lang w:val="ru-RU"/>
              </w:rPr>
            </w:pPr>
            <w:r w:rsidRPr="00C2610E">
              <w:rPr>
                <w:rStyle w:val="FontStyle33"/>
                <w:sz w:val="28"/>
                <w:szCs w:val="28"/>
                <w:lang w:val="ru-RU"/>
              </w:rPr>
              <w:t>IV курс</w:t>
            </w:r>
          </w:p>
        </w:tc>
        <w:tc>
          <w:tcPr>
            <w:tcW w:w="3939" w:type="dxa"/>
          </w:tcPr>
          <w:p w:rsidR="00001613" w:rsidRPr="00C2610E" w:rsidRDefault="00001613" w:rsidP="00C2610E">
            <w:pPr>
              <w:pStyle w:val="Style16"/>
              <w:widowControl/>
              <w:ind w:left="79"/>
              <w:rPr>
                <w:rStyle w:val="FontStyle33"/>
                <w:sz w:val="28"/>
                <w:szCs w:val="28"/>
                <w:lang w:val="ru-RU" w:eastAsia="ru-RU"/>
              </w:rPr>
            </w:pPr>
            <w:proofErr w:type="gramStart"/>
            <w:r w:rsidRPr="00C2610E">
              <w:rPr>
                <w:rStyle w:val="FontStyle33"/>
                <w:sz w:val="28"/>
                <w:szCs w:val="28"/>
                <w:lang w:val="ru-RU"/>
              </w:rPr>
              <w:t>V</w:t>
            </w:r>
            <w:proofErr w:type="gramEnd"/>
            <w:r w:rsidRPr="00C2610E">
              <w:rPr>
                <w:rStyle w:val="FontStyle33"/>
                <w:sz w:val="28"/>
                <w:szCs w:val="28"/>
                <w:lang w:val="ru-RU" w:eastAsia="ru-RU"/>
              </w:rPr>
              <w:t>Ш семестр</w:t>
            </w:r>
          </w:p>
        </w:tc>
        <w:tc>
          <w:tcPr>
            <w:tcW w:w="2182" w:type="dxa"/>
            <w:gridSpan w:val="2"/>
          </w:tcPr>
          <w:p w:rsidR="00001613" w:rsidRPr="00C2610E" w:rsidRDefault="00001613" w:rsidP="00C2610E">
            <w:pPr>
              <w:pStyle w:val="Style3"/>
              <w:widowControl/>
              <w:ind w:left="79"/>
              <w:rPr>
                <w:b/>
                <w:sz w:val="28"/>
                <w:szCs w:val="28"/>
                <w:lang w:val="ru-RU"/>
              </w:rPr>
            </w:pPr>
          </w:p>
        </w:tc>
      </w:tr>
      <w:tr w:rsidR="00001613" w:rsidRPr="00C2610E" w:rsidTr="00001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2" w:type="dxa"/>
          <w:trHeight w:val="1275"/>
        </w:trPr>
        <w:tc>
          <w:tcPr>
            <w:tcW w:w="1003" w:type="dxa"/>
            <w:vMerge/>
          </w:tcPr>
          <w:p w:rsidR="00001613" w:rsidRPr="00C2610E" w:rsidRDefault="00001613" w:rsidP="00C2610E">
            <w:pPr>
              <w:spacing w:after="0" w:line="240" w:lineRule="auto"/>
              <w:rPr>
                <w:rStyle w:val="FontStyle37"/>
                <w:sz w:val="28"/>
                <w:szCs w:val="28"/>
              </w:rPr>
            </w:pPr>
          </w:p>
        </w:tc>
        <w:tc>
          <w:tcPr>
            <w:tcW w:w="2849" w:type="dxa"/>
            <w:gridSpan w:val="2"/>
          </w:tcPr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Отбор</w:t>
            </w:r>
            <w:r w:rsidR="00C2610E" w:rsidRPr="00C2610E">
              <w:rPr>
                <w:rStyle w:val="FontStyle4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40"/>
                <w:sz w:val="28"/>
                <w:szCs w:val="28"/>
                <w:lang w:val="ru-RU"/>
              </w:rPr>
              <w:t>репертуара: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а) принципы</w:t>
            </w:r>
            <w:r w:rsidR="00C2610E">
              <w:rPr>
                <w:rStyle w:val="FontStyle4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40"/>
                <w:sz w:val="28"/>
                <w:szCs w:val="28"/>
                <w:lang w:val="ru-RU"/>
              </w:rPr>
              <w:t>отбора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репертуара;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б) планирование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оркестровых</w:t>
            </w:r>
            <w:r w:rsidR="00C2610E">
              <w:rPr>
                <w:rStyle w:val="FontStyle4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40"/>
                <w:sz w:val="28"/>
                <w:szCs w:val="28"/>
                <w:lang w:val="ru-RU"/>
              </w:rPr>
              <w:t>репетиций;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в) организация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концертных</w:t>
            </w:r>
            <w:r w:rsidR="00C2610E">
              <w:rPr>
                <w:rStyle w:val="FontStyle40"/>
                <w:sz w:val="28"/>
                <w:szCs w:val="28"/>
                <w:lang w:val="ru-RU"/>
              </w:rPr>
              <w:t xml:space="preserve"> </w:t>
            </w:r>
            <w:r w:rsidRPr="00C2610E">
              <w:rPr>
                <w:rStyle w:val="FontStyle40"/>
                <w:sz w:val="28"/>
                <w:szCs w:val="28"/>
                <w:lang w:val="ru-RU"/>
              </w:rPr>
              <w:t>выступлений;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г) накопление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учебного и</w:t>
            </w:r>
          </w:p>
          <w:p w:rsidR="00001613" w:rsidRPr="00C2610E" w:rsidRDefault="00001613" w:rsidP="00C2610E">
            <w:pPr>
              <w:pStyle w:val="Style14"/>
              <w:tabs>
                <w:tab w:val="left" w:pos="227"/>
              </w:tabs>
              <w:spacing w:line="240" w:lineRule="auto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концертного</w:t>
            </w:r>
          </w:p>
          <w:p w:rsidR="00001613" w:rsidRPr="00C2610E" w:rsidRDefault="00001613" w:rsidP="00C2610E">
            <w:pPr>
              <w:pStyle w:val="Style14"/>
              <w:widowControl/>
              <w:tabs>
                <w:tab w:val="left" w:pos="227"/>
              </w:tabs>
              <w:spacing w:line="240" w:lineRule="auto"/>
              <w:rPr>
                <w:rStyle w:val="FontStyle40"/>
                <w:b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репертуара для работы с оркестром</w:t>
            </w:r>
          </w:p>
        </w:tc>
        <w:tc>
          <w:tcPr>
            <w:tcW w:w="3939" w:type="dxa"/>
          </w:tcPr>
          <w:p w:rsidR="00001613" w:rsidRPr="00C2610E" w:rsidRDefault="00001613" w:rsidP="00C2610E">
            <w:pPr>
              <w:pStyle w:val="Style13"/>
              <w:widowControl/>
              <w:spacing w:line="240" w:lineRule="auto"/>
              <w:rPr>
                <w:rStyle w:val="FontStyle40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40"/>
                <w:sz w:val="28"/>
                <w:szCs w:val="28"/>
                <w:lang w:val="ru-RU" w:eastAsia="ru-RU"/>
              </w:rPr>
              <w:t xml:space="preserve">Каргин „Работа с самодеятельным оркестром русских народных инструментов», М., «Музыка», 82 г., с. 135-152 </w:t>
            </w:r>
            <w:proofErr w:type="spellStart"/>
            <w:r w:rsidRPr="00C2610E">
              <w:rPr>
                <w:rStyle w:val="FontStyle40"/>
                <w:sz w:val="28"/>
                <w:szCs w:val="28"/>
                <w:lang w:val="ru-RU" w:eastAsia="ru-RU"/>
              </w:rPr>
              <w:t>Маталаев</w:t>
            </w:r>
            <w:proofErr w:type="spellEnd"/>
            <w:r w:rsidRPr="00C2610E">
              <w:rPr>
                <w:rStyle w:val="FontStyle40"/>
                <w:sz w:val="28"/>
                <w:szCs w:val="28"/>
                <w:lang w:val="ru-RU" w:eastAsia="ru-RU"/>
              </w:rPr>
              <w:t xml:space="preserve"> Л. «Основы дирижерской техники», М., «Сов.</w:t>
            </w:r>
          </w:p>
          <w:p w:rsidR="00001613" w:rsidRPr="00C2610E" w:rsidRDefault="00001613" w:rsidP="00C2610E">
            <w:pPr>
              <w:pStyle w:val="Style13"/>
              <w:widowControl/>
              <w:spacing w:line="240" w:lineRule="auto"/>
              <w:rPr>
                <w:rStyle w:val="FontStyle40"/>
                <w:sz w:val="28"/>
                <w:szCs w:val="28"/>
                <w:lang w:val="ru-RU" w:eastAsia="ru-RU"/>
              </w:rPr>
            </w:pPr>
            <w:r w:rsidRPr="00C2610E">
              <w:rPr>
                <w:rStyle w:val="FontStyle40"/>
                <w:sz w:val="28"/>
                <w:szCs w:val="28"/>
                <w:lang w:val="ru-RU" w:eastAsia="ru-RU"/>
              </w:rPr>
              <w:t>композитор», 1986 г., с. 165-167</w:t>
            </w:r>
          </w:p>
        </w:tc>
        <w:tc>
          <w:tcPr>
            <w:tcW w:w="2182" w:type="dxa"/>
            <w:gridSpan w:val="2"/>
          </w:tcPr>
          <w:p w:rsidR="00001613" w:rsidRPr="00C2610E" w:rsidRDefault="00001613" w:rsidP="00C2610E">
            <w:pPr>
              <w:pStyle w:val="Style18"/>
              <w:widowControl/>
              <w:spacing w:line="240" w:lineRule="auto"/>
              <w:ind w:firstLine="0"/>
              <w:rPr>
                <w:rStyle w:val="FontStyle40"/>
                <w:sz w:val="28"/>
                <w:szCs w:val="28"/>
                <w:lang w:val="ru-RU"/>
              </w:rPr>
            </w:pPr>
            <w:r w:rsidRPr="00C2610E">
              <w:rPr>
                <w:rStyle w:val="FontStyle40"/>
                <w:sz w:val="28"/>
                <w:szCs w:val="28"/>
                <w:lang w:val="ru-RU"/>
              </w:rPr>
              <w:t>Проверка</w:t>
            </w:r>
            <w:r w:rsidR="00C2610E">
              <w:rPr>
                <w:rStyle w:val="FontStyle40"/>
                <w:sz w:val="28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 w:rsidRPr="00C2610E">
              <w:rPr>
                <w:rStyle w:val="FontStyle40"/>
                <w:sz w:val="28"/>
                <w:szCs w:val="28"/>
                <w:lang w:val="ru-RU"/>
              </w:rPr>
              <w:t>накопленного нотного материала (клавиры, дирекциона, партитуры)</w:t>
            </w:r>
          </w:p>
        </w:tc>
      </w:tr>
    </w:tbl>
    <w:p w:rsidR="001871D4" w:rsidRPr="00C2610E" w:rsidRDefault="001871D4"/>
    <w:sectPr w:rsidR="001871D4" w:rsidRPr="00C2610E" w:rsidSect="0063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04B4A"/>
    <w:multiLevelType w:val="hybridMultilevel"/>
    <w:tmpl w:val="E2F807C2"/>
    <w:lvl w:ilvl="0" w:tplc="08C256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6D0D"/>
    <w:rsid w:val="00001613"/>
    <w:rsid w:val="001871D4"/>
    <w:rsid w:val="004A6D0D"/>
    <w:rsid w:val="0063254C"/>
    <w:rsid w:val="006E0CAE"/>
    <w:rsid w:val="009C5AAF"/>
    <w:rsid w:val="00C2610E"/>
    <w:rsid w:val="00CB18D1"/>
    <w:rsid w:val="00FC4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87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187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4">
    <w:name w:val="Style4"/>
    <w:basedOn w:val="a"/>
    <w:uiPriority w:val="99"/>
    <w:rsid w:val="001871D4"/>
    <w:pPr>
      <w:widowControl w:val="0"/>
      <w:autoSpaceDE w:val="0"/>
      <w:autoSpaceDN w:val="0"/>
      <w:adjustRightInd w:val="0"/>
      <w:spacing w:after="0" w:line="533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1871D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187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187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8">
    <w:name w:val="Style8"/>
    <w:basedOn w:val="a"/>
    <w:uiPriority w:val="99"/>
    <w:rsid w:val="001871D4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1871D4"/>
    <w:pPr>
      <w:widowControl w:val="0"/>
      <w:autoSpaceDE w:val="0"/>
      <w:autoSpaceDN w:val="0"/>
      <w:adjustRightInd w:val="0"/>
      <w:spacing w:after="0" w:line="325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0">
    <w:name w:val="Style10"/>
    <w:basedOn w:val="a"/>
    <w:uiPriority w:val="99"/>
    <w:rsid w:val="001871D4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1871D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2">
    <w:name w:val="Style12"/>
    <w:basedOn w:val="a"/>
    <w:uiPriority w:val="99"/>
    <w:rsid w:val="001871D4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3">
    <w:name w:val="Style13"/>
    <w:basedOn w:val="a"/>
    <w:uiPriority w:val="99"/>
    <w:rsid w:val="001871D4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4">
    <w:name w:val="Style14"/>
    <w:basedOn w:val="a"/>
    <w:uiPriority w:val="99"/>
    <w:rsid w:val="001871D4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5">
    <w:name w:val="Style15"/>
    <w:basedOn w:val="a"/>
    <w:uiPriority w:val="99"/>
    <w:rsid w:val="001871D4"/>
    <w:pPr>
      <w:widowControl w:val="0"/>
      <w:autoSpaceDE w:val="0"/>
      <w:autoSpaceDN w:val="0"/>
      <w:adjustRightInd w:val="0"/>
      <w:spacing w:after="0" w:line="182" w:lineRule="exact"/>
      <w:ind w:firstLine="6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6">
    <w:name w:val="Style16"/>
    <w:basedOn w:val="a"/>
    <w:uiPriority w:val="99"/>
    <w:rsid w:val="00187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7">
    <w:name w:val="Style17"/>
    <w:basedOn w:val="a"/>
    <w:uiPriority w:val="99"/>
    <w:rsid w:val="001871D4"/>
    <w:pPr>
      <w:widowControl w:val="0"/>
      <w:autoSpaceDE w:val="0"/>
      <w:autoSpaceDN w:val="0"/>
      <w:adjustRightInd w:val="0"/>
      <w:spacing w:after="0" w:line="367" w:lineRule="exact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18">
    <w:name w:val="Style18"/>
    <w:basedOn w:val="a"/>
    <w:uiPriority w:val="99"/>
    <w:rsid w:val="001871D4"/>
    <w:pPr>
      <w:widowControl w:val="0"/>
      <w:autoSpaceDE w:val="0"/>
      <w:autoSpaceDN w:val="0"/>
      <w:adjustRightInd w:val="0"/>
      <w:spacing w:after="0" w:line="182" w:lineRule="exact"/>
      <w:ind w:firstLine="67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Style32">
    <w:name w:val="Font Style32"/>
    <w:basedOn w:val="a0"/>
    <w:uiPriority w:val="99"/>
    <w:rsid w:val="001871D4"/>
    <w:rPr>
      <w:rFonts w:ascii="Times New Roman" w:hAnsi="Times New Roman" w:cs="Times New Roman"/>
      <w:sz w:val="14"/>
      <w:szCs w:val="14"/>
    </w:rPr>
  </w:style>
  <w:style w:type="character" w:customStyle="1" w:styleId="FontStyle33">
    <w:name w:val="Font Style33"/>
    <w:basedOn w:val="a0"/>
    <w:uiPriority w:val="99"/>
    <w:rsid w:val="001871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basedOn w:val="a0"/>
    <w:uiPriority w:val="99"/>
    <w:rsid w:val="001871D4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5">
    <w:name w:val="Font Style35"/>
    <w:basedOn w:val="a0"/>
    <w:uiPriority w:val="99"/>
    <w:rsid w:val="001871D4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1871D4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37">
    <w:name w:val="Font Style37"/>
    <w:basedOn w:val="a0"/>
    <w:uiPriority w:val="99"/>
    <w:rsid w:val="001871D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1871D4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basedOn w:val="a0"/>
    <w:uiPriority w:val="99"/>
    <w:rsid w:val="001871D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1871D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ЛГАКИ</dc:creator>
  <cp:keywords/>
  <dc:description/>
  <cp:lastModifiedBy>MAD</cp:lastModifiedBy>
  <cp:revision>9</cp:revision>
  <dcterms:created xsi:type="dcterms:W3CDTF">2016-06-09T10:10:00Z</dcterms:created>
  <dcterms:modified xsi:type="dcterms:W3CDTF">2016-07-25T12:38:00Z</dcterms:modified>
</cp:coreProperties>
</file>