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00" w:rsidRDefault="00EC1F00" w:rsidP="00EC1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588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 КУРСУ </w:t>
      </w:r>
    </w:p>
    <w:p w:rsidR="00EC1F00" w:rsidRDefault="00EC1F00" w:rsidP="00EC1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«ТЕХНИКА И ТЕХНОЛОГИЯ ЖИВОПИСИ»</w:t>
      </w:r>
    </w:p>
    <w:p w:rsidR="00EC1F00" w:rsidRDefault="00EC1F00" w:rsidP="00EC1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F00" w:rsidRPr="00802588" w:rsidRDefault="00EC1F00" w:rsidP="00EC1F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588">
        <w:rPr>
          <w:rFonts w:ascii="Times New Roman" w:hAnsi="Times New Roman" w:cs="Times New Roman"/>
          <w:i/>
          <w:sz w:val="28"/>
          <w:szCs w:val="28"/>
        </w:rPr>
        <w:t>Методические рекомендации состоят из методических указаний по проведению семинарских, практических занятий, самостоятельной работы студентов, курсового проектирования, написания рефератов и тому подобное.</w:t>
      </w: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1F00">
        <w:rPr>
          <w:rFonts w:ascii="Times New Roman" w:hAnsi="Times New Roman" w:cs="Times New Roman"/>
          <w:sz w:val="28"/>
          <w:szCs w:val="28"/>
        </w:rPr>
        <w:t xml:space="preserve">Программа изучения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t xml:space="preserve">«Техника и технология живописи» </w:t>
      </w:r>
      <w:r w:rsidRPr="00EC1F00">
        <w:rPr>
          <w:rFonts w:ascii="Times New Roman" w:hAnsi="Times New Roman" w:cs="Times New Roman"/>
          <w:sz w:val="28"/>
          <w:szCs w:val="28"/>
        </w:rPr>
        <w:t xml:space="preserve">составлена в соответствии с образовательно-профессиональной программой подготовки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среднего звена </w:t>
      </w:r>
      <w:r w:rsidRPr="00EC1F00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54.02.05 Живопись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по видам): станковая живопись.</w:t>
      </w:r>
    </w:p>
    <w:p w:rsidR="00EC1F00" w:rsidRDefault="00EC1F00" w:rsidP="00EC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b/>
          <w:sz w:val="28"/>
          <w:szCs w:val="28"/>
        </w:rPr>
        <w:t xml:space="preserve">Предметом </w:t>
      </w:r>
      <w:r w:rsidRPr="00EC1F00">
        <w:rPr>
          <w:rFonts w:ascii="Times New Roman" w:hAnsi="Times New Roman" w:cs="Times New Roman"/>
          <w:sz w:val="28"/>
          <w:szCs w:val="28"/>
        </w:rPr>
        <w:t>изучения учебной дисциплины является - техника и технология живописи, а также изучение живописных и графических материалов.</w:t>
      </w:r>
    </w:p>
    <w:p w:rsidR="00EC1F00" w:rsidRPr="00EC1F00" w:rsidRDefault="00EC1F00" w:rsidP="00EC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b/>
          <w:sz w:val="28"/>
          <w:szCs w:val="28"/>
        </w:rPr>
        <w:t>Междисциплинарные связи:</w:t>
      </w:r>
      <w:r w:rsidRPr="00EC1F00">
        <w:rPr>
          <w:rFonts w:ascii="Times New Roman" w:hAnsi="Times New Roman" w:cs="Times New Roman"/>
          <w:sz w:val="28"/>
          <w:szCs w:val="28"/>
        </w:rPr>
        <w:t xml:space="preserve"> при подготовке учебной программы учтен принцип комплексного изучения студентами специальных предметов, который предусматривает овладение рядом с «Техникой и технологией живописи» такими дисциплинами как рисунок, живопись, композиция, цветоведение, история изобразительного искусства.</w:t>
      </w:r>
    </w:p>
    <w:p w:rsidR="00EC1F00" w:rsidRPr="00802588" w:rsidRDefault="00EC1F00" w:rsidP="00EC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88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 практических и самостоятельных</w:t>
      </w:r>
      <w:r w:rsidRPr="00802588">
        <w:rPr>
          <w:rFonts w:ascii="Times New Roman" w:hAnsi="Times New Roman" w:cs="Times New Roman"/>
          <w:sz w:val="28"/>
          <w:szCs w:val="28"/>
        </w:rPr>
        <w:t xml:space="preserve"> задач - ознакомиться и накопить опыт и технические навыки, необходимые в процессе обучения студентов при написании учебных постановок по живописи и задач по композиции.</w:t>
      </w:r>
    </w:p>
    <w:p w:rsidR="00EC1F00" w:rsidRDefault="00EC1F00" w:rsidP="00EC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88">
        <w:rPr>
          <w:rFonts w:ascii="Times New Roman" w:hAnsi="Times New Roman" w:cs="Times New Roman"/>
          <w:sz w:val="28"/>
          <w:szCs w:val="28"/>
        </w:rPr>
        <w:t>При обучении важно приобретение ими теоретических знаний и практических навыков, которые положительно влияют на формирование профессиональных качеств высокой художественной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588">
        <w:rPr>
          <w:rFonts w:ascii="Times New Roman" w:hAnsi="Times New Roman" w:cs="Times New Roman"/>
          <w:sz w:val="28"/>
          <w:szCs w:val="28"/>
        </w:rPr>
        <w:t>Самостоятельные задания дают возможность выявить уровень и качество изучения студентом всего материала по предмету.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588">
        <w:rPr>
          <w:rFonts w:ascii="Times New Roman" w:hAnsi="Times New Roman" w:cs="Times New Roman"/>
          <w:sz w:val="28"/>
          <w:szCs w:val="28"/>
        </w:rPr>
        <w:t>Для самостоятельной работы теоретического материала можно рекомендовать студентам такую ​​форму, как реферат или презентация.</w:t>
      </w: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F00">
        <w:rPr>
          <w:rFonts w:ascii="Times New Roman" w:hAnsi="Times New Roman" w:cs="Times New Roman"/>
          <w:b/>
          <w:sz w:val="28"/>
          <w:szCs w:val="28"/>
        </w:rPr>
        <w:t>1. Цели и задачи учебной дисциплины</w:t>
      </w: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1.1. Целью преподавания учебной дисциплины «Техника и технология живописи»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F00">
        <w:rPr>
          <w:rFonts w:ascii="Times New Roman" w:hAnsi="Times New Roman" w:cs="Times New Roman"/>
          <w:sz w:val="28"/>
          <w:szCs w:val="28"/>
        </w:rPr>
        <w:t>является:</w:t>
      </w: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• предоставить студентам необходимые сведения о свойствах материалов, применяемых в различных техниках искусства;</w:t>
      </w: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• ознакомить с технологией и методами использования художественных материалов в творческом процессе;</w:t>
      </w: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• достичь в подготовке приобретения знаний, умений и навыков по вопросам технологии достаточного профессионального уровня;</w:t>
      </w: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• ознакомить студента с различными техниками изобразительного искусства прошлого и современности;</w:t>
      </w: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• одновременно с изучением технологии живописных материалов овладеть навыками практического использования полученных знаний.</w:t>
      </w: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lastRenderedPageBreak/>
        <w:t>1.2.Основнимы задачами изучения дисциплины «Техника и технология живописи»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F00">
        <w:rPr>
          <w:rFonts w:ascii="Times New Roman" w:hAnsi="Times New Roman" w:cs="Times New Roman"/>
          <w:sz w:val="28"/>
          <w:szCs w:val="28"/>
        </w:rPr>
        <w:t>является:</w:t>
      </w: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• знакомство со свойствами живописных материалов;</w:t>
      </w: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• овладение живописной техникой;</w:t>
      </w: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• развитие умений и совершенствования навыков в натяжении полотна на подрамник, проклейке и грунтовке;</w:t>
      </w: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• овладение технологией, которая позволит студентам заниматься живописью самостоятельно.</w:t>
      </w:r>
    </w:p>
    <w:p w:rsidR="003A5666" w:rsidRDefault="003A5666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1.3. Согласно требованиям образовательно-профессиональной программы студенты должны:</w:t>
      </w: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знать:</w:t>
      </w: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• специальную терминологию, условные обозначения, названия красок и их свойства;</w:t>
      </w: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• основные методы натяжения и грунтовки полотна;</w:t>
      </w: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• основные приемы по технике живописи и рисунку;</w:t>
      </w: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• лучшие образцы изобразительного искусства прошлого и современности;</w:t>
      </w: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• программный материал курса и т.д.</w:t>
      </w: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уметь:</w:t>
      </w:r>
    </w:p>
    <w:p w:rsid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• усвоить программный материал по предмету «Техника и технология живописи»</w:t>
      </w: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• использовать теоретические знания в процессе работы над рисунком, живописью, композицией для того, чтобы понять учебный материал на профессиональном уровне;</w:t>
      </w: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• владеть различными видами и средствами рисунка и живописи;</w:t>
      </w:r>
    </w:p>
    <w:p w:rsidR="00EC1F00" w:rsidRPr="00EC1F00" w:rsidRDefault="00EC1F00" w:rsidP="00E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• самостоятельно изучить клеевые графические материалы, основы под живопись маслом, состав масляных красок, техники масляной живописи и др.</w:t>
      </w:r>
    </w:p>
    <w:p w:rsidR="0097373A" w:rsidRDefault="0097373A" w:rsidP="00EC1F00">
      <w:pPr>
        <w:spacing w:after="0" w:line="240" w:lineRule="auto"/>
        <w:jc w:val="both"/>
      </w:pPr>
    </w:p>
    <w:sectPr w:rsidR="0097373A" w:rsidSect="0097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F00"/>
    <w:rsid w:val="001A4C65"/>
    <w:rsid w:val="001E7935"/>
    <w:rsid w:val="002F56C6"/>
    <w:rsid w:val="003A5666"/>
    <w:rsid w:val="00792909"/>
    <w:rsid w:val="007D179C"/>
    <w:rsid w:val="008549FB"/>
    <w:rsid w:val="009446CD"/>
    <w:rsid w:val="0097373A"/>
    <w:rsid w:val="00A979E3"/>
    <w:rsid w:val="00AA178C"/>
    <w:rsid w:val="00C77F7B"/>
    <w:rsid w:val="00EC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0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2942</Characters>
  <Application>Microsoft Office Word</Application>
  <DocSecurity>0</DocSecurity>
  <Lines>24</Lines>
  <Paragraphs>6</Paragraphs>
  <ScaleCrop>false</ScaleCrop>
  <Company>Microsoft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2</cp:revision>
  <dcterms:created xsi:type="dcterms:W3CDTF">2017-12-09T18:59:00Z</dcterms:created>
  <dcterms:modified xsi:type="dcterms:W3CDTF">2017-12-09T21:55:00Z</dcterms:modified>
</cp:coreProperties>
</file>