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rStyle w:val="a5"/>
          <w:color w:val="000000"/>
          <w:sz w:val="28"/>
          <w:szCs w:val="28"/>
        </w:rPr>
      </w:pPr>
      <w:r w:rsidRPr="004C197D">
        <w:rPr>
          <w:rStyle w:val="a5"/>
          <w:color w:val="000000"/>
          <w:sz w:val="28"/>
          <w:szCs w:val="28"/>
        </w:rPr>
        <w:t>МЕТОДИЧЕСКИЕ УКАЗАНИЯ ДЛЯ СТУДЕНТОВ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rStyle w:val="a5"/>
          <w:color w:val="000000"/>
          <w:sz w:val="28"/>
          <w:szCs w:val="28"/>
        </w:rPr>
      </w:pPr>
      <w:r w:rsidRPr="004C197D">
        <w:rPr>
          <w:rStyle w:val="a5"/>
          <w:color w:val="000000"/>
          <w:sz w:val="28"/>
          <w:szCs w:val="28"/>
        </w:rPr>
        <w:t xml:space="preserve">К НАПИСАНИЮ РЕФЕРАТОВ ПО </w:t>
      </w:r>
      <w:r>
        <w:rPr>
          <w:rStyle w:val="a5"/>
          <w:color w:val="000000"/>
          <w:sz w:val="28"/>
          <w:szCs w:val="28"/>
        </w:rPr>
        <w:t xml:space="preserve"> ОСНОВАМ </w:t>
      </w:r>
      <w:r w:rsidRPr="004C197D">
        <w:rPr>
          <w:rStyle w:val="a5"/>
          <w:color w:val="000000"/>
          <w:sz w:val="28"/>
          <w:szCs w:val="28"/>
        </w:rPr>
        <w:t>ПСИХОЛОГИИ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both"/>
        <w:rPr>
          <w:b/>
          <w:bCs/>
          <w:color w:val="000000"/>
          <w:sz w:val="28"/>
          <w:szCs w:val="28"/>
        </w:rPr>
      </w:pP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Выполнение самостоятельной работы студентами предполагает использование теоретических знаний, полученных в ходе аудиторных занятий, в практической деятельности, что в свою очередь будет способствовать формированию у них целостной теоретической и практической базы по изучаемой дисциплине «</w:t>
      </w:r>
      <w:r>
        <w:rPr>
          <w:color w:val="000000"/>
          <w:sz w:val="28"/>
          <w:szCs w:val="28"/>
        </w:rPr>
        <w:t>Основы психологии</w:t>
      </w:r>
      <w:r w:rsidRPr="004C197D">
        <w:rPr>
          <w:color w:val="000000"/>
          <w:sz w:val="28"/>
          <w:szCs w:val="28"/>
        </w:rPr>
        <w:t>».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Самостоятельная работа в рамках дисциплины направлена на стимуляцию познавательной активности студентов, формирование устойчивой мотивации на освоение и саморазвитие. Поэтому большинство заданий носят открытый, проблемно-поисковый характер. Их решение не предполагает единственного верного решения, а, напротив, состоит в самостоятельном творческом поиске собственного уникального варианта решения задачи, к чему располагает сама форма заданий для самостоятельной работы: написание рефератов, проведение мини-исследований, чтение дополнительной литературы по темам.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Также в процессе выполнения самостоятельной работы в рамках дисциплины студенты осваивают базовые на</w:t>
      </w:r>
      <w:r>
        <w:rPr>
          <w:color w:val="000000"/>
          <w:sz w:val="28"/>
          <w:szCs w:val="28"/>
        </w:rPr>
        <w:t>выки учебной деятельности</w:t>
      </w:r>
      <w:r w:rsidRPr="004C197D">
        <w:rPr>
          <w:color w:val="000000"/>
          <w:sz w:val="28"/>
          <w:szCs w:val="28"/>
        </w:rPr>
        <w:t>: самостоятельное изучение и конспектирование учебной и научной литературы, написание рефератов, докладов и т.д.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Реферат (от лат</w:t>
      </w:r>
      <w:proofErr w:type="gramStart"/>
      <w:r w:rsidRPr="004C197D">
        <w:rPr>
          <w:color w:val="000000"/>
          <w:sz w:val="28"/>
          <w:szCs w:val="28"/>
        </w:rPr>
        <w:t>.</w:t>
      </w:r>
      <w:proofErr w:type="gramEnd"/>
      <w:r w:rsidRPr="004C197D">
        <w:rPr>
          <w:color w:val="000000"/>
          <w:sz w:val="28"/>
          <w:szCs w:val="28"/>
        </w:rPr>
        <w:t xml:space="preserve"> – «</w:t>
      </w:r>
      <w:proofErr w:type="gramStart"/>
      <w:r w:rsidRPr="004C197D">
        <w:rPr>
          <w:color w:val="000000"/>
          <w:sz w:val="28"/>
          <w:szCs w:val="28"/>
        </w:rPr>
        <w:t>д</w:t>
      </w:r>
      <w:proofErr w:type="gramEnd"/>
      <w:r w:rsidRPr="004C197D">
        <w:rPr>
          <w:color w:val="000000"/>
          <w:sz w:val="28"/>
          <w:szCs w:val="28"/>
        </w:rPr>
        <w:t xml:space="preserve">окладываю») – это краткое изложение в письменном </w:t>
      </w:r>
      <w:proofErr w:type="gramStart"/>
      <w:r w:rsidRPr="004C197D">
        <w:rPr>
          <w:color w:val="000000"/>
          <w:sz w:val="28"/>
          <w:szCs w:val="28"/>
        </w:rPr>
        <w:t>виде</w:t>
      </w:r>
      <w:proofErr w:type="gramEnd"/>
      <w:r w:rsidRPr="004C197D">
        <w:rPr>
          <w:color w:val="000000"/>
          <w:sz w:val="28"/>
          <w:szCs w:val="28"/>
        </w:rPr>
        <w:t xml:space="preserve"> сути творческой и научной проблемы или доклад на определенную тему, освещающий вопросы на основе обзора первоисточников и специальной литературы. Реферат по психологии представляет собой теоретическое изложение психолого-педагогической проблемы.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В системе работы по изучению психологии написание реферата занимает особое место в самостоятельной работе студентов. Преподаватель даёт студентам каждой группы установку к написанию рефератов: показывает место и значение рефератов в системе изучения курса психологии; знакомит с тематикой рефератов; делает установку к подбору литературы по теме и составлению плана реферата. План должен отражать основное содержание темы, быть конкретным и развернутым.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Студенты самостоятельно выбирают тему реферата, самостоятельно разрабатывают план и подбирают литературу. Разработанный план студенты могут показать преподавателю, посоветоваться, уточнить отдельные моменты.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На основе критического анализа всех изученных источников, студенты пишут реферат. В нём необходимо осветить различные точки зрения авторов, сопоставить, сравнить, оценить их и высказать свою позицию по основным теоретическим положениям. Изложение должно быть логичным, обоснованным, самостоятельным. Все определения, описываемые факты и цитаты из текста, должны иметь ссылку на источник. В конце каждого пункта и в заключени</w:t>
      </w:r>
      <w:proofErr w:type="gramStart"/>
      <w:r w:rsidRPr="004C197D">
        <w:rPr>
          <w:color w:val="000000"/>
          <w:sz w:val="28"/>
          <w:szCs w:val="28"/>
        </w:rPr>
        <w:t>и</w:t>
      </w:r>
      <w:proofErr w:type="gramEnd"/>
      <w:r w:rsidRPr="004C197D">
        <w:rPr>
          <w:color w:val="000000"/>
          <w:sz w:val="28"/>
          <w:szCs w:val="28"/>
        </w:rPr>
        <w:t xml:space="preserve"> реферата необходимо сделать обобщение, выводы, в которых отразить понимание сути проблемы.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На семинарских занятиях по</w:t>
      </w:r>
      <w:r>
        <w:rPr>
          <w:color w:val="000000"/>
          <w:sz w:val="28"/>
          <w:szCs w:val="28"/>
        </w:rPr>
        <w:t xml:space="preserve"> основам</w:t>
      </w:r>
      <w:r w:rsidRPr="004C197D">
        <w:rPr>
          <w:color w:val="000000"/>
          <w:sz w:val="28"/>
          <w:szCs w:val="28"/>
        </w:rPr>
        <w:t xml:space="preserve"> психологии студенты заслушивают подготовленные ими рефераты. Студенты докладывают тему, план реферата, список литературы и основные положения разработки каждого пункта плана, сопоставляя точки зрения разных авторов и четко обосновывая собственную </w:t>
      </w:r>
      <w:r w:rsidRPr="004C197D">
        <w:rPr>
          <w:color w:val="000000"/>
          <w:sz w:val="28"/>
          <w:szCs w:val="28"/>
        </w:rPr>
        <w:lastRenderedPageBreak/>
        <w:t xml:space="preserve">позицию. Студенты-слушатели задают </w:t>
      </w:r>
      <w:proofErr w:type="gramStart"/>
      <w:r w:rsidRPr="004C197D">
        <w:rPr>
          <w:color w:val="000000"/>
          <w:sz w:val="28"/>
          <w:szCs w:val="28"/>
        </w:rPr>
        <w:t>выступающему</w:t>
      </w:r>
      <w:proofErr w:type="gramEnd"/>
      <w:r w:rsidRPr="004C197D">
        <w:rPr>
          <w:color w:val="000000"/>
          <w:sz w:val="28"/>
          <w:szCs w:val="28"/>
        </w:rPr>
        <w:t xml:space="preserve"> вопросы, высказывают собственное мнение о реферате и качестве выступления товарища, оценивают выступление.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Окончательный вариант реферата должен иметь правильно оформленный титульный лист, план реферата с указанием страниц.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Если реферат отвечает всем требованиям, перечисленным выше, ставится оценка</w:t>
      </w:r>
      <w:r w:rsidRPr="004C197D">
        <w:rPr>
          <w:rStyle w:val="apple-converted-space"/>
          <w:color w:val="000000"/>
          <w:sz w:val="28"/>
          <w:szCs w:val="28"/>
        </w:rPr>
        <w:t> </w:t>
      </w:r>
      <w:r w:rsidRPr="004C197D">
        <w:rPr>
          <w:rStyle w:val="a5"/>
          <w:color w:val="000000"/>
          <w:sz w:val="28"/>
          <w:szCs w:val="28"/>
        </w:rPr>
        <w:t>«отлично» (5).</w:t>
      </w:r>
      <w:r w:rsidRPr="004C197D">
        <w:rPr>
          <w:color w:val="000000"/>
          <w:sz w:val="28"/>
          <w:szCs w:val="28"/>
        </w:rPr>
        <w:t xml:space="preserve"> Оценка </w:t>
      </w:r>
      <w:r w:rsidRPr="004C197D">
        <w:rPr>
          <w:rStyle w:val="a5"/>
          <w:color w:val="000000"/>
          <w:sz w:val="28"/>
          <w:szCs w:val="28"/>
        </w:rPr>
        <w:t>«Хорошо»</w:t>
      </w:r>
      <w:r w:rsidRPr="004C197D">
        <w:rPr>
          <w:rStyle w:val="apple-converted-space"/>
          <w:color w:val="000000"/>
          <w:sz w:val="28"/>
          <w:szCs w:val="28"/>
        </w:rPr>
        <w:t> </w:t>
      </w:r>
      <w:r w:rsidRPr="004C197D">
        <w:rPr>
          <w:rStyle w:val="apple-converted-space"/>
          <w:b/>
          <w:color w:val="000000"/>
          <w:sz w:val="28"/>
          <w:szCs w:val="28"/>
        </w:rPr>
        <w:t>(4)</w:t>
      </w:r>
      <w:r w:rsidRPr="004C197D">
        <w:rPr>
          <w:rStyle w:val="apple-converted-space"/>
          <w:color w:val="000000"/>
          <w:sz w:val="28"/>
          <w:szCs w:val="28"/>
        </w:rPr>
        <w:t xml:space="preserve"> </w:t>
      </w:r>
      <w:r w:rsidRPr="004C197D">
        <w:rPr>
          <w:color w:val="000000"/>
          <w:sz w:val="28"/>
          <w:szCs w:val="28"/>
        </w:rPr>
        <w:t xml:space="preserve">ставится при соблюдении всех требований, но в том случае, если студент допускает небольшие неточности в анализе изученной литературы. Оценка </w:t>
      </w:r>
      <w:r w:rsidRPr="004C197D">
        <w:rPr>
          <w:rStyle w:val="a5"/>
          <w:color w:val="000000"/>
          <w:sz w:val="28"/>
          <w:szCs w:val="28"/>
        </w:rPr>
        <w:t>«Удовлетворительно»</w:t>
      </w:r>
      <w:r w:rsidRPr="004C197D">
        <w:rPr>
          <w:rStyle w:val="apple-converted-space"/>
          <w:color w:val="000000"/>
          <w:sz w:val="28"/>
          <w:szCs w:val="28"/>
        </w:rPr>
        <w:t> </w:t>
      </w:r>
      <w:r w:rsidRPr="004C197D">
        <w:rPr>
          <w:rStyle w:val="apple-converted-space"/>
          <w:b/>
          <w:color w:val="000000"/>
          <w:sz w:val="28"/>
          <w:szCs w:val="28"/>
        </w:rPr>
        <w:t>(3)</w:t>
      </w:r>
      <w:r w:rsidRPr="004C197D">
        <w:rPr>
          <w:rStyle w:val="apple-converted-space"/>
          <w:color w:val="000000"/>
          <w:sz w:val="28"/>
          <w:szCs w:val="28"/>
        </w:rPr>
        <w:t xml:space="preserve"> </w:t>
      </w:r>
      <w:r w:rsidRPr="004C197D">
        <w:rPr>
          <w:color w:val="000000"/>
          <w:sz w:val="28"/>
          <w:szCs w:val="28"/>
        </w:rPr>
        <w:t>ставится при недостаточно глубоком, поверхностном анализе литературы, неумении сопоставить точки зрения разных авторов и выразить собственную позицию.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Реферат является одним из критериев допуска студентов к дифференцированному зачёту по</w:t>
      </w:r>
      <w:r>
        <w:rPr>
          <w:color w:val="000000"/>
          <w:sz w:val="28"/>
          <w:szCs w:val="28"/>
        </w:rPr>
        <w:t xml:space="preserve"> основам</w:t>
      </w:r>
      <w:r w:rsidRPr="004C197D">
        <w:rPr>
          <w:color w:val="000000"/>
          <w:sz w:val="28"/>
          <w:szCs w:val="28"/>
        </w:rPr>
        <w:t xml:space="preserve"> психологии.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Работа над рефератом помогает студентам глубже разобраться в теоретических вопросах психологии, осознать необходимость их применения в педагогическом процессе, в процессе работы над рефератом развивается познавательная активность студентов, формируется стремление сознательно использовать теоретические знания для решения практических задач, профессиональная компетентность. Реферат является своеобразной формой учёта и управления качеством знаний, умений и навыков студентов, средством формирования у них умений самостоятельного поиска знаний и их творческого применения.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Как уже отмечалось, рефераты пишутся студентами на протяжении изучения всего основного курса</w:t>
      </w:r>
      <w:r>
        <w:rPr>
          <w:color w:val="000000"/>
          <w:sz w:val="28"/>
          <w:szCs w:val="28"/>
        </w:rPr>
        <w:t xml:space="preserve"> основ</w:t>
      </w:r>
      <w:r w:rsidRPr="004C197D">
        <w:rPr>
          <w:color w:val="000000"/>
          <w:sz w:val="28"/>
          <w:szCs w:val="28"/>
        </w:rPr>
        <w:t xml:space="preserve"> психологии.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К написанию и оформлению рефератов по </w:t>
      </w:r>
      <w:r>
        <w:rPr>
          <w:color w:val="000000"/>
          <w:sz w:val="28"/>
          <w:szCs w:val="28"/>
        </w:rPr>
        <w:t xml:space="preserve">основам </w:t>
      </w:r>
      <w:r w:rsidRPr="004C197D">
        <w:rPr>
          <w:color w:val="000000"/>
          <w:sz w:val="28"/>
          <w:szCs w:val="28"/>
        </w:rPr>
        <w:t xml:space="preserve">психологии предъявляются определенные требования. После того, как выбрана и согласована с преподавателем тема реферата, студент подбирает необходимую психолого-педагогическую литературу для его написания – не менее 3-5 источников.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После того, как материал собран, обработан, можно приступить к написанию и оформлению реферата. Реферат должен быть логично выстроен, иметь план. Этот план не обширный, но такие основные моменты, как введение, основная часть, заключение и список литературы в нём необходимы.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Во введении определяется актуальность рассматриваемой проблемы, даётся краткий анализ изученных автором источников по рассматриваемой теме, определяется цель или задачи реферативной работы. В основной части, которую можно разделить на несколько разделов, рассматриваются точки зрения на изучаемую проблему несколькими авторами. При этом студент, работающий над рефератом, анализирует и сопоставляет выдвигаемые точки зрения на проблему. </w:t>
      </w:r>
      <w:proofErr w:type="gramStart"/>
      <w:r w:rsidRPr="004C197D">
        <w:rPr>
          <w:color w:val="000000"/>
          <w:sz w:val="28"/>
          <w:szCs w:val="28"/>
        </w:rPr>
        <w:t>Основная часть может включать историко-психологический и философский аспекты, что делает реферат более обстоятельным.</w:t>
      </w:r>
      <w:proofErr w:type="gramEnd"/>
      <w:r w:rsidRPr="004C197D">
        <w:rPr>
          <w:color w:val="000000"/>
          <w:sz w:val="28"/>
          <w:szCs w:val="28"/>
        </w:rPr>
        <w:t xml:space="preserve"> В заключении содержатся выводы, собственные размышления автора по изученной литературе, а также краткие ответы на поставленную цель и задачи. После заключения в алфавитном порядке следует список литературы.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В тексте реферата, сразу после цитат, в квадратных скобках указывается первая цифра – номер источника в списке, вторая цифра после запятой – номер страницы (например, [3,49]).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lastRenderedPageBreak/>
        <w:t>Средний объем реферата 15-20 страниц рукописного, 10-12 страниц компьютерного текста. При рукописном варианте размер букв, чётко и ясно написанных, не должен быть менее 2,5-3 мм. Как в рукописном, так и печатном варианте текст идет с одной стороны стандартного листа формата А</w:t>
      </w:r>
      <w:proofErr w:type="gramStart"/>
      <w:r w:rsidRPr="004C197D">
        <w:rPr>
          <w:color w:val="000000"/>
          <w:sz w:val="28"/>
          <w:szCs w:val="28"/>
        </w:rPr>
        <w:t>4</w:t>
      </w:r>
      <w:proofErr w:type="gramEnd"/>
      <w:r w:rsidRPr="004C197D">
        <w:rPr>
          <w:color w:val="000000"/>
          <w:sz w:val="28"/>
          <w:szCs w:val="28"/>
        </w:rPr>
        <w:t>. Открывается реферат титульным листом, оформленным следующим образом: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b/>
          <w:color w:val="000000"/>
          <w:sz w:val="28"/>
          <w:szCs w:val="28"/>
        </w:rPr>
      </w:pPr>
      <w:r w:rsidRPr="004C197D">
        <w:rPr>
          <w:b/>
          <w:color w:val="000000"/>
          <w:sz w:val="28"/>
          <w:szCs w:val="28"/>
        </w:rPr>
        <w:t>Реферат по психологии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тему: «Виды </w:t>
      </w:r>
      <w:r w:rsidRPr="004C197D">
        <w:rPr>
          <w:b/>
          <w:color w:val="000000"/>
          <w:sz w:val="28"/>
          <w:szCs w:val="28"/>
        </w:rPr>
        <w:t xml:space="preserve"> памяти»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4C197D" w:rsidRPr="004C197D" w:rsidRDefault="004C197D" w:rsidP="00D90A4F">
      <w:pPr>
        <w:pStyle w:val="a4"/>
        <w:spacing w:before="0" w:beforeAutospacing="0" w:after="0" w:afterAutospacing="0"/>
        <w:ind w:right="225"/>
        <w:jc w:val="right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                                                                                студентки </w:t>
      </w:r>
      <w:r w:rsidRPr="004C197D">
        <w:rPr>
          <w:color w:val="000000"/>
          <w:sz w:val="28"/>
          <w:szCs w:val="28"/>
          <w:lang w:val="uk-UA"/>
        </w:rPr>
        <w:t>І</w:t>
      </w:r>
      <w:r w:rsidRPr="004C197D">
        <w:rPr>
          <w:color w:val="000000"/>
          <w:sz w:val="28"/>
          <w:szCs w:val="28"/>
        </w:rPr>
        <w:t>I курса</w:t>
      </w:r>
    </w:p>
    <w:p w:rsidR="004C197D" w:rsidRPr="004C197D" w:rsidRDefault="004C197D" w:rsidP="00D90A4F">
      <w:pPr>
        <w:pStyle w:val="a4"/>
        <w:spacing w:before="0" w:beforeAutospacing="0" w:after="0" w:afterAutospacing="0"/>
        <w:ind w:right="225"/>
        <w:jc w:val="right"/>
        <w:rPr>
          <w:color w:val="000000"/>
          <w:sz w:val="28"/>
          <w:szCs w:val="28"/>
          <w:lang w:val="uk-UA"/>
        </w:rPr>
      </w:pPr>
      <w:r w:rsidRPr="004C197D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               группы 5.ХДО</w:t>
      </w:r>
    </w:p>
    <w:p w:rsidR="004C197D" w:rsidRPr="004C197D" w:rsidRDefault="004C197D" w:rsidP="00D90A4F">
      <w:pPr>
        <w:pStyle w:val="a4"/>
        <w:spacing w:before="0" w:beforeAutospacing="0" w:after="0" w:afterAutospacing="0"/>
        <w:ind w:right="225"/>
        <w:jc w:val="right"/>
        <w:rPr>
          <w:color w:val="000000"/>
          <w:sz w:val="28"/>
          <w:szCs w:val="28"/>
          <w:lang w:val="uk-UA"/>
        </w:rPr>
      </w:pPr>
      <w:r w:rsidRPr="004C197D"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4C197D">
        <w:rPr>
          <w:color w:val="000000"/>
          <w:sz w:val="28"/>
          <w:szCs w:val="28"/>
          <w:lang w:val="uk-UA"/>
        </w:rPr>
        <w:t>колледжа</w:t>
      </w:r>
      <w:proofErr w:type="spellEnd"/>
      <w:r w:rsidRPr="004C197D">
        <w:rPr>
          <w:color w:val="000000"/>
          <w:sz w:val="28"/>
          <w:szCs w:val="28"/>
          <w:lang w:val="uk-UA"/>
        </w:rPr>
        <w:t xml:space="preserve"> ЛГАКИ</w:t>
      </w:r>
    </w:p>
    <w:p w:rsidR="004C197D" w:rsidRPr="004C197D" w:rsidRDefault="004C197D" w:rsidP="00D90A4F">
      <w:pPr>
        <w:pStyle w:val="a4"/>
        <w:spacing w:before="0" w:beforeAutospacing="0" w:after="0" w:afterAutospacing="0"/>
        <w:ind w:right="225"/>
        <w:jc w:val="right"/>
        <w:rPr>
          <w:color w:val="000000"/>
          <w:sz w:val="28"/>
          <w:szCs w:val="28"/>
          <w:lang w:val="uk-UA"/>
        </w:rPr>
      </w:pPr>
      <w:r w:rsidRPr="004C197D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Pr="004C197D">
        <w:rPr>
          <w:color w:val="000000"/>
          <w:sz w:val="28"/>
          <w:szCs w:val="28"/>
          <w:lang w:val="uk-UA"/>
        </w:rPr>
        <w:t>имени</w:t>
      </w:r>
      <w:proofErr w:type="spellEnd"/>
      <w:r w:rsidRPr="004C197D">
        <w:rPr>
          <w:color w:val="000000"/>
          <w:sz w:val="28"/>
          <w:szCs w:val="28"/>
          <w:lang w:val="uk-UA"/>
        </w:rPr>
        <w:t xml:space="preserve"> М. </w:t>
      </w:r>
      <w:proofErr w:type="spellStart"/>
      <w:r w:rsidRPr="004C197D">
        <w:rPr>
          <w:color w:val="000000"/>
          <w:sz w:val="28"/>
          <w:szCs w:val="28"/>
          <w:lang w:val="uk-UA"/>
        </w:rPr>
        <w:t>Матусовского</w:t>
      </w:r>
      <w:proofErr w:type="spellEnd"/>
    </w:p>
    <w:p w:rsidR="004C197D" w:rsidRPr="004C197D" w:rsidRDefault="004C197D" w:rsidP="00D90A4F">
      <w:pPr>
        <w:pStyle w:val="a4"/>
        <w:spacing w:before="0" w:beforeAutospacing="0" w:after="0" w:afterAutospacing="0"/>
        <w:ind w:right="225"/>
        <w:jc w:val="right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Коваленко</w:t>
      </w:r>
      <w:r w:rsidRPr="004C19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C197D">
        <w:rPr>
          <w:color w:val="000000"/>
          <w:sz w:val="28"/>
          <w:szCs w:val="28"/>
          <w:lang w:val="uk-UA"/>
        </w:rPr>
        <w:t>Юлии</w:t>
      </w:r>
      <w:proofErr w:type="spellEnd"/>
    </w:p>
    <w:p w:rsidR="004C197D" w:rsidRPr="004C197D" w:rsidRDefault="004C197D" w:rsidP="00D90A4F">
      <w:pPr>
        <w:pStyle w:val="a4"/>
        <w:spacing w:before="0" w:beforeAutospacing="0" w:after="0" w:afterAutospacing="0"/>
        <w:ind w:right="225"/>
        <w:jc w:val="right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                                                                                             Руководитель: </w:t>
      </w:r>
    </w:p>
    <w:p w:rsidR="004C197D" w:rsidRPr="004C197D" w:rsidRDefault="004C197D" w:rsidP="00D90A4F">
      <w:pPr>
        <w:pStyle w:val="a4"/>
        <w:spacing w:before="0" w:beforeAutospacing="0" w:after="0" w:afterAutospacing="0"/>
        <w:ind w:right="225"/>
        <w:jc w:val="right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Кузюбердина</w:t>
      </w:r>
      <w:proofErr w:type="spellEnd"/>
      <w:r>
        <w:rPr>
          <w:color w:val="000000"/>
          <w:sz w:val="28"/>
          <w:szCs w:val="28"/>
        </w:rPr>
        <w:t xml:space="preserve"> О.А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 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На второй странице реферата пишется содержание с указанием страниц каждого раздела реферата в тексте. Полностью оформленный реферат сдаётся преподавателю.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При оценке реферата учитывается:</w:t>
      </w:r>
    </w:p>
    <w:p w:rsidR="004C197D" w:rsidRPr="004C197D" w:rsidRDefault="004C197D" w:rsidP="004C197D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Умение студента самостоятельно работать с литературными источниками, выделять и анализировать основные идеи в них.</w:t>
      </w:r>
    </w:p>
    <w:p w:rsidR="004C197D" w:rsidRPr="004C197D" w:rsidRDefault="004C197D" w:rsidP="004C197D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Грамотное оформление библиографии.</w:t>
      </w:r>
    </w:p>
    <w:p w:rsidR="004C197D" w:rsidRPr="004C197D" w:rsidRDefault="004C197D" w:rsidP="004C197D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Правильное оформление реферата, своевременная его сдача.</w:t>
      </w:r>
    </w:p>
    <w:p w:rsidR="004C197D" w:rsidRPr="004C197D" w:rsidRDefault="004C197D" w:rsidP="004C197D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Умение донести до слушателей содержание рассмотренной проблемы и ответить на заданные вопросы.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b/>
          <w:color w:val="000000"/>
          <w:sz w:val="28"/>
          <w:szCs w:val="28"/>
        </w:rPr>
      </w:pPr>
      <w:r w:rsidRPr="004C197D">
        <w:rPr>
          <w:b/>
          <w:color w:val="000000"/>
          <w:sz w:val="28"/>
          <w:szCs w:val="28"/>
        </w:rPr>
        <w:t>ТЕМЫ РЕФЕРАТОВ ПО ПСИХОЛОГИИ</w:t>
      </w:r>
    </w:p>
    <w:p w:rsidR="004C197D" w:rsidRPr="004C197D" w:rsidRDefault="004C197D" w:rsidP="004C197D">
      <w:pPr>
        <w:rPr>
          <w:rFonts w:ascii="Times New Roman" w:hAnsi="Times New Roman" w:cs="Times New Roman"/>
          <w:sz w:val="28"/>
          <w:szCs w:val="28"/>
        </w:rPr>
      </w:pP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развития психологии как науки.</w:t>
      </w: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Исторические этапы развития психики.</w:t>
      </w: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сознательного и бессознательного поведения человека.</w:t>
      </w: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Проявление творческих способностей.</w:t>
      </w: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Предпосылки развития творческой личности.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и ее значение в жизни человека.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внимания в процессе познания.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процесса мышления.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мышления и речи в повседневной жизни человека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индивидуального стиля жизни личности.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самооценки.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конфликтов и способы выхода из конфликтных ситуаций.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способствующие самореализации личности.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общения и его значимость во взаимном общении с людьми.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и особенности поведения человека.</w:t>
      </w:r>
      <w:bookmarkStart w:id="0" w:name="_GoBack"/>
      <w:bookmarkEnd w:id="0"/>
    </w:p>
    <w:sectPr w:rsidR="004C197D" w:rsidRPr="004C197D" w:rsidSect="002074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F56"/>
    <w:multiLevelType w:val="hybridMultilevel"/>
    <w:tmpl w:val="B606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12746"/>
    <w:multiLevelType w:val="hybridMultilevel"/>
    <w:tmpl w:val="A3E6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365A7"/>
    <w:multiLevelType w:val="hybridMultilevel"/>
    <w:tmpl w:val="0584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87CBC"/>
    <w:multiLevelType w:val="hybridMultilevel"/>
    <w:tmpl w:val="62D2A42A"/>
    <w:lvl w:ilvl="0" w:tplc="6A9C4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98"/>
    <w:rsid w:val="00091D5A"/>
    <w:rsid w:val="000B0153"/>
    <w:rsid w:val="001B05D2"/>
    <w:rsid w:val="0020743F"/>
    <w:rsid w:val="00275B47"/>
    <w:rsid w:val="00361D26"/>
    <w:rsid w:val="00496BF6"/>
    <w:rsid w:val="004C197D"/>
    <w:rsid w:val="00530869"/>
    <w:rsid w:val="005E0707"/>
    <w:rsid w:val="00732E5E"/>
    <w:rsid w:val="00830998"/>
    <w:rsid w:val="008510FA"/>
    <w:rsid w:val="009546A0"/>
    <w:rsid w:val="009664CE"/>
    <w:rsid w:val="00B4406F"/>
    <w:rsid w:val="00D90A4F"/>
    <w:rsid w:val="00FD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C197D"/>
    <w:rPr>
      <w:b/>
      <w:bCs/>
    </w:rPr>
  </w:style>
  <w:style w:type="character" w:customStyle="1" w:styleId="apple-converted-space">
    <w:name w:val="apple-converted-space"/>
    <w:rsid w:val="004C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MAD</cp:lastModifiedBy>
  <cp:revision>15</cp:revision>
  <dcterms:created xsi:type="dcterms:W3CDTF">2015-09-16T05:37:00Z</dcterms:created>
  <dcterms:modified xsi:type="dcterms:W3CDTF">2016-07-11T06:30:00Z</dcterms:modified>
</cp:coreProperties>
</file>