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E1" w:rsidRDefault="008E45E1" w:rsidP="008E45E1">
      <w:pPr>
        <w:jc w:val="center"/>
        <w:rPr>
          <w:b/>
          <w:bCs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ГЛОССАРИЙ</w:t>
      </w:r>
    </w:p>
    <w:p w:rsidR="00463174" w:rsidRDefault="00463174" w:rsidP="00463174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Автопортрет</w:t>
      </w:r>
      <w:r>
        <w:rPr>
          <w:sz w:val="28"/>
          <w:szCs w:val="28"/>
        </w:rPr>
        <w:t xml:space="preserve"> - портрет художника, выполненный им самим.</w:t>
      </w:r>
    </w:p>
    <w:p w:rsidR="00463174" w:rsidRDefault="00463174" w:rsidP="00463174">
      <w:pPr>
        <w:pStyle w:val="a4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Видимый горизонт</w:t>
      </w:r>
      <w:r>
        <w:rPr>
          <w:sz w:val="28"/>
          <w:szCs w:val="28"/>
        </w:rPr>
        <w:t xml:space="preserve"> - это линия, на которой сходятся земля и неба. </w:t>
      </w:r>
    </w:p>
    <w:p w:rsidR="00463174" w:rsidRDefault="00463174" w:rsidP="004631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Воздушная перспектива</w:t>
      </w:r>
      <w:r>
        <w:rPr>
          <w:rFonts w:ascii="Times New Roman" w:hAnsi="Times New Roman"/>
          <w:sz w:val="28"/>
          <w:szCs w:val="28"/>
        </w:rPr>
        <w:t xml:space="preserve"> - это изменение в цвете и тоне предмета, Воздух редко бывает идеально прозрачным: дым, пыль, водяные пары часто создают дымку, которая изменяет цвет объектов вдалеке. Этот эффект называется воздушной перспективой. </w:t>
      </w:r>
    </w:p>
    <w:p w:rsidR="00276A22" w:rsidRDefault="00276A22" w:rsidP="004631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044" w:rsidRDefault="00BE4044" w:rsidP="00BE40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A22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армоничность – </w:t>
      </w:r>
      <w:r>
        <w:rPr>
          <w:rFonts w:ascii="Times New Roman" w:hAnsi="Times New Roman"/>
          <w:sz w:val="28"/>
          <w:szCs w:val="28"/>
        </w:rPr>
        <w:t xml:space="preserve">качество художественных произведений, при котором глаз не ощущает несоответствия размеров частей и целого, а сочетания </w:t>
      </w:r>
      <w:proofErr w:type="gramStart"/>
      <w:r>
        <w:rPr>
          <w:rFonts w:ascii="Times New Roman" w:hAnsi="Times New Roman"/>
          <w:sz w:val="28"/>
          <w:szCs w:val="28"/>
        </w:rPr>
        <w:t>цветов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не раздражающих глаз.</w:t>
      </w:r>
    </w:p>
    <w:p w:rsidR="00BE4044" w:rsidRDefault="00BE4044" w:rsidP="00BE4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A22" w:rsidRDefault="00276A22" w:rsidP="004631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A22">
        <w:rPr>
          <w:rFonts w:ascii="Times New Roman" w:hAnsi="Times New Roman"/>
          <w:b/>
          <w:sz w:val="28"/>
          <w:szCs w:val="28"/>
        </w:rPr>
        <w:t>Горизонт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276A22">
        <w:rPr>
          <w:rFonts w:ascii="Times New Roman" w:hAnsi="Times New Roman"/>
          <w:sz w:val="28"/>
          <w:szCs w:val="28"/>
        </w:rPr>
        <w:t>высота точки зрения.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463174" w:rsidRDefault="00463174" w:rsidP="00463174">
      <w:pPr>
        <w:pStyle w:val="a4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>
        <w:rPr>
          <w:rStyle w:val="a5"/>
          <w:iCs/>
          <w:sz w:val="28"/>
          <w:szCs w:val="28"/>
        </w:rPr>
        <w:t xml:space="preserve">Зарисовка </w:t>
      </w:r>
      <w:r>
        <w:rPr>
          <w:sz w:val="28"/>
          <w:szCs w:val="28"/>
        </w:rPr>
        <w:t>- рисунок с натуры, выполненный преимущественно вне мастерской с целью собирания материала для более значительной работы или как упражнение. В отличие от подобного по техническим средствам наброска исполнение зарисовки может быть очень детализированным.</w:t>
      </w:r>
    </w:p>
    <w:p w:rsidR="001116FD" w:rsidRDefault="001116FD" w:rsidP="001116FD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 w:rsidRPr="00C2216D">
        <w:rPr>
          <w:rFonts w:ascii="Times New Roman" w:hAnsi="Times New Roman"/>
          <w:b/>
          <w:bCs/>
          <w:color w:val="000000"/>
          <w:sz w:val="28"/>
          <w:szCs w:val="28"/>
        </w:rPr>
        <w:t>Интерьер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Pr="00C2216D">
        <w:rPr>
          <w:rFonts w:ascii="Times New Roman" w:hAnsi="Times New Roman"/>
          <w:bCs/>
          <w:color w:val="000000"/>
          <w:sz w:val="28"/>
          <w:szCs w:val="28"/>
        </w:rPr>
        <w:t>внутреннее пространство архитектурного сооружения или внутренний вид любого помещения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D090D" w:rsidRDefault="00463174" w:rsidP="00463174">
      <w:pPr>
        <w:pStyle w:val="a4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Картинная плоскость – </w:t>
      </w:r>
      <w:r w:rsidRPr="00463174">
        <w:rPr>
          <w:sz w:val="28"/>
          <w:szCs w:val="28"/>
        </w:rPr>
        <w:t>освоение теории перспективы</w:t>
      </w:r>
      <w:r>
        <w:rPr>
          <w:sz w:val="28"/>
          <w:szCs w:val="28"/>
        </w:rPr>
        <w:t>, прием</w:t>
      </w:r>
      <w:r w:rsidR="00F87D97">
        <w:rPr>
          <w:sz w:val="28"/>
          <w:szCs w:val="28"/>
        </w:rPr>
        <w:t>ов</w:t>
      </w:r>
      <w:r>
        <w:rPr>
          <w:sz w:val="28"/>
          <w:szCs w:val="28"/>
        </w:rPr>
        <w:t xml:space="preserve"> построения</w:t>
      </w:r>
      <w:r w:rsidR="00F87D97">
        <w:rPr>
          <w:sz w:val="28"/>
          <w:szCs w:val="28"/>
        </w:rPr>
        <w:t>, представление положение предметов в пространстве и их проекцию на плоскости.</w:t>
      </w:r>
    </w:p>
    <w:p w:rsidR="00496ACD" w:rsidRDefault="00496ACD" w:rsidP="00496ACD">
      <w:pPr>
        <w:pStyle w:val="a4"/>
        <w:spacing w:before="0" w:beforeAutospacing="0" w:after="0" w:afterAutospacing="0"/>
        <w:rPr>
          <w:rStyle w:val="tgc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>
        <w:rPr>
          <w:rStyle w:val="tgc"/>
          <w:b/>
          <w:bCs/>
          <w:sz w:val="28"/>
          <w:szCs w:val="28"/>
        </w:rPr>
        <w:t>Картинная плоскость</w:t>
      </w:r>
      <w:r>
        <w:rPr>
          <w:rStyle w:val="tgc"/>
          <w:sz w:val="28"/>
          <w:szCs w:val="28"/>
        </w:rPr>
        <w:t xml:space="preserve"> — воображаемая </w:t>
      </w:r>
      <w:r>
        <w:rPr>
          <w:rStyle w:val="tgc"/>
          <w:bCs/>
          <w:sz w:val="28"/>
          <w:szCs w:val="28"/>
        </w:rPr>
        <w:t>плоскость</w:t>
      </w:r>
      <w:r>
        <w:rPr>
          <w:rStyle w:val="tgc"/>
          <w:sz w:val="28"/>
          <w:szCs w:val="28"/>
        </w:rPr>
        <w:t xml:space="preserve">, расположенная перпендикулярно лучу зрения (направлению взгляда на объект). </w:t>
      </w:r>
      <w:r>
        <w:rPr>
          <w:rStyle w:val="tgc"/>
          <w:bCs/>
          <w:sz w:val="28"/>
          <w:szCs w:val="28"/>
        </w:rPr>
        <w:t>Картинная плоскость</w:t>
      </w:r>
      <w:r>
        <w:rPr>
          <w:rStyle w:val="tgc"/>
          <w:sz w:val="28"/>
          <w:szCs w:val="28"/>
        </w:rPr>
        <w:t xml:space="preserve"> определяется опорной точкой (в роли которой, как правило, выступает наблюдаемый объект), нормалью с началом в опорной точке, расстоянием до </w:t>
      </w:r>
      <w:r>
        <w:rPr>
          <w:rStyle w:val="tgc"/>
          <w:bCs/>
          <w:sz w:val="28"/>
          <w:szCs w:val="28"/>
        </w:rPr>
        <w:t>картинной плоскости</w:t>
      </w:r>
      <w:r>
        <w:rPr>
          <w:rStyle w:val="tgc"/>
          <w:sz w:val="28"/>
          <w:szCs w:val="28"/>
        </w:rPr>
        <w:t>.</w:t>
      </w:r>
    </w:p>
    <w:p w:rsidR="00496ACD" w:rsidRDefault="00496ACD" w:rsidP="00496ACD">
      <w:pPr>
        <w:pStyle w:val="a4"/>
        <w:spacing w:before="0" w:beforeAutospacing="0" w:after="0" w:afterAutospacing="0"/>
        <w:rPr>
          <w:rStyle w:val="tgc"/>
        </w:rPr>
      </w:pPr>
    </w:p>
    <w:p w:rsidR="001944F0" w:rsidRPr="00A6000F" w:rsidRDefault="001944F0" w:rsidP="001944F0">
      <w:pPr>
        <w:rPr>
          <w:rFonts w:ascii="Times New Roman" w:hAnsi="Times New Roman" w:cs="Times New Roman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 w:rsidRPr="00B7141A">
        <w:rPr>
          <w:rFonts w:ascii="Times New Roman" w:hAnsi="Times New Roman" w:cs="Times New Roman"/>
          <w:b/>
          <w:sz w:val="28"/>
          <w:szCs w:val="28"/>
        </w:rPr>
        <w:t>Композиция</w:t>
      </w:r>
      <w:r>
        <w:rPr>
          <w:rFonts w:ascii="Times New Roman" w:hAnsi="Times New Roman" w:cs="Times New Roman"/>
          <w:sz w:val="28"/>
          <w:szCs w:val="28"/>
        </w:rPr>
        <w:t xml:space="preserve"> – это система правил и приемов взаимного расположения частей в единое гармоническое целое.</w:t>
      </w:r>
      <w:r w:rsidR="00A6000F">
        <w:rPr>
          <w:rFonts w:ascii="Times New Roman" w:hAnsi="Times New Roman" w:cs="Times New Roman"/>
          <w:sz w:val="28"/>
          <w:szCs w:val="28"/>
        </w:rPr>
        <w:t xml:space="preserve"> </w:t>
      </w:r>
      <w:r w:rsidR="00A6000F" w:rsidRPr="00A6000F">
        <w:rPr>
          <w:rFonts w:ascii="Times New Roman" w:hAnsi="Times New Roman" w:cs="Times New Roman"/>
          <w:b/>
          <w:sz w:val="28"/>
          <w:szCs w:val="28"/>
        </w:rPr>
        <w:t>Композиции</w:t>
      </w:r>
      <w:r w:rsidR="00A60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00F">
        <w:rPr>
          <w:rFonts w:ascii="Times New Roman" w:hAnsi="Times New Roman" w:cs="Times New Roman"/>
          <w:sz w:val="28"/>
          <w:szCs w:val="28"/>
        </w:rPr>
        <w:t>бывают станковые, декоративные, монументально-декоративные, монументально-скульптурные, театрально-декоративные, объемно-пространственные.</w:t>
      </w:r>
    </w:p>
    <w:p w:rsidR="00A43EB3" w:rsidRDefault="00A43EB3" w:rsidP="00A43EB3">
      <w:pPr>
        <w:rPr>
          <w:rFonts w:ascii="Times New Roman" w:hAnsi="Times New Roman" w:cs="Times New Roman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 w:rsidRPr="00B7141A">
        <w:rPr>
          <w:rFonts w:ascii="Times New Roman" w:hAnsi="Times New Roman" w:cs="Times New Roman"/>
          <w:b/>
          <w:sz w:val="28"/>
          <w:szCs w:val="28"/>
        </w:rPr>
        <w:t>Комп</w:t>
      </w:r>
      <w:r>
        <w:rPr>
          <w:rFonts w:ascii="Times New Roman" w:hAnsi="Times New Roman" w:cs="Times New Roman"/>
          <w:b/>
          <w:sz w:val="28"/>
          <w:szCs w:val="28"/>
        </w:rPr>
        <w:t>оновка</w:t>
      </w:r>
      <w:r>
        <w:rPr>
          <w:rFonts w:ascii="Times New Roman" w:hAnsi="Times New Roman" w:cs="Times New Roman"/>
          <w:sz w:val="28"/>
          <w:szCs w:val="28"/>
        </w:rPr>
        <w:t xml:space="preserve"> – составлять целое из частей.</w:t>
      </w:r>
    </w:p>
    <w:p w:rsidR="00F67A15" w:rsidRDefault="00F67A15" w:rsidP="005D090D">
      <w:pPr>
        <w:pStyle w:val="a4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>
        <w:rPr>
          <w:b/>
          <w:sz w:val="28"/>
          <w:szCs w:val="28"/>
        </w:rPr>
        <w:t>Конструкция</w:t>
      </w:r>
      <w:r>
        <w:rPr>
          <w:sz w:val="28"/>
          <w:szCs w:val="28"/>
        </w:rPr>
        <w:t xml:space="preserve"> предмета, как правило, определяет характер его формы. В учебном рисунке понятие конструкции формы приобретает особое значение с точки зрения ее пространственной организации, геометрической структуры, внешнего пластического строения, материала и ее функционального назначения.</w:t>
      </w:r>
    </w:p>
    <w:p w:rsidR="005C3708" w:rsidRDefault="005C3708" w:rsidP="005C37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Линейная перспектива</w:t>
      </w:r>
      <w:r>
        <w:rPr>
          <w:rFonts w:ascii="Times New Roman" w:hAnsi="Times New Roman"/>
          <w:sz w:val="28"/>
          <w:szCs w:val="28"/>
        </w:rPr>
        <w:t xml:space="preserve"> - это закономерное изменение масштабов изображения разноплановых объектов расположенных на плоскости. Иными словами, это </w:t>
      </w:r>
      <w:r>
        <w:rPr>
          <w:rFonts w:ascii="Times New Roman" w:hAnsi="Times New Roman"/>
          <w:sz w:val="28"/>
          <w:szCs w:val="28"/>
        </w:rPr>
        <w:lastRenderedPageBreak/>
        <w:t xml:space="preserve">технический рисунок. Линейная перспектива способствует достижению пространственного воздействия посредством изменения формы групп растений и архитектурных элементов. Она помогает укоротить или удлинить расстояния между ними. </w:t>
      </w:r>
    </w:p>
    <w:p w:rsidR="005C3708" w:rsidRDefault="005C3708" w:rsidP="005C370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C3708" w:rsidRDefault="005C3708" w:rsidP="005C37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Линия горизонта</w:t>
      </w:r>
      <w:r>
        <w:rPr>
          <w:rFonts w:ascii="Times New Roman" w:hAnsi="Times New Roman"/>
          <w:sz w:val="28"/>
          <w:szCs w:val="28"/>
        </w:rPr>
        <w:t xml:space="preserve"> (упрощенный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истинный горизонт</w:t>
      </w:r>
      <w:r>
        <w:rPr>
          <w:rFonts w:ascii="Times New Roman" w:hAnsi="Times New Roman"/>
          <w:sz w:val="28"/>
          <w:szCs w:val="28"/>
        </w:rPr>
        <w:t xml:space="preserve">) - это воображаемая прямая, условно находящаяся в пространстве на уровне глаз наблюдателя. </w:t>
      </w:r>
    </w:p>
    <w:p w:rsidR="005C3708" w:rsidRDefault="005C3708" w:rsidP="005C3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708" w:rsidRDefault="005C3708" w:rsidP="005C3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41A">
        <w:rPr>
          <w:rFonts w:ascii="Times New Roman" w:hAnsi="Times New Roman" w:cs="Times New Roman"/>
          <w:b/>
          <w:sz w:val="28"/>
          <w:szCs w:val="28"/>
        </w:rPr>
        <w:t>Линия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41A">
        <w:rPr>
          <w:rFonts w:ascii="Times New Roman" w:hAnsi="Times New Roman" w:cs="Times New Roman"/>
          <w:sz w:val="28"/>
          <w:szCs w:val="28"/>
        </w:rPr>
        <w:t>является одним из основных изобразительных средств.</w:t>
      </w:r>
      <w:r>
        <w:rPr>
          <w:rFonts w:ascii="Times New Roman" w:hAnsi="Times New Roman" w:cs="Times New Roman"/>
          <w:sz w:val="28"/>
          <w:szCs w:val="28"/>
        </w:rPr>
        <w:t xml:space="preserve"> Линиями обозначают контуры предметов, образующие их форму.</w:t>
      </w:r>
    </w:p>
    <w:p w:rsidR="005C3708" w:rsidRPr="00B7141A" w:rsidRDefault="005C3708" w:rsidP="005C3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708" w:rsidRDefault="005C3708" w:rsidP="005C37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Линии схода</w:t>
      </w:r>
      <w:r>
        <w:rPr>
          <w:rFonts w:ascii="Times New Roman" w:hAnsi="Times New Roman"/>
          <w:sz w:val="28"/>
          <w:szCs w:val="28"/>
        </w:rPr>
        <w:t xml:space="preserve"> - это линии, образующие края формы объекта с учетом их удаленности от точки наблюдения и показывают положение объекта в перспективе. </w:t>
      </w:r>
    </w:p>
    <w:p w:rsidR="00496ACD" w:rsidRDefault="00496ACD" w:rsidP="005C3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6ACD" w:rsidRDefault="00496ACD" w:rsidP="00496A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Материалы для работы над рисунком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96ACD" w:rsidRDefault="00496ACD" w:rsidP="00496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карандаш</w:t>
      </w:r>
      <w:r>
        <w:rPr>
          <w:rFonts w:ascii="Times New Roman" w:hAnsi="Times New Roman"/>
          <w:sz w:val="28"/>
          <w:szCs w:val="28"/>
        </w:rPr>
        <w:t xml:space="preserve"> (графитные рисовальные карандаши,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негро</w:t>
      </w:r>
      <w:proofErr w:type="spellEnd"/>
      <w:r>
        <w:rPr>
          <w:rFonts w:ascii="Times New Roman" w:hAnsi="Times New Roman"/>
          <w:sz w:val="28"/>
          <w:szCs w:val="28"/>
        </w:rPr>
        <w:t>» — мягкий</w:t>
      </w:r>
      <w:proofErr w:type="gramEnd"/>
      <w:r>
        <w:rPr>
          <w:rFonts w:ascii="Times New Roman" w:hAnsi="Times New Roman"/>
          <w:sz w:val="28"/>
          <w:szCs w:val="28"/>
        </w:rPr>
        <w:t xml:space="preserve">, очень черный карандаш); </w:t>
      </w:r>
    </w:p>
    <w:p w:rsidR="00496ACD" w:rsidRDefault="00496ACD" w:rsidP="00496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уголь</w:t>
      </w:r>
      <w:r>
        <w:rPr>
          <w:rFonts w:ascii="Times New Roman" w:hAnsi="Times New Roman"/>
          <w:bCs/>
          <w:sz w:val="28"/>
          <w:szCs w:val="28"/>
        </w:rPr>
        <w:t xml:space="preserve"> (углем можно работать только на шероховатой бумаге, так как на гладкой он не держится и осыпается)</w:t>
      </w:r>
      <w:r>
        <w:rPr>
          <w:rFonts w:ascii="Times New Roman" w:hAnsi="Times New Roman"/>
          <w:sz w:val="28"/>
          <w:szCs w:val="28"/>
        </w:rPr>
        <w:t>;</w:t>
      </w:r>
    </w:p>
    <w:p w:rsidR="00496ACD" w:rsidRDefault="00496ACD" w:rsidP="00496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сангина</w:t>
      </w:r>
      <w:r>
        <w:rPr>
          <w:rFonts w:ascii="Times New Roman" w:hAnsi="Times New Roman"/>
          <w:sz w:val="28"/>
          <w:szCs w:val="28"/>
        </w:rPr>
        <w:t xml:space="preserve"> – довольно мягкий карандаш, с более толстым стержнем, обычно коричневого цвета, без деревянной оправы;</w:t>
      </w:r>
    </w:p>
    <w:p w:rsidR="00496ACD" w:rsidRDefault="00496ACD" w:rsidP="00496AC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тушь.</w:t>
      </w:r>
    </w:p>
    <w:p w:rsidR="00496ACD" w:rsidRDefault="00496ACD" w:rsidP="00496A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3EB">
        <w:rPr>
          <w:rFonts w:ascii="Times New Roman" w:hAnsi="Times New Roman" w:cs="Times New Roman"/>
          <w:b/>
          <w:sz w:val="28"/>
          <w:szCs w:val="28"/>
        </w:rPr>
        <w:t>Наблюдательная перспектива</w:t>
      </w:r>
      <w:r>
        <w:rPr>
          <w:rFonts w:ascii="Times New Roman" w:hAnsi="Times New Roman" w:cs="Times New Roman"/>
          <w:sz w:val="28"/>
          <w:szCs w:val="28"/>
        </w:rPr>
        <w:t xml:space="preserve"> – все наблюдаемые предметы и явления мира в силу особенности восприятия человеческого глаза представляют перед нами в измененном виде.</w:t>
      </w:r>
    </w:p>
    <w:p w:rsidR="00496ACD" w:rsidRDefault="00496ACD" w:rsidP="00496A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 w:rsidRPr="00496ACD">
        <w:rPr>
          <w:rFonts w:ascii="Times New Roman" w:hAnsi="Times New Roman" w:cs="Times New Roman"/>
          <w:sz w:val="28"/>
          <w:szCs w:val="28"/>
        </w:rPr>
        <w:t xml:space="preserve"> </w:t>
      </w:r>
      <w:r w:rsidRPr="00496ACD">
        <w:rPr>
          <w:rStyle w:val="a5"/>
          <w:rFonts w:ascii="Times New Roman" w:hAnsi="Times New Roman" w:cs="Times New Roman"/>
          <w:iCs/>
          <w:sz w:val="28"/>
          <w:szCs w:val="28"/>
        </w:rPr>
        <w:t>Набросок</w:t>
      </w:r>
      <w:r w:rsidRPr="00496ACD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96ACD">
        <w:rPr>
          <w:rFonts w:ascii="Times New Roman" w:hAnsi="Times New Roman" w:cs="Times New Roman"/>
          <w:sz w:val="28"/>
          <w:szCs w:val="28"/>
        </w:rPr>
        <w:t>– это обобщенное изображение, которое выполняется за короткий промежуток времени и с минимальным количеством графических средств. Наброски отличаются именно краткосрочностью. Характерная особенность наброска — простота, обобщенность, широта в передаче формы объекта. Художник с наиболее возможной быстротой рисует то, что заинтересовало, привлекло его внимание.</w:t>
      </w:r>
    </w:p>
    <w:p w:rsidR="00496ACD" w:rsidRPr="00496ACD" w:rsidRDefault="00496ACD" w:rsidP="00496A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 w:rsidRPr="00496ACD">
        <w:rPr>
          <w:rFonts w:ascii="Times New Roman" w:hAnsi="Times New Roman" w:cs="Times New Roman"/>
          <w:sz w:val="28"/>
          <w:szCs w:val="28"/>
        </w:rPr>
        <w:t xml:space="preserve"> </w:t>
      </w:r>
      <w:r w:rsidRPr="00496ACD">
        <w:rPr>
          <w:rStyle w:val="w"/>
          <w:rFonts w:ascii="Times New Roman" w:hAnsi="Times New Roman" w:cs="Times New Roman"/>
          <w:b/>
          <w:bCs/>
          <w:sz w:val="28"/>
          <w:szCs w:val="28"/>
        </w:rPr>
        <w:t>Натурой</w:t>
      </w:r>
      <w:r w:rsidRPr="00496ACD">
        <w:rPr>
          <w:rFonts w:ascii="Times New Roman" w:hAnsi="Times New Roman" w:cs="Times New Roman"/>
          <w:sz w:val="28"/>
          <w:szCs w:val="28"/>
        </w:rPr>
        <w:t xml:space="preserve"> </w:t>
      </w:r>
      <w:r w:rsidRPr="00496ACD">
        <w:rPr>
          <w:rStyle w:val="w"/>
          <w:rFonts w:ascii="Times New Roman" w:hAnsi="Times New Roman" w:cs="Times New Roman"/>
          <w:sz w:val="28"/>
          <w:szCs w:val="28"/>
        </w:rPr>
        <w:t>называют</w:t>
      </w:r>
      <w:r w:rsidRPr="00496ACD">
        <w:rPr>
          <w:rFonts w:ascii="Times New Roman" w:hAnsi="Times New Roman" w:cs="Times New Roman"/>
          <w:sz w:val="28"/>
          <w:szCs w:val="28"/>
        </w:rPr>
        <w:t xml:space="preserve"> </w:t>
      </w:r>
      <w:r w:rsidRPr="00496ACD">
        <w:rPr>
          <w:rStyle w:val="w"/>
          <w:rFonts w:ascii="Times New Roman" w:hAnsi="Times New Roman" w:cs="Times New Roman"/>
          <w:sz w:val="28"/>
          <w:szCs w:val="28"/>
        </w:rPr>
        <w:t>человека</w:t>
      </w:r>
      <w:r w:rsidRPr="00496A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96ACD">
        <w:rPr>
          <w:rStyle w:val="w"/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96ACD">
        <w:rPr>
          <w:rFonts w:ascii="Times New Roman" w:hAnsi="Times New Roman" w:cs="Times New Roman"/>
          <w:sz w:val="28"/>
          <w:szCs w:val="28"/>
        </w:rPr>
        <w:t xml:space="preserve"> </w:t>
      </w:r>
      <w:r w:rsidRPr="00496ACD">
        <w:rPr>
          <w:rStyle w:val="w"/>
          <w:rFonts w:ascii="Times New Roman" w:hAnsi="Times New Roman" w:cs="Times New Roman"/>
          <w:sz w:val="28"/>
          <w:szCs w:val="28"/>
        </w:rPr>
        <w:t>позирует</w:t>
      </w:r>
      <w:r w:rsidRPr="00496ACD">
        <w:rPr>
          <w:rFonts w:ascii="Times New Roman" w:hAnsi="Times New Roman" w:cs="Times New Roman"/>
          <w:sz w:val="28"/>
          <w:szCs w:val="28"/>
        </w:rPr>
        <w:t xml:space="preserve"> </w:t>
      </w:r>
      <w:r w:rsidRPr="00496ACD">
        <w:rPr>
          <w:rStyle w:val="w"/>
          <w:rFonts w:ascii="Times New Roman" w:hAnsi="Times New Roman" w:cs="Times New Roman"/>
          <w:sz w:val="28"/>
          <w:szCs w:val="28"/>
        </w:rPr>
        <w:t>художнику</w:t>
      </w:r>
      <w:r w:rsidRPr="00496ACD">
        <w:rPr>
          <w:rFonts w:ascii="Times New Roman" w:hAnsi="Times New Roman" w:cs="Times New Roman"/>
          <w:sz w:val="28"/>
          <w:szCs w:val="28"/>
        </w:rPr>
        <w:t xml:space="preserve">, </w:t>
      </w:r>
      <w:r w:rsidRPr="00496ACD">
        <w:rPr>
          <w:rStyle w:val="w"/>
          <w:rFonts w:ascii="Times New Roman" w:hAnsi="Times New Roman" w:cs="Times New Roman"/>
          <w:sz w:val="28"/>
          <w:szCs w:val="28"/>
        </w:rPr>
        <w:t>скульптору</w:t>
      </w:r>
      <w:r w:rsidRPr="00496ACD">
        <w:rPr>
          <w:rFonts w:ascii="Times New Roman" w:hAnsi="Times New Roman" w:cs="Times New Roman"/>
          <w:sz w:val="28"/>
          <w:szCs w:val="28"/>
        </w:rPr>
        <w:t>.</w:t>
      </w:r>
    </w:p>
    <w:p w:rsidR="00496ACD" w:rsidRDefault="00496ACD" w:rsidP="00496A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Натюрмо́рт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hyperlink r:id="rId5" w:tooltip="Французский язык" w:history="1">
        <w:r>
          <w:rPr>
            <w:rStyle w:val="a3"/>
            <w:rFonts w:ascii="Times New Roman" w:hAnsi="Times New Roman"/>
            <w:sz w:val="28"/>
            <w:szCs w:val="28"/>
          </w:rPr>
          <w:t>фр.</w:t>
        </w:r>
      </w:hyperlink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  <w:lang w:val="fr-FR"/>
        </w:rPr>
        <w:t>nature morte</w:t>
      </w:r>
      <w:r>
        <w:rPr>
          <w:rFonts w:ascii="Times New Roman" w:hAnsi="Times New Roman"/>
          <w:sz w:val="28"/>
          <w:szCs w:val="28"/>
        </w:rPr>
        <w:t xml:space="preserve"> — «мёртвая природа») — изображение неодушевлённых предметов в изобразительном искусстве, в отличие от </w:t>
      </w:r>
      <w:hyperlink r:id="rId6" w:tooltip="Портрет" w:history="1">
        <w:r>
          <w:rPr>
            <w:rStyle w:val="a3"/>
            <w:rFonts w:ascii="Times New Roman" w:hAnsi="Times New Roman"/>
            <w:sz w:val="28"/>
            <w:szCs w:val="28"/>
          </w:rPr>
          <w:t>портретной</w:t>
        </w:r>
      </w:hyperlink>
      <w:r>
        <w:rPr>
          <w:rFonts w:ascii="Times New Roman" w:hAnsi="Times New Roman"/>
          <w:sz w:val="28"/>
          <w:szCs w:val="28"/>
        </w:rPr>
        <w:t xml:space="preserve">, жанровой, исторической и </w:t>
      </w:r>
      <w:hyperlink r:id="rId7" w:tooltip="Пейзаж" w:history="1">
        <w:r>
          <w:rPr>
            <w:rStyle w:val="a3"/>
            <w:rFonts w:ascii="Times New Roman" w:hAnsi="Times New Roman"/>
            <w:sz w:val="28"/>
            <w:szCs w:val="28"/>
          </w:rPr>
          <w:t>пейзажной</w:t>
        </w:r>
      </w:hyperlink>
      <w:r>
        <w:rPr>
          <w:rFonts w:ascii="Times New Roman" w:hAnsi="Times New Roman"/>
          <w:sz w:val="28"/>
          <w:szCs w:val="28"/>
        </w:rPr>
        <w:t xml:space="preserve"> тематики.</w:t>
      </w:r>
    </w:p>
    <w:p w:rsidR="001116FD" w:rsidRDefault="001116FD" w:rsidP="00496A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предмета - это трехмерная величина, которая ограничена в пространстве различными по форме поверхностями (любые предметы имеют высоту, ширину и длину, даже в относительном их измерении). Любой предмет есть форма, а форма подразумевает объем, составляют единое целое и раздельно в природе не существуют </w:t>
      </w:r>
      <w:r>
        <w:rPr>
          <w:rFonts w:ascii="Times New Roman" w:hAnsi="Times New Roman"/>
          <w:sz w:val="28"/>
          <w:szCs w:val="28"/>
        </w:rPr>
        <w:br/>
      </w:r>
    </w:p>
    <w:p w:rsidR="00D12CC5" w:rsidRPr="00D12CC5" w:rsidRDefault="00D12CC5" w:rsidP="008D3D64">
      <w:pPr>
        <w:pStyle w:val="a4"/>
        <w:rPr>
          <w:rFonts w:hAnsi="Symbol"/>
          <w:sz w:val="28"/>
          <w:szCs w:val="28"/>
        </w:rPr>
      </w:pPr>
      <w:r>
        <w:rPr>
          <w:rFonts w:hAnsi="Symbol"/>
          <w:sz w:val="28"/>
          <w:szCs w:val="28"/>
        </w:rPr>
        <w:lastRenderedPageBreak/>
        <w:t></w:t>
      </w:r>
      <w:r>
        <w:rPr>
          <w:rFonts w:hAnsi="Symbol"/>
          <w:sz w:val="28"/>
          <w:szCs w:val="28"/>
        </w:rPr>
        <w:t xml:space="preserve"> </w:t>
      </w:r>
      <w:r w:rsidRPr="00D12CC5">
        <w:rPr>
          <w:b/>
          <w:sz w:val="28"/>
          <w:szCs w:val="28"/>
        </w:rPr>
        <w:t>Окружность</w:t>
      </w:r>
      <w:r>
        <w:rPr>
          <w:sz w:val="28"/>
          <w:szCs w:val="28"/>
        </w:rPr>
        <w:t xml:space="preserve"> – </w:t>
      </w:r>
      <w:r w:rsidRPr="00D12CC5">
        <w:rPr>
          <w:rStyle w:val="tgc"/>
          <w:bCs/>
          <w:sz w:val="28"/>
          <w:szCs w:val="28"/>
        </w:rPr>
        <w:t>замкнутая геометрическая линия, все точки которой стоят от центра на равном расстоянии.</w:t>
      </w:r>
    </w:p>
    <w:p w:rsidR="008D3D64" w:rsidRPr="008D3D64" w:rsidRDefault="008D3D64" w:rsidP="008D3D64">
      <w:pPr>
        <w:pStyle w:val="a4"/>
        <w:rPr>
          <w:rStyle w:val="tgc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>
        <w:rPr>
          <w:rStyle w:val="tgc"/>
          <w:b/>
          <w:bCs/>
          <w:sz w:val="28"/>
          <w:szCs w:val="28"/>
        </w:rPr>
        <w:t xml:space="preserve">Падающая тень – </w:t>
      </w:r>
      <w:proofErr w:type="gramStart"/>
      <w:r w:rsidRPr="008D3D64">
        <w:rPr>
          <w:rStyle w:val="tgc"/>
          <w:bCs/>
          <w:sz w:val="28"/>
          <w:szCs w:val="28"/>
        </w:rPr>
        <w:t>тень</w:t>
      </w:r>
      <w:proofErr w:type="gramEnd"/>
      <w:r w:rsidRPr="008D3D64">
        <w:rPr>
          <w:rStyle w:val="tgc"/>
          <w:bCs/>
          <w:sz w:val="28"/>
          <w:szCs w:val="28"/>
        </w:rPr>
        <w:t xml:space="preserve"> падающая от самого предмета.</w:t>
      </w:r>
    </w:p>
    <w:p w:rsidR="001116FD" w:rsidRDefault="001116FD" w:rsidP="001116FD">
      <w:pPr>
        <w:pStyle w:val="a4"/>
        <w:rPr>
          <w:rStyle w:val="tgc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proofErr w:type="spellStart"/>
      <w:proofErr w:type="gramStart"/>
      <w:r>
        <w:rPr>
          <w:rStyle w:val="tgc"/>
          <w:b/>
          <w:bCs/>
          <w:sz w:val="28"/>
          <w:szCs w:val="28"/>
        </w:rPr>
        <w:t>Пейза́ж</w:t>
      </w:r>
      <w:proofErr w:type="spellEnd"/>
      <w:proofErr w:type="gramEnd"/>
      <w:r>
        <w:rPr>
          <w:rStyle w:val="tgc"/>
          <w:sz w:val="28"/>
          <w:szCs w:val="28"/>
        </w:rPr>
        <w:t xml:space="preserve"> (фр. </w:t>
      </w:r>
      <w:proofErr w:type="spellStart"/>
      <w:r>
        <w:rPr>
          <w:rStyle w:val="tgc"/>
          <w:sz w:val="28"/>
          <w:szCs w:val="28"/>
        </w:rPr>
        <w:t>Paysage</w:t>
      </w:r>
      <w:proofErr w:type="spellEnd"/>
      <w:r>
        <w:rPr>
          <w:rStyle w:val="tgc"/>
          <w:sz w:val="28"/>
          <w:szCs w:val="28"/>
        </w:rPr>
        <w:t xml:space="preserve">, от </w:t>
      </w:r>
      <w:proofErr w:type="spellStart"/>
      <w:r>
        <w:rPr>
          <w:rStyle w:val="tgc"/>
          <w:sz w:val="28"/>
          <w:szCs w:val="28"/>
        </w:rPr>
        <w:t>pays</w:t>
      </w:r>
      <w:proofErr w:type="spellEnd"/>
      <w:r>
        <w:rPr>
          <w:rStyle w:val="tgc"/>
          <w:sz w:val="28"/>
          <w:szCs w:val="28"/>
        </w:rPr>
        <w:t xml:space="preserve"> — страна, местность) — жанр изобразительного </w:t>
      </w:r>
      <w:r w:rsidRPr="008D3D64">
        <w:rPr>
          <w:rStyle w:val="tgc"/>
          <w:bCs/>
          <w:sz w:val="28"/>
          <w:szCs w:val="28"/>
        </w:rPr>
        <w:t>искусства</w:t>
      </w:r>
      <w:r>
        <w:rPr>
          <w:rStyle w:val="tgc"/>
          <w:sz w:val="28"/>
          <w:szCs w:val="28"/>
        </w:rPr>
        <w:t xml:space="preserve"> (а также отдельные произведения этого жанра), в котором основным предметом изображения является первозданная, либо в той или иной степени преображённая человеком природа.</w:t>
      </w:r>
    </w:p>
    <w:p w:rsidR="001116FD" w:rsidRDefault="001116FD" w:rsidP="001116FD">
      <w:pPr>
        <w:pStyle w:val="a4"/>
        <w:rPr>
          <w:rStyle w:val="tgc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Pr="00C2216D">
        <w:rPr>
          <w:b/>
          <w:sz w:val="28"/>
          <w:szCs w:val="28"/>
        </w:rPr>
        <w:t>«Перспектива»</w:t>
      </w:r>
      <w:r>
        <w:rPr>
          <w:b/>
          <w:sz w:val="28"/>
          <w:szCs w:val="28"/>
        </w:rPr>
        <w:t xml:space="preserve"> </w:t>
      </w:r>
      <w:r w:rsidRPr="00C2216D">
        <w:rPr>
          <w:sz w:val="28"/>
          <w:szCs w:val="28"/>
        </w:rPr>
        <w:t>(от латинского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en-US"/>
        </w:rPr>
        <w:t>perspicere</w:t>
      </w:r>
      <w:proofErr w:type="spellEnd"/>
      <w:r>
        <w:rPr>
          <w:sz w:val="28"/>
          <w:szCs w:val="28"/>
        </w:rPr>
        <w:t xml:space="preserve">») в переводе означает «смотреть </w:t>
      </w:r>
      <w:proofErr w:type="gramStart"/>
      <w:r>
        <w:rPr>
          <w:sz w:val="28"/>
          <w:szCs w:val="28"/>
        </w:rPr>
        <w:t>сквозь</w:t>
      </w:r>
      <w:proofErr w:type="gramEnd"/>
      <w:r>
        <w:rPr>
          <w:sz w:val="28"/>
          <w:szCs w:val="28"/>
        </w:rPr>
        <w:t>, правильно видеть.»</w:t>
      </w:r>
    </w:p>
    <w:p w:rsidR="00496ACD" w:rsidRDefault="00496ACD" w:rsidP="0049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 w:rsidRPr="00496ACD">
        <w:rPr>
          <w:rFonts w:ascii="Times New Roman" w:hAnsi="Times New Roman" w:cs="Times New Roman"/>
          <w:sz w:val="28"/>
          <w:szCs w:val="28"/>
        </w:rPr>
        <w:t xml:space="preserve"> </w:t>
      </w:r>
      <w:r w:rsidRPr="00496ACD">
        <w:rPr>
          <w:rFonts w:ascii="Times New Roman" w:hAnsi="Times New Roman" w:cs="Times New Roman"/>
          <w:b/>
          <w:sz w:val="28"/>
          <w:szCs w:val="28"/>
        </w:rPr>
        <w:t>Портрет</w:t>
      </w:r>
      <w:r w:rsidRPr="00496ACD">
        <w:rPr>
          <w:rFonts w:ascii="Times New Roman" w:hAnsi="Times New Roman" w:cs="Times New Roman"/>
          <w:sz w:val="28"/>
          <w:szCs w:val="28"/>
        </w:rPr>
        <w:t xml:space="preserve"> - (франц. </w:t>
      </w:r>
      <w:proofErr w:type="spellStart"/>
      <w:r w:rsidRPr="00496ACD">
        <w:rPr>
          <w:rFonts w:ascii="Times New Roman" w:hAnsi="Times New Roman" w:cs="Times New Roman"/>
          <w:sz w:val="28"/>
          <w:szCs w:val="28"/>
        </w:rPr>
        <w:t>portrait</w:t>
      </w:r>
      <w:proofErr w:type="spellEnd"/>
      <w:r w:rsidRPr="00496ACD">
        <w:rPr>
          <w:rFonts w:ascii="Times New Roman" w:hAnsi="Times New Roman" w:cs="Times New Roman"/>
          <w:sz w:val="28"/>
          <w:szCs w:val="28"/>
        </w:rPr>
        <w:t xml:space="preserve">) - </w:t>
      </w:r>
      <w:hyperlink r:id="rId8" w:tooltip="Изображение - 1. Процесс действия по знач. глаг.: изображать (1), изобразить, изобра..." w:history="1">
        <w:r w:rsidRPr="00496ACD">
          <w:rPr>
            <w:rStyle w:val="a3"/>
            <w:rFonts w:ascii="Times New Roman" w:hAnsi="Times New Roman" w:cs="Times New Roman"/>
            <w:sz w:val="28"/>
            <w:szCs w:val="28"/>
          </w:rPr>
          <w:t>изображение</w:t>
        </w:r>
      </w:hyperlink>
      <w:r w:rsidRPr="00496ACD">
        <w:rPr>
          <w:rFonts w:ascii="Times New Roman" w:hAnsi="Times New Roman" w:cs="Times New Roman"/>
          <w:sz w:val="28"/>
          <w:szCs w:val="28"/>
        </w:rPr>
        <w:t xml:space="preserve"> человека или группы людей; в изобразительном искусстве </w:t>
      </w:r>
      <w:hyperlink r:id="rId9" w:tooltip="Один - См. числа...." w:history="1">
        <w:r w:rsidRPr="00496ACD">
          <w:rPr>
            <w:rStyle w:val="a3"/>
            <w:rFonts w:ascii="Times New Roman" w:hAnsi="Times New Roman" w:cs="Times New Roman"/>
            <w:sz w:val="28"/>
            <w:szCs w:val="28"/>
          </w:rPr>
          <w:t>один</w:t>
        </w:r>
      </w:hyperlink>
      <w:r w:rsidRPr="00496ACD">
        <w:rPr>
          <w:rFonts w:ascii="Times New Roman" w:hAnsi="Times New Roman" w:cs="Times New Roman"/>
          <w:sz w:val="28"/>
          <w:szCs w:val="28"/>
        </w:rPr>
        <w:t xml:space="preserve"> из жанров (и отдельное произведение), в котором воссоздается </w:t>
      </w:r>
      <w:hyperlink r:id="rId10" w:tooltip="Облик - 1. Очертание, наружность, общий внешний вид. 2. перен. Душевный склад,..." w:history="1">
        <w:r w:rsidRPr="00496ACD">
          <w:rPr>
            <w:rStyle w:val="a3"/>
            <w:rFonts w:ascii="Times New Roman" w:hAnsi="Times New Roman" w:cs="Times New Roman"/>
            <w:sz w:val="28"/>
            <w:szCs w:val="28"/>
          </w:rPr>
          <w:t>облик</w:t>
        </w:r>
      </w:hyperlink>
      <w:r w:rsidRPr="00496ACD">
        <w:rPr>
          <w:rFonts w:ascii="Times New Roman" w:hAnsi="Times New Roman" w:cs="Times New Roman"/>
          <w:sz w:val="28"/>
          <w:szCs w:val="28"/>
        </w:rPr>
        <w:t xml:space="preserve"> какой-либо человеческой индивидуальности. </w:t>
      </w:r>
      <w:hyperlink r:id="rId11" w:tooltip="Вместе - совместносообщавкупе..." w:history="1">
        <w:r w:rsidRPr="00496ACD">
          <w:rPr>
            <w:rStyle w:val="a3"/>
            <w:rFonts w:ascii="Times New Roman" w:hAnsi="Times New Roman" w:cs="Times New Roman"/>
            <w:sz w:val="28"/>
            <w:szCs w:val="28"/>
          </w:rPr>
          <w:t>Вместе</w:t>
        </w:r>
      </w:hyperlink>
      <w:r w:rsidRPr="00496ACD">
        <w:rPr>
          <w:rFonts w:ascii="Times New Roman" w:hAnsi="Times New Roman" w:cs="Times New Roman"/>
          <w:sz w:val="28"/>
          <w:szCs w:val="28"/>
        </w:rPr>
        <w:t xml:space="preserve"> с внешним сходством </w:t>
      </w:r>
      <w:r w:rsidRPr="00496ACD">
        <w:rPr>
          <w:rFonts w:ascii="Times New Roman" w:hAnsi="Times New Roman" w:cs="Times New Roman"/>
          <w:b/>
          <w:bCs/>
          <w:sz w:val="28"/>
          <w:szCs w:val="28"/>
        </w:rPr>
        <w:t>портрет</w:t>
      </w:r>
      <w:r w:rsidRPr="00496ACD">
        <w:rPr>
          <w:rFonts w:ascii="Times New Roman" w:hAnsi="Times New Roman" w:cs="Times New Roman"/>
          <w:sz w:val="28"/>
          <w:szCs w:val="28"/>
        </w:rPr>
        <w:t xml:space="preserve"> запечатлевает духовный мир изображаемого человека (модели), создает </w:t>
      </w:r>
      <w:hyperlink r:id="rId12" w:tooltip="Типичный - Самый настоящий со всеми признаками чего-нибудьТипичный Обладающий осо..." w:history="1">
        <w:r w:rsidRPr="00496ACD">
          <w:rPr>
            <w:rStyle w:val="a3"/>
            <w:rFonts w:ascii="Times New Roman" w:hAnsi="Times New Roman" w:cs="Times New Roman"/>
            <w:sz w:val="28"/>
            <w:szCs w:val="28"/>
          </w:rPr>
          <w:t>типичный</w:t>
        </w:r>
      </w:hyperlink>
      <w:r>
        <w:rPr>
          <w:sz w:val="28"/>
          <w:szCs w:val="28"/>
        </w:rPr>
        <w:t xml:space="preserve"> </w:t>
      </w:r>
      <w:r w:rsidRPr="00496ACD">
        <w:rPr>
          <w:rFonts w:ascii="Times New Roman" w:hAnsi="Times New Roman" w:cs="Times New Roman"/>
          <w:sz w:val="28"/>
          <w:szCs w:val="28"/>
        </w:rPr>
        <w:t>образ представителя народа, класса, эпохи.</w:t>
      </w:r>
    </w:p>
    <w:p w:rsidR="001116FD" w:rsidRPr="00496ACD" w:rsidRDefault="001116FD" w:rsidP="0049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16FD" w:rsidRDefault="001116FD" w:rsidP="001116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Пространство</w:t>
      </w:r>
      <w:r>
        <w:rPr>
          <w:rFonts w:ascii="Times New Roman" w:hAnsi="Times New Roman"/>
          <w:sz w:val="28"/>
          <w:szCs w:val="28"/>
        </w:rPr>
        <w:t xml:space="preserve"> - объективная реальность, форма существования материи, характеризующаяся протяжённостью и объёмом.</w:t>
      </w:r>
    </w:p>
    <w:p w:rsidR="008E45E1" w:rsidRDefault="008E45E1" w:rsidP="008E45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 xml:space="preserve"> - какое-либо изображение, выполняемое от руки с помощью графических средств - контурной линии, штриха, пятна. Различными сочетаниями этих средств (комбинации штрихов, сочетание пятна и линии и т. д.) в рисунке достигаются пластическая моделировка, тональные и светотеневые эффекты.</w:t>
      </w:r>
    </w:p>
    <w:p w:rsidR="00CB101D" w:rsidRDefault="008D3D64" w:rsidP="008E45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r w:rsidR="00CB101D">
        <w:rPr>
          <w:rFonts w:ascii="Times New Roman" w:hAnsi="Times New Roman"/>
          <w:b/>
          <w:sz w:val="28"/>
          <w:szCs w:val="28"/>
        </w:rPr>
        <w:t xml:space="preserve">Рисование – </w:t>
      </w:r>
      <w:r w:rsidR="00CB101D">
        <w:rPr>
          <w:rFonts w:ascii="Times New Roman" w:hAnsi="Times New Roman"/>
          <w:sz w:val="28"/>
          <w:szCs w:val="28"/>
        </w:rPr>
        <w:t>активный процесс, который включает в себя серьезную мыслительную деятельность, опирающуюся на знание точных наук: геометрии, физики, биологии, истории, философии, психологии.</w:t>
      </w:r>
    </w:p>
    <w:p w:rsidR="008D3D64" w:rsidRPr="008D3D64" w:rsidRDefault="008D3D64" w:rsidP="008E45E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r w:rsidRPr="008D3D64">
        <w:rPr>
          <w:rFonts w:ascii="Times New Roman" w:hAnsi="Times New Roman" w:cs="Times New Roman"/>
          <w:b/>
          <w:sz w:val="28"/>
          <w:szCs w:val="28"/>
        </w:rPr>
        <w:t>Собственная тень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олутона, </w:t>
      </w:r>
      <w:r w:rsidRPr="008D3D64">
        <w:rPr>
          <w:rFonts w:ascii="Times New Roman" w:hAnsi="Times New Roman" w:cs="Times New Roman"/>
          <w:sz w:val="28"/>
          <w:szCs w:val="28"/>
        </w:rPr>
        <w:t>доходя до</w:t>
      </w:r>
      <w:r>
        <w:rPr>
          <w:rFonts w:ascii="Times New Roman" w:hAnsi="Times New Roman" w:cs="Times New Roman"/>
          <w:sz w:val="28"/>
          <w:szCs w:val="28"/>
        </w:rPr>
        <w:t xml:space="preserve"> критической точки, переходят на теневую сторону, оставляя на поверхности границу теней.</w:t>
      </w:r>
    </w:p>
    <w:p w:rsidR="001116FD" w:rsidRDefault="001116FD" w:rsidP="001116FD">
      <w:pPr>
        <w:pStyle w:val="a4"/>
        <w:rPr>
          <w:rFonts w:hAnsi="Symbol"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>
        <w:rPr>
          <w:rStyle w:val="a5"/>
          <w:iCs/>
          <w:color w:val="000000"/>
          <w:sz w:val="28"/>
          <w:szCs w:val="28"/>
        </w:rPr>
        <w:t>Тон</w:t>
      </w:r>
      <w:r>
        <w:rPr>
          <w:rStyle w:val="a6"/>
          <w:color w:val="000000"/>
          <w:sz w:val="28"/>
          <w:szCs w:val="28"/>
        </w:rPr>
        <w:t xml:space="preserve"> – </w:t>
      </w:r>
      <w:r>
        <w:rPr>
          <w:rStyle w:val="a6"/>
          <w:i w:val="0"/>
          <w:color w:val="000000"/>
          <w:sz w:val="28"/>
          <w:szCs w:val="28"/>
        </w:rPr>
        <w:t>светосила, которая зависит от освещения, собственной окраски предметов, степени их удаленности от наблюдателя.</w:t>
      </w:r>
    </w:p>
    <w:p w:rsidR="001116FD" w:rsidRDefault="001116FD" w:rsidP="001116FD">
      <w:pPr>
        <w:pStyle w:val="a4"/>
        <w:rPr>
          <w:i/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>
        <w:rPr>
          <w:rStyle w:val="a5"/>
          <w:iCs/>
          <w:sz w:val="28"/>
          <w:szCs w:val="28"/>
        </w:rPr>
        <w:t>Тональный масштаб</w:t>
      </w:r>
      <w:r>
        <w:rPr>
          <w:rStyle w:val="a6"/>
          <w:sz w:val="28"/>
          <w:szCs w:val="28"/>
        </w:rPr>
        <w:t xml:space="preserve"> - </w:t>
      </w:r>
      <w:r>
        <w:rPr>
          <w:rStyle w:val="a6"/>
          <w:i w:val="0"/>
          <w:sz w:val="28"/>
          <w:szCs w:val="28"/>
        </w:rPr>
        <w:t>передача света, тени, полутонов пропорциональная тому, что мы наблюдаем в натуре. Создание тонального масштаба (тональной шкалы) необходимо т.к. художественные средства для передачи натуры (бумага, холст, карандаш, уголь, краски и др.) имеют значительно меньший диапазон темного и светлого, чем сама натура.</w:t>
      </w:r>
    </w:p>
    <w:p w:rsidR="001116FD" w:rsidRDefault="001116FD" w:rsidP="001116FD">
      <w:pPr>
        <w:pStyle w:val="a4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Точка схода</w:t>
      </w:r>
      <w:r>
        <w:rPr>
          <w:sz w:val="28"/>
          <w:szCs w:val="28"/>
        </w:rPr>
        <w:t xml:space="preserve"> - точка, в которой соединяются линии схода.</w:t>
      </w:r>
    </w:p>
    <w:p w:rsidR="001116FD" w:rsidRDefault="001116FD" w:rsidP="001116F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>
        <w:rPr>
          <w:b/>
          <w:sz w:val="28"/>
          <w:szCs w:val="28"/>
        </w:rPr>
        <w:t>Угол зрения</w:t>
      </w:r>
      <w:r>
        <w:rPr>
          <w:sz w:val="28"/>
          <w:szCs w:val="28"/>
        </w:rPr>
        <w:t xml:space="preserve"> часть пространства, которая попадает на рисунок при данной точке наблюдения, направлении взгляда и картинной плоскости. Чем шире угол зрения, тем большая часть окружения видна и тем сильнее увеличивается рисунок (тем сильнее уменьшаются предметы, если размер рисунка остаётся постоянным).</w:t>
      </w:r>
    </w:p>
    <w:p w:rsidR="001116FD" w:rsidRDefault="001116FD" w:rsidP="001116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lastRenderedPageBreak/>
        <w:t></w:t>
      </w:r>
      <w:r>
        <w:rPr>
          <w:rFonts w:ascii="Times New Roman" w:hAnsi="Symbol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Форма </w:t>
      </w:r>
      <w:r>
        <w:rPr>
          <w:rFonts w:ascii="Times New Roman" w:hAnsi="Times New Roman"/>
          <w:sz w:val="28"/>
          <w:szCs w:val="28"/>
        </w:rPr>
        <w:t xml:space="preserve">предмета - следует понимать геометрическую сущность поверхности предмета, характеризующую его внешний вид. </w:t>
      </w:r>
    </w:p>
    <w:p w:rsidR="00D12CC5" w:rsidRDefault="00D12CC5" w:rsidP="00111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3D64" w:rsidRDefault="008D3D64" w:rsidP="008D3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r w:rsidRPr="008D3D64">
        <w:rPr>
          <w:rFonts w:ascii="Times New Roman" w:hAnsi="Times New Roman" w:cs="Times New Roman"/>
          <w:b/>
          <w:sz w:val="28"/>
          <w:szCs w:val="28"/>
        </w:rPr>
        <w:t>Цилиндр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C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CC5">
        <w:rPr>
          <w:rFonts w:ascii="Times New Roman" w:hAnsi="Times New Roman" w:cs="Times New Roman"/>
          <w:sz w:val="28"/>
          <w:szCs w:val="28"/>
        </w:rPr>
        <w:t>геометрическое тело, форма которого состоит из трех поверхностей</w:t>
      </w:r>
      <w:r w:rsidR="00D12CC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D12CC5">
        <w:rPr>
          <w:rFonts w:ascii="Times New Roman" w:hAnsi="Times New Roman" w:cs="Times New Roman"/>
          <w:sz w:val="28"/>
          <w:szCs w:val="28"/>
          <w:lang w:val="en-US"/>
        </w:rPr>
        <w:t>двух</w:t>
      </w:r>
      <w:proofErr w:type="spellEnd"/>
      <w:r w:rsidR="00D1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2CC5">
        <w:rPr>
          <w:rFonts w:ascii="Times New Roman" w:hAnsi="Times New Roman" w:cs="Times New Roman"/>
          <w:sz w:val="28"/>
          <w:szCs w:val="28"/>
          <w:lang w:val="en-US"/>
        </w:rPr>
        <w:t>одинаковых</w:t>
      </w:r>
      <w:proofErr w:type="spellEnd"/>
      <w:r w:rsidR="00D1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2CC5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="00D1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2CC5">
        <w:rPr>
          <w:rFonts w:ascii="Times New Roman" w:hAnsi="Times New Roman" w:cs="Times New Roman"/>
          <w:sz w:val="28"/>
          <w:szCs w:val="28"/>
          <w:lang w:val="en-US"/>
        </w:rPr>
        <w:t>форме</w:t>
      </w:r>
      <w:proofErr w:type="spellEnd"/>
      <w:r w:rsidR="00D1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2CC5">
        <w:rPr>
          <w:rFonts w:ascii="Times New Roman" w:hAnsi="Times New Roman" w:cs="Times New Roman"/>
          <w:sz w:val="28"/>
          <w:szCs w:val="28"/>
          <w:lang w:val="en-US"/>
        </w:rPr>
        <w:t>плоских</w:t>
      </w:r>
      <w:proofErr w:type="spellEnd"/>
      <w:r w:rsidR="00D1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2CC5">
        <w:rPr>
          <w:rFonts w:ascii="Times New Roman" w:hAnsi="Times New Roman" w:cs="Times New Roman"/>
          <w:sz w:val="28"/>
          <w:szCs w:val="28"/>
          <w:lang w:val="en-US"/>
        </w:rPr>
        <w:t>кругов</w:t>
      </w:r>
      <w:proofErr w:type="spellEnd"/>
      <w:r w:rsidR="00D12CC5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D12CC5">
        <w:rPr>
          <w:rFonts w:ascii="Times New Roman" w:hAnsi="Times New Roman" w:cs="Times New Roman"/>
          <w:sz w:val="28"/>
          <w:szCs w:val="28"/>
          <w:lang w:val="en-US"/>
        </w:rPr>
        <w:t>одной</w:t>
      </w:r>
      <w:proofErr w:type="spellEnd"/>
      <w:r w:rsidR="00D12C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2CC5">
        <w:rPr>
          <w:rFonts w:ascii="Times New Roman" w:hAnsi="Times New Roman" w:cs="Times New Roman"/>
          <w:sz w:val="28"/>
          <w:szCs w:val="28"/>
          <w:lang w:val="en-US"/>
        </w:rPr>
        <w:t>образующей</w:t>
      </w:r>
      <w:proofErr w:type="spellEnd"/>
      <w:r w:rsidR="00D1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2CC5">
        <w:rPr>
          <w:rFonts w:ascii="Times New Roman" w:hAnsi="Times New Roman" w:cs="Times New Roman"/>
          <w:sz w:val="28"/>
          <w:szCs w:val="28"/>
          <w:lang w:val="en-US"/>
        </w:rPr>
        <w:t>форму</w:t>
      </w:r>
      <w:proofErr w:type="spellEnd"/>
      <w:r w:rsidR="00D12C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12CC5">
        <w:rPr>
          <w:rFonts w:ascii="Times New Roman" w:hAnsi="Times New Roman" w:cs="Times New Roman"/>
          <w:sz w:val="28"/>
          <w:szCs w:val="28"/>
          <w:lang w:val="en-US"/>
        </w:rPr>
        <w:t>цилиндрической</w:t>
      </w:r>
      <w:proofErr w:type="spellEnd"/>
      <w:r w:rsidR="00D12C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2CC5">
        <w:rPr>
          <w:rFonts w:ascii="Times New Roman" w:hAnsi="Times New Roman" w:cs="Times New Roman"/>
          <w:sz w:val="28"/>
          <w:szCs w:val="28"/>
          <w:lang w:val="en-US"/>
        </w:rPr>
        <w:t>повер</w:t>
      </w:r>
      <w:r w:rsidR="00D12CC5">
        <w:rPr>
          <w:rFonts w:ascii="Times New Roman" w:hAnsi="Times New Roman" w:cs="Times New Roman"/>
          <w:sz w:val="28"/>
          <w:szCs w:val="28"/>
        </w:rPr>
        <w:t>хности</w:t>
      </w:r>
      <w:proofErr w:type="spellEnd"/>
      <w:r w:rsidR="00D12CC5">
        <w:rPr>
          <w:rFonts w:ascii="Times New Roman" w:hAnsi="Times New Roman" w:cs="Times New Roman"/>
          <w:sz w:val="28"/>
          <w:szCs w:val="28"/>
        </w:rPr>
        <w:t>.</w:t>
      </w:r>
    </w:p>
    <w:p w:rsidR="00D12CC5" w:rsidRPr="00D12CC5" w:rsidRDefault="00D12CC5" w:rsidP="008D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2CC5" w:rsidRPr="00D12CC5" w:rsidRDefault="00D12CC5" w:rsidP="00D12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Symbol"/>
          <w:sz w:val="28"/>
          <w:szCs w:val="28"/>
        </w:rPr>
        <w:t></w:t>
      </w:r>
      <w:r>
        <w:rPr>
          <w:rFonts w:ascii="Times New Roman" w:hAnsi="Symbol"/>
          <w:sz w:val="28"/>
          <w:szCs w:val="28"/>
        </w:rPr>
        <w:t xml:space="preserve"> </w:t>
      </w:r>
      <w:r w:rsidRPr="00D12CC5">
        <w:rPr>
          <w:rFonts w:ascii="Times New Roman" w:hAnsi="Times New Roman" w:cs="Times New Roman"/>
          <w:b/>
          <w:sz w:val="28"/>
          <w:szCs w:val="28"/>
        </w:rPr>
        <w:t>Эллипс</w:t>
      </w:r>
      <w:r>
        <w:rPr>
          <w:rFonts w:ascii="Times New Roman" w:hAnsi="Times New Roman" w:cs="Times New Roman"/>
          <w:sz w:val="28"/>
          <w:szCs w:val="28"/>
        </w:rPr>
        <w:t xml:space="preserve"> – замкнутая кривая линия, которая строится на двух взаимно перпендикулярных осях: большой – горизонтальной и малой – вертикальной, делящих друг друга пополам в точке пересечения.</w:t>
      </w:r>
    </w:p>
    <w:p w:rsidR="008E45E1" w:rsidRDefault="008E45E1" w:rsidP="008E45E1">
      <w:pPr>
        <w:pStyle w:val="a4"/>
      </w:pPr>
      <w:r>
        <w:rPr>
          <w:rFonts w:hAnsi="Symbol"/>
          <w:sz w:val="28"/>
          <w:szCs w:val="28"/>
        </w:rPr>
        <w:t></w:t>
      </w:r>
      <w:r>
        <w:rPr>
          <w:rFonts w:hAnsi="Symbol"/>
          <w:sz w:val="28"/>
          <w:szCs w:val="28"/>
        </w:rPr>
        <w:t xml:space="preserve"> </w:t>
      </w:r>
      <w:r>
        <w:rPr>
          <w:rStyle w:val="a5"/>
          <w:iCs/>
          <w:sz w:val="28"/>
          <w:szCs w:val="28"/>
        </w:rPr>
        <w:t xml:space="preserve">Эскиз </w:t>
      </w:r>
      <w:r>
        <w:rPr>
          <w:sz w:val="28"/>
          <w:szCs w:val="28"/>
        </w:rPr>
        <w:t xml:space="preserve">(фр. </w:t>
      </w:r>
      <w:proofErr w:type="spellStart"/>
      <w:r>
        <w:rPr>
          <w:sz w:val="28"/>
          <w:szCs w:val="28"/>
        </w:rPr>
        <w:t>esquisse</w:t>
      </w:r>
      <w:proofErr w:type="spellEnd"/>
      <w:r>
        <w:rPr>
          <w:sz w:val="28"/>
          <w:szCs w:val="28"/>
        </w:rPr>
        <w:t>) - предварительный набросок; подготовительный набросок этюда или картины. В процессе работы с натуры эскиз используется в качестве вспомогательного материала.</w:t>
      </w:r>
      <w:r>
        <w:rPr>
          <w:sz w:val="28"/>
          <w:szCs w:val="28"/>
        </w:rPr>
        <w:br/>
        <w:t>Различие способов, которыми пользуются при исполнении набросков, позволяет наметить шесть типов набросков: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. Наброски, исполняемые от начала до конца непосредственно с натуры, одновременно с параллельным наблюдением ее (если при этом время исполнения не ограничивается, такой набросок с натуры может превратиться в зарисовку).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Наброски, исполняемые комбинированным способом (сначала по наблюдению с натуры, а затем без натуры — по памяти).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Наброски, исполняемые только по памяти, то есть через некоторый промежуток времени после наблюдения, на основе закрепившихся в сознании зрительных восприятий.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Наброски по представлению («от себя»), связанные со способностью человека вызывать в своем уме представления о конкретных ранее воспринятых предметах, живых объектах и явлениях окружающего его мира.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Наброски, выполненные комплексным способом, то есть с (применением всех вышеперечисленных способов работы, включая также и работу по представлению («от себя»).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6.</w:t>
      </w:r>
      <w:proofErr w:type="gramEnd"/>
      <w:r>
        <w:rPr>
          <w:sz w:val="28"/>
          <w:szCs w:val="28"/>
        </w:rPr>
        <w:t xml:space="preserve"> Наброски рисунка по воображению — изначальное воплощение в обобщенном изображении любого творческого замысла или художественного образа, темы, сюжета и </w:t>
      </w:r>
      <w:proofErr w:type="spellStart"/>
      <w:r>
        <w:rPr>
          <w:sz w:val="28"/>
          <w:szCs w:val="28"/>
        </w:rPr>
        <w:t>тп</w:t>
      </w:r>
      <w:proofErr w:type="spellEnd"/>
      <w:r>
        <w:rPr>
          <w:sz w:val="28"/>
          <w:szCs w:val="28"/>
        </w:rPr>
        <w:t xml:space="preserve"> (набросок-эскиз), которое исполняется на основе восстановления и соединения своих представлений о предметах и явлениях.</w:t>
      </w:r>
    </w:p>
    <w:p w:rsidR="008E45E1" w:rsidRDefault="008E45E1" w:rsidP="008E45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E45E1" w:rsidSect="00A911D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1D4"/>
    <w:rsid w:val="001116FD"/>
    <w:rsid w:val="001543F8"/>
    <w:rsid w:val="001944F0"/>
    <w:rsid w:val="002471E0"/>
    <w:rsid w:val="00275B97"/>
    <w:rsid w:val="00276A22"/>
    <w:rsid w:val="00317057"/>
    <w:rsid w:val="00367389"/>
    <w:rsid w:val="00454F96"/>
    <w:rsid w:val="00463174"/>
    <w:rsid w:val="004675D5"/>
    <w:rsid w:val="00496ACD"/>
    <w:rsid w:val="00496BED"/>
    <w:rsid w:val="004D2EF8"/>
    <w:rsid w:val="005145BB"/>
    <w:rsid w:val="005C3708"/>
    <w:rsid w:val="005D090D"/>
    <w:rsid w:val="005D5546"/>
    <w:rsid w:val="005F72EA"/>
    <w:rsid w:val="006128E2"/>
    <w:rsid w:val="00710991"/>
    <w:rsid w:val="007512A0"/>
    <w:rsid w:val="00756C01"/>
    <w:rsid w:val="007A7E35"/>
    <w:rsid w:val="007B79ED"/>
    <w:rsid w:val="007C4944"/>
    <w:rsid w:val="00806FEC"/>
    <w:rsid w:val="008252AE"/>
    <w:rsid w:val="008873F8"/>
    <w:rsid w:val="008D3D64"/>
    <w:rsid w:val="008E45E1"/>
    <w:rsid w:val="008E7362"/>
    <w:rsid w:val="00904680"/>
    <w:rsid w:val="00980891"/>
    <w:rsid w:val="009D6017"/>
    <w:rsid w:val="00A263EB"/>
    <w:rsid w:val="00A43EB3"/>
    <w:rsid w:val="00A6000F"/>
    <w:rsid w:val="00A608DC"/>
    <w:rsid w:val="00A627EE"/>
    <w:rsid w:val="00A911D4"/>
    <w:rsid w:val="00B7141A"/>
    <w:rsid w:val="00BE4044"/>
    <w:rsid w:val="00C2216D"/>
    <w:rsid w:val="00CB101D"/>
    <w:rsid w:val="00D12CC5"/>
    <w:rsid w:val="00EB2432"/>
    <w:rsid w:val="00EF4C7B"/>
    <w:rsid w:val="00F05C40"/>
    <w:rsid w:val="00F36E48"/>
    <w:rsid w:val="00F67A15"/>
    <w:rsid w:val="00F8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2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a0"/>
    <w:rsid w:val="007512A0"/>
  </w:style>
  <w:style w:type="character" w:customStyle="1" w:styleId="w">
    <w:name w:val="w"/>
    <w:basedOn w:val="a0"/>
    <w:rsid w:val="007512A0"/>
  </w:style>
  <w:style w:type="character" w:styleId="a5">
    <w:name w:val="Strong"/>
    <w:basedOn w:val="a0"/>
    <w:uiPriority w:val="22"/>
    <w:qFormat/>
    <w:rsid w:val="007512A0"/>
    <w:rPr>
      <w:b/>
      <w:bCs/>
    </w:rPr>
  </w:style>
  <w:style w:type="character" w:styleId="a6">
    <w:name w:val="Emphasis"/>
    <w:basedOn w:val="a0"/>
    <w:uiPriority w:val="20"/>
    <w:qFormat/>
    <w:rsid w:val="007C49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i129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5%D0%B9%D0%B7%D0%B0%D0%B6" TargetMode="External"/><Relationship Id="rId12" Type="http://schemas.openxmlformats.org/officeDocument/2006/relationships/hyperlink" Target="http://tolkslovar.ru/t272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E%D1%80%D1%82%D1%80%D0%B5%D1%82" TargetMode="External"/><Relationship Id="rId11" Type="http://schemas.openxmlformats.org/officeDocument/2006/relationships/hyperlink" Target="http://tolkslovar.ru/v4246.html" TargetMode="External"/><Relationship Id="rId5" Type="http://schemas.openxmlformats.org/officeDocument/2006/relationships/hyperlink" Target="https://ru.wikipedia.org/wiki/%D0%A4%D1%80%D0%B0%D0%BD%D1%86%D1%83%D0%B7%D1%81%D0%BA%D0%B8%D0%B9_%D1%8F%D0%B7%D1%8B%D0%BA" TargetMode="External"/><Relationship Id="rId10" Type="http://schemas.openxmlformats.org/officeDocument/2006/relationships/hyperlink" Target="http://tolkslovar.ru/o105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lkslovar.ru/o312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1391-8B60-4890-9BBE-2F83E514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33</cp:revision>
  <dcterms:created xsi:type="dcterms:W3CDTF">2016-03-19T07:54:00Z</dcterms:created>
  <dcterms:modified xsi:type="dcterms:W3CDTF">2018-01-12T13:47:00Z</dcterms:modified>
</cp:coreProperties>
</file>