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06" w:rsidRPr="00F408B4" w:rsidRDefault="00432006" w:rsidP="00432006">
      <w:pPr>
        <w:spacing w:after="0" w:line="240" w:lineRule="auto"/>
        <w:jc w:val="center"/>
        <w:rPr>
          <w:rFonts w:eastAsia="Times New Roman"/>
          <w:b/>
          <w:bCs w:val="0"/>
          <w:szCs w:val="18"/>
          <w:u w:val="single"/>
          <w:lang w:eastAsia="ru-RU"/>
        </w:rPr>
      </w:pPr>
      <w:r>
        <w:rPr>
          <w:rFonts w:eastAsia="Times New Roman"/>
          <w:b/>
          <w:bCs w:val="0"/>
          <w:szCs w:val="18"/>
          <w:u w:val="single"/>
          <w:lang w:eastAsia="ru-RU"/>
        </w:rPr>
        <w:t xml:space="preserve">В конце </w:t>
      </w:r>
      <w:r w:rsidR="00B81D01">
        <w:rPr>
          <w:rFonts w:eastAsia="Times New Roman"/>
          <w:b/>
          <w:bCs w:val="0"/>
          <w:szCs w:val="18"/>
          <w:u w:val="single"/>
          <w:lang w:eastAsia="ru-RU"/>
        </w:rPr>
        <w:t>пятого</w:t>
      </w:r>
      <w:r w:rsidRPr="00F408B4">
        <w:rPr>
          <w:rFonts w:eastAsia="Times New Roman"/>
          <w:b/>
          <w:bCs w:val="0"/>
          <w:szCs w:val="18"/>
          <w:u w:val="single"/>
          <w:lang w:eastAsia="ru-RU"/>
        </w:rPr>
        <w:t xml:space="preserve"> семестра</w:t>
      </w:r>
      <w:r w:rsidRPr="00F408B4">
        <w:rPr>
          <w:rFonts w:eastAsia="Times New Roman"/>
          <w:bCs w:val="0"/>
          <w:szCs w:val="18"/>
          <w:u w:val="single"/>
          <w:lang w:eastAsia="ru-RU"/>
        </w:rPr>
        <w:t xml:space="preserve"> – </w:t>
      </w:r>
      <w:r w:rsidRPr="00F408B4">
        <w:rPr>
          <w:rFonts w:eastAsia="Times New Roman"/>
          <w:b/>
          <w:bCs w:val="0"/>
          <w:szCs w:val="18"/>
          <w:u w:val="single"/>
          <w:lang w:eastAsia="ru-RU"/>
        </w:rPr>
        <w:t>итоговая оценка</w:t>
      </w:r>
    </w:p>
    <w:p w:rsidR="00432006" w:rsidRPr="00F408B4" w:rsidRDefault="00432006" w:rsidP="00432006">
      <w:pPr>
        <w:spacing w:after="0" w:line="240" w:lineRule="auto"/>
        <w:jc w:val="center"/>
        <w:rPr>
          <w:rFonts w:eastAsia="Times New Roman"/>
          <w:b/>
          <w:bCs w:val="0"/>
          <w:szCs w:val="18"/>
          <w:u w:val="single"/>
          <w:lang w:eastAsia="ru-RU"/>
        </w:rPr>
      </w:pPr>
    </w:p>
    <w:p w:rsidR="00432006" w:rsidRPr="00AC5630" w:rsidRDefault="00432006" w:rsidP="00432006">
      <w:pPr>
        <w:spacing w:after="0" w:line="240" w:lineRule="auto"/>
        <w:jc w:val="center"/>
      </w:pPr>
      <w:r w:rsidRPr="00AC5630">
        <w:t xml:space="preserve">Требования к </w:t>
      </w:r>
      <w:r>
        <w:t>итоговой оценке</w:t>
      </w:r>
      <w:r w:rsidRPr="00AC5630">
        <w:t>:</w:t>
      </w:r>
    </w:p>
    <w:p w:rsidR="00432006" w:rsidRPr="00AC5630" w:rsidRDefault="00432006" w:rsidP="00432006">
      <w:pPr>
        <w:spacing w:after="0" w:line="240" w:lineRule="auto"/>
      </w:pPr>
    </w:p>
    <w:p w:rsidR="00432006" w:rsidRPr="00AC5630" w:rsidRDefault="00432006" w:rsidP="00432006">
      <w:pPr>
        <w:spacing w:after="0" w:line="240" w:lineRule="auto"/>
        <w:rPr>
          <w:u w:val="single"/>
        </w:rPr>
      </w:pPr>
      <w:r w:rsidRPr="00AC5630">
        <w:rPr>
          <w:u w:val="single"/>
        </w:rPr>
        <w:t>знать:</w:t>
      </w:r>
    </w:p>
    <w:p w:rsidR="00432006" w:rsidRPr="002C5533" w:rsidRDefault="00432006" w:rsidP="00432006">
      <w:pPr>
        <w:spacing w:after="0" w:line="240" w:lineRule="auto"/>
        <w:rPr>
          <w:b/>
        </w:rPr>
      </w:pPr>
      <w:proofErr w:type="gramStart"/>
      <w:r>
        <w:t>• з</w:t>
      </w:r>
      <w:r w:rsidRPr="002C5533">
        <w:t>начение терминов цвет, тон, тепло-холодность, цветовое пятно, цветовая гамма, живописность, колорит;</w:t>
      </w:r>
      <w:proofErr w:type="gramEnd"/>
    </w:p>
    <w:p w:rsidR="00432006" w:rsidRPr="002C5533" w:rsidRDefault="00432006" w:rsidP="00432006">
      <w:pPr>
        <w:spacing w:after="0" w:line="240" w:lineRule="auto"/>
        <w:rPr>
          <w:b/>
        </w:rPr>
      </w:pPr>
      <w:r w:rsidRPr="002C5533">
        <w:t xml:space="preserve">• </w:t>
      </w:r>
      <w:r>
        <w:t>к</w:t>
      </w:r>
      <w:r w:rsidRPr="002C5533">
        <w:t>омпозиционное размещение изображения на плоскости;</w:t>
      </w:r>
    </w:p>
    <w:p w:rsidR="00432006" w:rsidRPr="002C5533" w:rsidRDefault="00432006" w:rsidP="00432006">
      <w:pPr>
        <w:spacing w:after="0" w:line="240" w:lineRule="auto"/>
        <w:rPr>
          <w:b/>
        </w:rPr>
      </w:pPr>
      <w:r w:rsidRPr="002C5533">
        <w:t xml:space="preserve">• </w:t>
      </w:r>
      <w:r>
        <w:t>о</w:t>
      </w:r>
      <w:r w:rsidRPr="002C5533">
        <w:t xml:space="preserve">сновные приёмы техники </w:t>
      </w:r>
      <w:r>
        <w:t xml:space="preserve">акварельной </w:t>
      </w:r>
      <w:r w:rsidRPr="002C5533">
        <w:t>живописи;</w:t>
      </w:r>
    </w:p>
    <w:p w:rsidR="00432006" w:rsidRDefault="00432006" w:rsidP="00432006">
      <w:pPr>
        <w:spacing w:after="0" w:line="240" w:lineRule="auto"/>
      </w:pPr>
      <w:r w:rsidRPr="002C5533">
        <w:t xml:space="preserve">• </w:t>
      </w:r>
      <w:r>
        <w:t>с</w:t>
      </w:r>
      <w:r w:rsidRPr="002C5533">
        <w:t>пециальную терминоло</w:t>
      </w:r>
      <w:r>
        <w:t>гию, её произношение и значение.</w:t>
      </w:r>
    </w:p>
    <w:p w:rsidR="00432006" w:rsidRDefault="00432006" w:rsidP="00432006">
      <w:pPr>
        <w:spacing w:after="0" w:line="240" w:lineRule="auto"/>
        <w:rPr>
          <w:b/>
        </w:rPr>
      </w:pPr>
    </w:p>
    <w:p w:rsidR="00432006" w:rsidRPr="00AC5630" w:rsidRDefault="00432006" w:rsidP="00432006">
      <w:pPr>
        <w:spacing w:after="0" w:line="240" w:lineRule="auto"/>
        <w:jc w:val="center"/>
        <w:rPr>
          <w:b/>
          <w:i/>
          <w:szCs w:val="26"/>
        </w:rPr>
      </w:pPr>
      <w:r w:rsidRPr="00AC5630">
        <w:rPr>
          <w:b/>
          <w:i/>
          <w:szCs w:val="26"/>
        </w:rPr>
        <w:t xml:space="preserve">Ориентировочное задание к </w:t>
      </w:r>
      <w:r>
        <w:rPr>
          <w:b/>
          <w:i/>
          <w:szCs w:val="26"/>
        </w:rPr>
        <w:t>итоговой оценке</w:t>
      </w:r>
      <w:r w:rsidRPr="00AC5630">
        <w:rPr>
          <w:b/>
          <w:i/>
          <w:szCs w:val="26"/>
        </w:rPr>
        <w:t>:</w:t>
      </w:r>
    </w:p>
    <w:p w:rsidR="00432006" w:rsidRDefault="00432006" w:rsidP="00432006">
      <w:pPr>
        <w:spacing w:after="0" w:line="240" w:lineRule="auto"/>
        <w:jc w:val="center"/>
        <w:rPr>
          <w:szCs w:val="18"/>
        </w:rPr>
      </w:pPr>
    </w:p>
    <w:p w:rsidR="00432006" w:rsidRPr="00B81D01" w:rsidRDefault="00B81D01" w:rsidP="00432006">
      <w:pPr>
        <w:spacing w:after="0" w:line="240" w:lineRule="auto"/>
        <w:jc w:val="center"/>
        <w:rPr>
          <w:rFonts w:eastAsia="Calibri"/>
          <w:u w:val="single"/>
        </w:rPr>
      </w:pPr>
      <w:r w:rsidRPr="00B81D01">
        <w:rPr>
          <w:u w:val="single"/>
        </w:rPr>
        <w:t>Натюрморт из предметов в теплой гамме</w:t>
      </w:r>
      <w:r w:rsidRPr="00B81D01">
        <w:rPr>
          <w:u w:val="single"/>
        </w:rPr>
        <w:t>.</w:t>
      </w:r>
    </w:p>
    <w:p w:rsidR="00432006" w:rsidRDefault="00432006" w:rsidP="00432006">
      <w:pPr>
        <w:spacing w:after="0" w:line="240" w:lineRule="auto"/>
        <w:jc w:val="center"/>
        <w:rPr>
          <w:rFonts w:eastAsia="Calibri"/>
          <w:u w:val="single"/>
        </w:rPr>
      </w:pPr>
    </w:p>
    <w:p w:rsidR="00432006" w:rsidRPr="00432006" w:rsidRDefault="00432006" w:rsidP="00432006">
      <w:pPr>
        <w:spacing w:after="0" w:line="240" w:lineRule="auto"/>
        <w:jc w:val="center"/>
        <w:rPr>
          <w:rFonts w:eastAsia="Times New Roman"/>
          <w:b/>
          <w:bCs w:val="0"/>
          <w:szCs w:val="18"/>
          <w:u w:val="single"/>
          <w:lang w:eastAsia="ru-RU"/>
        </w:rPr>
      </w:pPr>
    </w:p>
    <w:p w:rsidR="00432006" w:rsidRDefault="00432006" w:rsidP="00432006">
      <w:pPr>
        <w:spacing w:after="0" w:line="240" w:lineRule="auto"/>
        <w:jc w:val="center"/>
        <w:rPr>
          <w:rFonts w:eastAsia="Times New Roman"/>
          <w:b/>
          <w:bCs w:val="0"/>
          <w:szCs w:val="18"/>
          <w:u w:val="single"/>
          <w:lang w:eastAsia="ru-RU"/>
        </w:rPr>
      </w:pPr>
      <w:r>
        <w:rPr>
          <w:rFonts w:eastAsia="Times New Roman"/>
          <w:b/>
          <w:bCs w:val="0"/>
          <w:szCs w:val="18"/>
          <w:u w:val="single"/>
          <w:lang w:eastAsia="ru-RU"/>
        </w:rPr>
        <w:t xml:space="preserve">В конце </w:t>
      </w:r>
      <w:r w:rsidR="00B81D01">
        <w:rPr>
          <w:rFonts w:eastAsia="Times New Roman"/>
          <w:b/>
          <w:bCs w:val="0"/>
          <w:szCs w:val="18"/>
          <w:u w:val="single"/>
          <w:lang w:eastAsia="ru-RU"/>
        </w:rPr>
        <w:t>шестого</w:t>
      </w:r>
      <w:r w:rsidRPr="00F408B4">
        <w:rPr>
          <w:rFonts w:eastAsia="Times New Roman"/>
          <w:b/>
          <w:bCs w:val="0"/>
          <w:szCs w:val="18"/>
          <w:u w:val="single"/>
          <w:lang w:eastAsia="ru-RU"/>
        </w:rPr>
        <w:t xml:space="preserve"> семестра</w:t>
      </w:r>
      <w:r w:rsidRPr="00F408B4">
        <w:rPr>
          <w:rFonts w:eastAsia="Times New Roman"/>
          <w:bCs w:val="0"/>
          <w:szCs w:val="18"/>
          <w:u w:val="single"/>
          <w:lang w:eastAsia="ru-RU"/>
        </w:rPr>
        <w:t xml:space="preserve"> – </w:t>
      </w:r>
      <w:r w:rsidR="00B81D01">
        <w:rPr>
          <w:rFonts w:eastAsia="Times New Roman"/>
          <w:b/>
          <w:bCs w:val="0"/>
          <w:szCs w:val="18"/>
          <w:u w:val="single"/>
          <w:lang w:eastAsia="ru-RU"/>
        </w:rPr>
        <w:t>экзамен</w:t>
      </w:r>
    </w:p>
    <w:p w:rsidR="00432006" w:rsidRPr="00F408B4" w:rsidRDefault="00432006" w:rsidP="00432006">
      <w:pPr>
        <w:spacing w:after="0" w:line="240" w:lineRule="auto"/>
        <w:jc w:val="center"/>
        <w:rPr>
          <w:rFonts w:eastAsia="Times New Roman"/>
          <w:b/>
          <w:bCs w:val="0"/>
          <w:szCs w:val="18"/>
          <w:u w:val="single"/>
          <w:lang w:eastAsia="ru-RU"/>
        </w:rPr>
      </w:pPr>
    </w:p>
    <w:p w:rsidR="00432006" w:rsidRPr="00AC5630" w:rsidRDefault="00432006" w:rsidP="00432006">
      <w:pPr>
        <w:spacing w:after="0" w:line="240" w:lineRule="auto"/>
        <w:jc w:val="center"/>
      </w:pPr>
      <w:r w:rsidRPr="00AC5630">
        <w:t xml:space="preserve">Требования к </w:t>
      </w:r>
      <w:r w:rsidR="00B81D01">
        <w:t>экзамену</w:t>
      </w:r>
      <w:r w:rsidRPr="00AC5630">
        <w:t>:</w:t>
      </w:r>
    </w:p>
    <w:p w:rsidR="00432006" w:rsidRDefault="00432006" w:rsidP="00432006"/>
    <w:p w:rsidR="00432006" w:rsidRPr="00F408B4" w:rsidRDefault="00432006" w:rsidP="00432006">
      <w:pPr>
        <w:spacing w:after="0" w:line="240" w:lineRule="auto"/>
        <w:rPr>
          <w:rFonts w:eastAsia="Times New Roman"/>
          <w:bCs w:val="0"/>
          <w:szCs w:val="22"/>
          <w:u w:val="single"/>
          <w:lang w:eastAsia="ru-RU"/>
        </w:rPr>
      </w:pPr>
      <w:r w:rsidRPr="00F408B4">
        <w:rPr>
          <w:rFonts w:eastAsia="Times New Roman"/>
          <w:bCs w:val="0"/>
          <w:szCs w:val="22"/>
          <w:u w:val="single"/>
          <w:lang w:eastAsia="ru-RU"/>
        </w:rPr>
        <w:t>знать:</w:t>
      </w:r>
    </w:p>
    <w:p w:rsidR="00432006" w:rsidRPr="00F408B4" w:rsidRDefault="00432006" w:rsidP="00432006">
      <w:pPr>
        <w:spacing w:after="0" w:line="240" w:lineRule="auto"/>
        <w:rPr>
          <w:rFonts w:eastAsia="Times New Roman"/>
          <w:bCs w:val="0"/>
          <w:lang w:eastAsia="ru-RU"/>
        </w:rPr>
      </w:pPr>
      <w:r w:rsidRPr="00F408B4">
        <w:rPr>
          <w:rFonts w:eastAsia="Times New Roman"/>
          <w:bCs w:val="0"/>
          <w:lang w:eastAsia="ru-RU"/>
        </w:rPr>
        <w:t>• основы технологии выполнения живописи акварелью;</w:t>
      </w:r>
    </w:p>
    <w:p w:rsidR="00432006" w:rsidRPr="00F408B4" w:rsidRDefault="00432006" w:rsidP="00432006">
      <w:pPr>
        <w:spacing w:after="0" w:line="240" w:lineRule="auto"/>
        <w:rPr>
          <w:rFonts w:eastAsia="Times New Roman"/>
          <w:bCs w:val="0"/>
          <w:lang w:eastAsia="ru-RU"/>
        </w:rPr>
      </w:pPr>
      <w:r w:rsidRPr="00F408B4">
        <w:rPr>
          <w:rFonts w:eastAsia="Times New Roman"/>
          <w:bCs w:val="0"/>
          <w:lang w:eastAsia="ru-RU"/>
        </w:rPr>
        <w:t>• светотеневые и тональные соотношения;</w:t>
      </w:r>
    </w:p>
    <w:p w:rsidR="00432006" w:rsidRPr="00F408B4" w:rsidRDefault="00432006" w:rsidP="00432006">
      <w:pPr>
        <w:spacing w:after="0" w:line="240" w:lineRule="auto"/>
        <w:rPr>
          <w:rFonts w:eastAsia="Times New Roman"/>
          <w:bCs w:val="0"/>
          <w:lang w:eastAsia="ru-RU"/>
        </w:rPr>
      </w:pPr>
      <w:r w:rsidRPr="00F408B4">
        <w:rPr>
          <w:rFonts w:eastAsia="Times New Roman"/>
          <w:bCs w:val="0"/>
          <w:lang w:eastAsia="ru-RU"/>
        </w:rPr>
        <w:t>• особенности композиционного размещения группы предметов на картинной плоскости;</w:t>
      </w:r>
    </w:p>
    <w:p w:rsidR="00432006" w:rsidRDefault="00432006" w:rsidP="00432006">
      <w:pPr>
        <w:spacing w:after="0" w:line="240" w:lineRule="auto"/>
        <w:rPr>
          <w:rFonts w:eastAsia="Times New Roman"/>
          <w:bCs w:val="0"/>
          <w:lang w:eastAsia="ru-RU"/>
        </w:rPr>
      </w:pPr>
      <w:r w:rsidRPr="00F408B4">
        <w:rPr>
          <w:rFonts w:eastAsia="Times New Roman"/>
          <w:bCs w:val="0"/>
          <w:lang w:eastAsia="ru-RU"/>
        </w:rPr>
        <w:t>• особенности поэтапного нанесения красочных слоев.</w:t>
      </w:r>
    </w:p>
    <w:p w:rsidR="00432006" w:rsidRDefault="00432006" w:rsidP="00432006">
      <w:pPr>
        <w:spacing w:after="0" w:line="240" w:lineRule="auto"/>
        <w:rPr>
          <w:rFonts w:eastAsia="Times New Roman"/>
          <w:bCs w:val="0"/>
          <w:lang w:eastAsia="ru-RU"/>
        </w:rPr>
      </w:pPr>
    </w:p>
    <w:p w:rsidR="00432006" w:rsidRPr="00F408B4" w:rsidRDefault="00432006" w:rsidP="00432006">
      <w:pPr>
        <w:spacing w:after="0" w:line="240" w:lineRule="auto"/>
        <w:rPr>
          <w:rFonts w:eastAsia="Times New Roman"/>
          <w:bCs w:val="0"/>
          <w:lang w:eastAsia="ru-RU"/>
        </w:rPr>
      </w:pPr>
    </w:p>
    <w:p w:rsidR="00432006" w:rsidRDefault="00432006" w:rsidP="00432006">
      <w:pPr>
        <w:spacing w:after="0" w:line="240" w:lineRule="auto"/>
        <w:jc w:val="center"/>
        <w:rPr>
          <w:b/>
          <w:i/>
          <w:szCs w:val="26"/>
        </w:rPr>
      </w:pPr>
      <w:r w:rsidRPr="00AC5630">
        <w:rPr>
          <w:b/>
          <w:i/>
          <w:szCs w:val="26"/>
        </w:rPr>
        <w:t xml:space="preserve">Ориентировочное задание к </w:t>
      </w:r>
      <w:r w:rsidR="00B81D01">
        <w:rPr>
          <w:b/>
          <w:i/>
          <w:szCs w:val="26"/>
        </w:rPr>
        <w:t>экзамену</w:t>
      </w:r>
      <w:r w:rsidRPr="00AC5630">
        <w:rPr>
          <w:b/>
          <w:i/>
          <w:szCs w:val="26"/>
        </w:rPr>
        <w:t>:</w:t>
      </w:r>
    </w:p>
    <w:p w:rsidR="00432006" w:rsidRPr="00AC5630" w:rsidRDefault="00432006" w:rsidP="00432006">
      <w:pPr>
        <w:spacing w:after="0" w:line="240" w:lineRule="auto"/>
        <w:jc w:val="center"/>
        <w:rPr>
          <w:b/>
          <w:i/>
          <w:szCs w:val="26"/>
        </w:rPr>
      </w:pPr>
    </w:p>
    <w:p w:rsidR="00C56A79" w:rsidRPr="00B81D01" w:rsidRDefault="00B81D01" w:rsidP="00B81D01">
      <w:pPr>
        <w:spacing w:after="0"/>
        <w:jc w:val="center"/>
        <w:rPr>
          <w:u w:val="single"/>
        </w:rPr>
      </w:pPr>
      <w:bookmarkStart w:id="0" w:name="_GoBack"/>
      <w:bookmarkEnd w:id="0"/>
      <w:r w:rsidRPr="00B81D01">
        <w:rPr>
          <w:rFonts w:eastAsia="Times New Roman"/>
          <w:u w:val="single"/>
        </w:rPr>
        <w:t>Тематический натюрморт (украинская тематика).</w:t>
      </w:r>
    </w:p>
    <w:sectPr w:rsidR="00C56A79" w:rsidRPr="00B81D01" w:rsidSect="00EF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69A"/>
    <w:rsid w:val="00212178"/>
    <w:rsid w:val="00432006"/>
    <w:rsid w:val="00B81D01"/>
    <w:rsid w:val="00C56A79"/>
    <w:rsid w:val="00D104EC"/>
    <w:rsid w:val="00E00078"/>
    <w:rsid w:val="00F83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06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06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Михаильоуич</dc:creator>
  <cp:keywords/>
  <dc:description/>
  <cp:lastModifiedBy>Kseniya</cp:lastModifiedBy>
  <cp:revision>4</cp:revision>
  <dcterms:created xsi:type="dcterms:W3CDTF">2016-03-28T14:58:00Z</dcterms:created>
  <dcterms:modified xsi:type="dcterms:W3CDTF">2016-03-29T19:51:00Z</dcterms:modified>
</cp:coreProperties>
</file>