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D8" w:rsidRDefault="00A35ED8" w:rsidP="00A35ED8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>
        <w:rPr>
          <w:rFonts w:ascii="Times New Roman" w:hAnsi="Times New Roman" w:cs="Times New Roman"/>
          <w:b/>
          <w:sz w:val="28"/>
        </w:rPr>
        <w:t>ЖИВОПИСЬ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17183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-175 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Е.</w:t>
      </w:r>
      <w:r w:rsidRPr="00A42C6A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[Электронный ресурс] / </w:t>
      </w:r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Е </w:t>
      </w:r>
      <w:proofErr w:type="spellStart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</w:t>
      </w:r>
      <w:proofErr w:type="spellEnd"/>
      <w:r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.‒</w:t>
      </w: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</w:t>
      </w:r>
      <w:proofErr w:type="gram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ЭКСМО-Пресс</w:t>
      </w:r>
      <w:proofErr w:type="spellEnd"/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2002. — 344 с.: ил.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A42C6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2C6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A42C6A">
        <w:rPr>
          <w:rFonts w:ascii="Times New Roman" w:hAnsi="Times New Roman" w:cs="Times New Roman"/>
          <w:sz w:val="28"/>
          <w:szCs w:val="28"/>
        </w:rPr>
        <w:t xml:space="preserve"> </w:t>
      </w:r>
      <w:r w:rsidRPr="001E52EA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171830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6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830">
        <w:rPr>
          <w:rFonts w:ascii="Times New Roman" w:hAnsi="Times New Roman" w:cs="Times New Roman"/>
          <w:sz w:val="28"/>
          <w:szCs w:val="28"/>
        </w:rPr>
        <w:t>. Беда Г.В. Основы изобразительно</w:t>
      </w:r>
      <w:r>
        <w:rPr>
          <w:rFonts w:ascii="Times New Roman" w:hAnsi="Times New Roman" w:cs="Times New Roman"/>
          <w:sz w:val="28"/>
          <w:szCs w:val="28"/>
        </w:rPr>
        <w:t xml:space="preserve">й грамоты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 xml:space="preserve">/ Г.В. Беда. - М.: Просвещение, 1988.- 197с.: ил. Режим доступа: 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100F8">
        <w:rPr>
          <w:rFonts w:ascii="Times New Roman" w:hAnsi="Times New Roman" w:cs="Times New Roman"/>
          <w:sz w:val="28"/>
          <w:szCs w:val="28"/>
        </w:rPr>
        <w:t xml:space="preserve">Беда Г.В.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Pr="000100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100F8">
        <w:rPr>
          <w:rFonts w:ascii="Times New Roman" w:hAnsi="Times New Roman" w:cs="Times New Roman"/>
          <w:sz w:val="28"/>
          <w:szCs w:val="28"/>
        </w:rPr>
        <w:t xml:space="preserve">/ Г.В. Беда. - </w:t>
      </w:r>
      <w:r w:rsidRPr="000100F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1830">
        <w:rPr>
          <w:rFonts w:ascii="Times New Roman" w:hAnsi="Times New Roman" w:cs="Times New Roman"/>
          <w:sz w:val="28"/>
          <w:szCs w:val="28"/>
        </w:rPr>
        <w:t>. Бесчастнов Н. П.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[Электронный ресурс] </w:t>
      </w:r>
      <w:r w:rsidRPr="00171830">
        <w:rPr>
          <w:rFonts w:ascii="Times New Roman" w:hAnsi="Times New Roman" w:cs="Times New Roman"/>
          <w:sz w:val="28"/>
          <w:szCs w:val="28"/>
        </w:rPr>
        <w:t>/ Н. П. Бесчастнов.- М.: ВЛАДОС, 2004. — 223 с. Режим доступа: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Pr="000E7599">
        <w:rPr>
          <w:rFonts w:ascii="Times New Roman" w:hAnsi="Times New Roman" w:cs="Times New Roman"/>
          <w:b/>
          <w:sz w:val="28"/>
          <w:szCs w:val="28"/>
        </w:rPr>
        <w:t>.</w:t>
      </w:r>
      <w:r w:rsidRPr="001718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7.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Полное руководство по рисунку с натуры.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Джордж Б. Бриджмен. - М.: АСТ: Астрель, 2006. – 347с. 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EA" w:rsidRPr="001E52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8.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Дж.Б. Человек как художественный образ. Полный курс анатомического рисования.</w:t>
      </w:r>
      <w:r w:rsidRPr="001E52EA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2005. 352с; ил. Режим доступа: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E52EA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52E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E52EA">
        <w:rPr>
          <w:rFonts w:ascii="Times New Roman" w:hAnsi="Times New Roman" w:cs="Times New Roman"/>
          <w:sz w:val="28"/>
          <w:szCs w:val="28"/>
        </w:rPr>
        <w:t>. с экрана. (18.03.2016).</w:t>
      </w:r>
    </w:p>
    <w:p w:rsidR="009624EA" w:rsidRPr="00171830" w:rsidRDefault="009624EA" w:rsidP="0096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71830">
        <w:rPr>
          <w:rFonts w:ascii="Times New Roman" w:hAnsi="Times New Roman" w:cs="Times New Roman"/>
          <w:sz w:val="28"/>
          <w:szCs w:val="28"/>
        </w:rPr>
        <w:t>. Кальнинг А. К. Акварельная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9624EA" w:rsidRPr="007864C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10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Д. И. Техника живописи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sz w:val="28"/>
          <w:szCs w:val="26"/>
        </w:rPr>
        <w:t xml:space="preserve"> [Электронный ресурс] / Д. И. </w:t>
      </w:r>
      <w:proofErr w:type="spellStart"/>
      <w:r w:rsidRPr="007864C0">
        <w:rPr>
          <w:rFonts w:ascii="Times New Roman" w:hAnsi="Times New Roman" w:cs="Times New Roman"/>
          <w:sz w:val="28"/>
          <w:szCs w:val="26"/>
        </w:rPr>
        <w:t>Кипл</w:t>
      </w:r>
      <w:r>
        <w:rPr>
          <w:rFonts w:ascii="Times New Roman" w:hAnsi="Times New Roman" w:cs="Times New Roman"/>
          <w:sz w:val="28"/>
          <w:szCs w:val="26"/>
        </w:rPr>
        <w:t>ик</w:t>
      </w:r>
      <w:proofErr w:type="spellEnd"/>
      <w:r>
        <w:rPr>
          <w:rFonts w:ascii="Times New Roman" w:hAnsi="Times New Roman" w:cs="Times New Roman"/>
          <w:sz w:val="28"/>
          <w:szCs w:val="26"/>
        </w:rPr>
        <w:t>. - М.</w:t>
      </w:r>
      <w:r w:rsidRPr="007864C0">
        <w:rPr>
          <w:rFonts w:ascii="Times New Roman" w:hAnsi="Times New Roman" w:cs="Times New Roman"/>
          <w:sz w:val="28"/>
          <w:szCs w:val="26"/>
        </w:rPr>
        <w:t xml:space="preserve">: Искусство, 1948. </w:t>
      </w:r>
      <w:r>
        <w:rPr>
          <w:rFonts w:ascii="Times New Roman" w:hAnsi="Times New Roman" w:cs="Times New Roman"/>
          <w:sz w:val="28"/>
          <w:szCs w:val="26"/>
        </w:rPr>
        <w:t>-</w:t>
      </w:r>
      <w:r w:rsidRPr="007864C0">
        <w:rPr>
          <w:rFonts w:ascii="Times New Roman" w:hAnsi="Times New Roman" w:cs="Times New Roman"/>
          <w:sz w:val="28"/>
          <w:szCs w:val="26"/>
        </w:rPr>
        <w:t xml:space="preserve">155 с.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3" w:history="1">
        <w:r w:rsidRPr="000100F8">
          <w:rPr>
            <w:rStyle w:val="a3"/>
            <w:rFonts w:ascii="Times New Roman" w:hAnsi="Times New Roman" w:cs="Times New Roman"/>
            <w:b/>
            <w:sz w:val="28"/>
            <w:szCs w:val="26"/>
          </w:rPr>
          <w:t>http://lib.lgaki.info/page_lib.php?docid=252&amp;mode=DocBibRecord</w:t>
        </w:r>
      </w:hyperlink>
      <w:r>
        <w:rPr>
          <w:rFonts w:ascii="Times New Roman" w:hAnsi="Times New Roman" w:cs="Times New Roman"/>
          <w:sz w:val="28"/>
          <w:szCs w:val="26"/>
        </w:rPr>
        <w:t xml:space="preserve"> .-</w:t>
      </w:r>
      <w:r w:rsidRPr="00D027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Э.</w:t>
      </w:r>
      <w:r w:rsidRPr="00171830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пошаговое руководство для начинающих </w:t>
      </w:r>
      <w:r w:rsidRPr="00171830">
        <w:rPr>
          <w:rFonts w:ascii="Times New Roman" w:hAnsi="Times New Roman" w:cs="Times New Roman"/>
          <w:sz w:val="28"/>
          <w:szCs w:val="28"/>
        </w:rPr>
        <w:t>пособие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17183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171830">
        <w:rPr>
          <w:rFonts w:ascii="Times New Roman" w:hAnsi="Times New Roman" w:cs="Times New Roman"/>
          <w:sz w:val="28"/>
          <w:szCs w:val="28"/>
        </w:rPr>
        <w:t xml:space="preserve">. </w:t>
      </w:r>
      <w:r w:rsidRPr="001718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r w:rsidRPr="000100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0E75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71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Я. Маслов. - М.: Просвещение, 1984. - 112 с.: ил.</w:t>
      </w:r>
      <w:r w:rsidRPr="00171830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5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71830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М.: ИД "Кристина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‒</w:t>
      </w:r>
      <w:r w:rsidRPr="000100F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новый век", 2005. — 51 с.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: ил.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9624EA" w:rsidRPr="000100F8" w:rsidRDefault="009624EA" w:rsidP="009624E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6" w:history="1">
        <w:r w:rsidRPr="000100F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718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Петрушевский О. </w:t>
      </w:r>
      <w:r w:rsidRPr="000365DC">
        <w:rPr>
          <w:rFonts w:ascii="Times New Roman" w:hAnsi="Times New Roman" w:cs="Times New Roman"/>
          <w:sz w:val="28"/>
          <w:szCs w:val="28"/>
        </w:rPr>
        <w:t>Краски и живопись: у</w:t>
      </w:r>
      <w:r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1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Петрушевский.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365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End"/>
      <w:r w:rsidRPr="000365DC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Pr="000365DC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Pr="000365DC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0365DC">
        <w:rPr>
          <w:rFonts w:ascii="Times New Roman" w:hAnsi="Times New Roman" w:cs="Times New Roman"/>
          <w:sz w:val="28"/>
          <w:szCs w:val="28"/>
        </w:rPr>
        <w:t xml:space="preserve">., 28, 1891.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0365DC">
        <w:rPr>
          <w:rFonts w:ascii="Times New Roman" w:hAnsi="Times New Roman" w:cs="Times New Roman"/>
          <w:sz w:val="28"/>
          <w:szCs w:val="28"/>
        </w:rPr>
        <w:t xml:space="preserve"> 344 с.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9D368A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Pr="009D36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-‒</w:t>
      </w:r>
      <w:r w:rsidRPr="00E1442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6"/>
        </w:rPr>
        <w:t>. с экрана. (26.01.2016).</w:t>
      </w:r>
      <w:proofErr w:type="gramEnd"/>
    </w:p>
    <w:p w:rsidR="009624EA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1830">
        <w:rPr>
          <w:rFonts w:ascii="Times New Roman" w:hAnsi="Times New Roman" w:cs="Times New Roman"/>
          <w:sz w:val="28"/>
          <w:szCs w:val="28"/>
        </w:rPr>
        <w:t xml:space="preserve">. Пучков А. С. Методика работы над натюрмортом 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/ А. С.Пучков,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‒</w:t>
      </w:r>
      <w:r w:rsidRPr="00171830">
        <w:rPr>
          <w:rFonts w:ascii="Times New Roman" w:hAnsi="Times New Roman" w:cs="Times New Roman"/>
          <w:sz w:val="28"/>
          <w:szCs w:val="28"/>
        </w:rPr>
        <w:t xml:space="preserve"> М.: Просвещение, 1982.- 160 с. Режим доступа: </w:t>
      </w:r>
      <w:hyperlink r:id="rId19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 w:rsidRPr="003E5DD1">
        <w:rPr>
          <w:rFonts w:ascii="Times New Roman" w:hAnsi="Times New Roman" w:cs="Times New Roman"/>
          <w:sz w:val="28"/>
          <w:szCs w:val="28"/>
        </w:rPr>
        <w:t>. -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Pr="003E5DD1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D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DD1">
        <w:rPr>
          <w:rFonts w:ascii="Times New Roman" w:hAnsi="Times New Roman" w:cs="Times New Roman"/>
          <w:sz w:val="28"/>
          <w:szCs w:val="28"/>
        </w:rPr>
        <w:t>. Рабинович М.Ц.</w:t>
      </w:r>
      <w:r w:rsidRPr="003E5DD1">
        <w:rPr>
          <w:sz w:val="28"/>
          <w:szCs w:val="28"/>
        </w:rPr>
        <w:t xml:space="preserve"> </w:t>
      </w:r>
      <w:r w:rsidRPr="003E5DD1">
        <w:rPr>
          <w:rFonts w:ascii="Times New Roman" w:hAnsi="Times New Roman" w:cs="Times New Roman"/>
          <w:sz w:val="28"/>
          <w:szCs w:val="34"/>
        </w:rPr>
        <w:t>Пластическая анатомия человека, четвероногих животных и птиц и ее применение в рисунке</w:t>
      </w:r>
      <w:r>
        <w:rPr>
          <w:rFonts w:ascii="Times New Roman" w:hAnsi="Times New Roman" w:cs="Times New Roman"/>
          <w:sz w:val="28"/>
          <w:szCs w:val="34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>[Электронный ресурс] /</w:t>
      </w:r>
      <w:r w:rsidRPr="003E5DD1">
        <w:rPr>
          <w:rFonts w:ascii="Times New Roman" w:hAnsi="Times New Roman" w:cs="Times New Roman"/>
          <w:sz w:val="28"/>
          <w:szCs w:val="28"/>
        </w:rPr>
        <w:t xml:space="preserve"> М.Ц. Рабинович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5DD1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r w:rsidRPr="003E5DD1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Высшая школа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1978 ‒ 208с. </w:t>
      </w:r>
      <w:r w:rsidRPr="00171830">
        <w:rPr>
          <w:rFonts w:ascii="Times New Roman" w:hAnsi="Times New Roman" w:cs="Times New Roman"/>
          <w:sz w:val="28"/>
          <w:szCs w:val="28"/>
        </w:rPr>
        <w:t>Режим доступа:</w:t>
      </w:r>
      <w:r w:rsidRPr="003E5DD1">
        <w:t xml:space="preserve"> </w:t>
      </w:r>
      <w:hyperlink r:id="rId20" w:history="1">
        <w:r w:rsidRPr="003E5DD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Pr="003E5DD1">
        <w:rPr>
          <w:rFonts w:ascii="Times New Roman" w:hAnsi="Times New Roman" w:cs="Times New Roman"/>
          <w:sz w:val="28"/>
          <w:szCs w:val="28"/>
        </w:rPr>
        <w:t xml:space="preserve">. ‒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</w:t>
      </w:r>
      <w:r>
        <w:rPr>
          <w:rFonts w:ascii="Times New Roman" w:hAnsi="Times New Roman" w:cs="Times New Roman"/>
          <w:sz w:val="28"/>
          <w:szCs w:val="28"/>
        </w:rPr>
        <w:t>07.03</w:t>
      </w:r>
      <w:r w:rsidRPr="00171830">
        <w:rPr>
          <w:rFonts w:ascii="Times New Roman" w:hAnsi="Times New Roman" w:cs="Times New Roman"/>
          <w:sz w:val="28"/>
          <w:szCs w:val="28"/>
        </w:rPr>
        <w:t>.2016).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71830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особие</w:t>
      </w:r>
      <w:r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9624EA" w:rsidRPr="00171830" w:rsidRDefault="009624EA" w:rsidP="009624E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1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Pr="00171830" w:rsidRDefault="009624EA" w:rsidP="0096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8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1830">
        <w:rPr>
          <w:rFonts w:ascii="Times New Roman" w:hAnsi="Times New Roman" w:cs="Times New Roman"/>
          <w:sz w:val="28"/>
          <w:szCs w:val="28"/>
        </w:rPr>
        <w:t>.</w:t>
      </w:r>
      <w:r w:rsidRPr="00171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 [Электронный ресурс] / А.П.</w:t>
      </w:r>
      <w:r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9624EA" w:rsidRPr="000E7599" w:rsidRDefault="009624EA" w:rsidP="00962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71830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9624EA" w:rsidRPr="003E5DD1" w:rsidRDefault="009624EA" w:rsidP="009624EA">
      <w:pPr>
        <w:rPr>
          <w:rFonts w:ascii="Times New Roman" w:hAnsi="Times New Roman" w:cs="Times New Roman"/>
          <w:sz w:val="28"/>
        </w:rPr>
      </w:pPr>
    </w:p>
    <w:p w:rsidR="00361F1E" w:rsidRPr="003E5DD1" w:rsidRDefault="00361F1E" w:rsidP="009624E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F1E" w:rsidRPr="003E5DD1" w:rsidSect="00A35ED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ED8"/>
    <w:rsid w:val="000100F8"/>
    <w:rsid w:val="00361F1E"/>
    <w:rsid w:val="003E5DD1"/>
    <w:rsid w:val="009624EA"/>
    <w:rsid w:val="009D368A"/>
    <w:rsid w:val="00A35ED8"/>
    <w:rsid w:val="00AD32F7"/>
    <w:rsid w:val="00B3439B"/>
    <w:rsid w:val="00DC1241"/>
    <w:rsid w:val="00F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A8"/>
  </w:style>
  <w:style w:type="paragraph" w:styleId="1">
    <w:name w:val="heading 1"/>
    <w:basedOn w:val="a"/>
    <w:link w:val="10"/>
    <w:uiPriority w:val="9"/>
    <w:qFormat/>
    <w:rsid w:val="003E5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ED8"/>
  </w:style>
  <w:style w:type="character" w:styleId="a4">
    <w:name w:val="Strong"/>
    <w:basedOn w:val="a0"/>
    <w:uiPriority w:val="22"/>
    <w:qFormat/>
    <w:rsid w:val="00A35E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D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456&amp;mode=DocBibRecord" TargetMode="External"/><Relationship Id="rId13" Type="http://schemas.openxmlformats.org/officeDocument/2006/relationships/hyperlink" Target="http://lib.lgaki.info/page_lib.php?docid=252&amp;mode=DocBibRecord%20" TargetMode="External"/><Relationship Id="rId18" Type="http://schemas.openxmlformats.org/officeDocument/2006/relationships/hyperlink" Target="http://lib.lgaki.info/page_lib.php?docid=13914&amp;mode=DocBibReco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ggu-sh.ru/sites/default/files/tehnika_akvarelnoi.pdf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lib.lgaki.info/page_lib.php?docid=242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42403874_212556780?hash=7efbefc4764438e898&amp;dl=a6350901ec3e57328e" TargetMode="External"/><Relationship Id="rId20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://lib.lgaki.info/page_lib.php?docid=226&amp;mode=DocBibRecor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lib.lgaki.info/page_lib.php?docid=15055&amp;mode=DocBibReco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lgaki.info/page_lib.php?docid=259&amp;mode=DocBibRecord" TargetMode="External"/><Relationship Id="rId19" Type="http://schemas.openxmlformats.org/officeDocument/2006/relationships/hyperlink" Target="http://www.twirpx.com/file/884802/" TargetMode="External"/><Relationship Id="rId4" Type="http://schemas.openxmlformats.org/officeDocument/2006/relationships/hyperlink" Target="http://lib.lgaki.info/page_lib.php?docid=15070&amp;mode=DocBibRecord" TargetMode="External"/><Relationship Id="rId9" Type="http://schemas.openxmlformats.org/officeDocument/2006/relationships/hyperlink" Target="http://lib.lgaki.info/page_lib.php?docid=244&amp;mode=DocBibRecord" TargetMode="External"/><Relationship Id="rId14" Type="http://schemas.openxmlformats.org/officeDocument/2006/relationships/hyperlink" Target="http://lib.lgaki.info/page_lib.php?docid=14936&amp;mode=DocBibRecord" TargetMode="External"/><Relationship Id="rId22" Type="http://schemas.openxmlformats.org/officeDocument/2006/relationships/hyperlink" Target="http://www.twirpx.com/file/784191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5</cp:revision>
  <dcterms:created xsi:type="dcterms:W3CDTF">2016-03-08T07:16:00Z</dcterms:created>
  <dcterms:modified xsi:type="dcterms:W3CDTF">2016-03-27T09:11:00Z</dcterms:modified>
</cp:coreProperties>
</file>