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F2" w:rsidRPr="00D155F2" w:rsidRDefault="00D155F2" w:rsidP="00EE00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55F2">
        <w:rPr>
          <w:rFonts w:ascii="Times New Roman" w:hAnsi="Times New Roman" w:cs="Times New Roman"/>
          <w:b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5F2">
        <w:rPr>
          <w:rFonts w:ascii="Times New Roman" w:hAnsi="Times New Roman" w:cs="Times New Roman"/>
          <w:b/>
          <w:sz w:val="28"/>
          <w:szCs w:val="28"/>
        </w:rPr>
        <w:t>к дифференцированному зачету</w:t>
      </w:r>
    </w:p>
    <w:p w:rsidR="00D155F2" w:rsidRDefault="00D155F2" w:rsidP="00EE00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55F2">
        <w:rPr>
          <w:rFonts w:ascii="Times New Roman" w:hAnsi="Times New Roman" w:cs="Times New Roman"/>
          <w:b/>
          <w:sz w:val="28"/>
          <w:szCs w:val="28"/>
        </w:rPr>
        <w:t>о предмету «</w:t>
      </w:r>
      <w:r w:rsidR="00253BC4">
        <w:rPr>
          <w:rFonts w:ascii="Times New Roman" w:hAnsi="Times New Roman" w:cs="Times New Roman"/>
          <w:b/>
          <w:sz w:val="28"/>
          <w:szCs w:val="28"/>
        </w:rPr>
        <w:t>УЧЕБНАЯ ПРАКТИКА ПО СПЕЦИАЛИЗАЦИИ</w:t>
      </w:r>
      <w:r w:rsidRPr="00D155F2">
        <w:rPr>
          <w:rFonts w:ascii="Times New Roman" w:hAnsi="Times New Roman" w:cs="Times New Roman"/>
          <w:b/>
          <w:sz w:val="28"/>
          <w:szCs w:val="28"/>
        </w:rPr>
        <w:t>»</w:t>
      </w:r>
    </w:p>
    <w:p w:rsidR="00D155F2" w:rsidRDefault="00D155F2" w:rsidP="00EE00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специальности</w:t>
      </w:r>
    </w:p>
    <w:p w:rsidR="00D155F2" w:rsidRDefault="00D155F2" w:rsidP="00EE00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>(5.02020901)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>Эстрадно</w:t>
      </w:r>
      <w:proofErr w:type="spellEnd"/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>цирковое</w:t>
      </w:r>
      <w:proofErr w:type="spellEnd"/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5F2">
        <w:rPr>
          <w:rFonts w:ascii="Times New Roman" w:hAnsi="Times New Roman" w:cs="Times New Roman"/>
          <w:b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E0087" w:rsidRPr="00D155F2" w:rsidRDefault="00EE0087" w:rsidP="00EE00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Понятие и сущность цирка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Цирк в изобразительном искусстве, литературе</w:t>
      </w:r>
    </w:p>
    <w:p w:rsidR="00253BC4" w:rsidRDefault="00253BC4" w:rsidP="00EE0087">
      <w:pPr>
        <w:pStyle w:val="23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Специфика циркового пространства.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Номер в цирке.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Понятие условности, предсказуемости, каноничности в цирке.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Трюк как первооснова циркового действия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Артист цирка.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Режиссер в цирке.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Художник в цирке.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Акробатика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Клоунада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ar-SA"/>
        </w:rPr>
        <w:t>Гимнастика</w:t>
      </w:r>
    </w:p>
    <w:p w:rsidR="00253BC4" w:rsidRDefault="00253BC4" w:rsidP="00EE0087">
      <w:pPr>
        <w:pStyle w:val="a4"/>
        <w:numPr>
          <w:ilvl w:val="0"/>
          <w:numId w:val="2"/>
        </w:numPr>
        <w:tabs>
          <w:tab w:val="left" w:pos="720"/>
        </w:tabs>
        <w:snapToGrid w:val="0"/>
        <w:jc w:val="both"/>
        <w:rPr>
          <w:rFonts w:ascii="Times New Roman" w:hAnsi="Times New Roman"/>
          <w:bCs/>
          <w:w w:val="101"/>
          <w:sz w:val="28"/>
          <w:szCs w:val="28"/>
          <w:lang w:eastAsia="ar-SA"/>
        </w:rPr>
      </w:pPr>
      <w:r>
        <w:rPr>
          <w:rFonts w:ascii="Times New Roman" w:hAnsi="Times New Roman"/>
          <w:bCs/>
          <w:w w:val="101"/>
          <w:sz w:val="28"/>
          <w:szCs w:val="28"/>
          <w:lang w:eastAsia="ar-SA"/>
        </w:rPr>
        <w:t>Жонглирование и атлетика</w:t>
      </w:r>
    </w:p>
    <w:p w:rsidR="00253BC4" w:rsidRDefault="00253BC4" w:rsidP="00EE0087">
      <w:pPr>
        <w:pStyle w:val="a4"/>
        <w:numPr>
          <w:ilvl w:val="0"/>
          <w:numId w:val="2"/>
        </w:numPr>
        <w:tabs>
          <w:tab w:val="left" w:pos="720"/>
        </w:tabs>
        <w:snapToGrid w:val="0"/>
        <w:jc w:val="both"/>
        <w:rPr>
          <w:rFonts w:ascii="Times New Roman" w:hAnsi="Times New Roman"/>
          <w:bCs/>
          <w:w w:val="101"/>
          <w:sz w:val="28"/>
          <w:szCs w:val="28"/>
          <w:lang w:eastAsia="ar-SA"/>
        </w:rPr>
      </w:pPr>
      <w:r>
        <w:rPr>
          <w:rFonts w:ascii="Times New Roman" w:hAnsi="Times New Roman"/>
          <w:bCs/>
          <w:w w:val="101"/>
          <w:sz w:val="28"/>
          <w:szCs w:val="28"/>
          <w:lang w:eastAsia="ar-SA"/>
        </w:rPr>
        <w:t>Дрессировка</w:t>
      </w:r>
    </w:p>
    <w:p w:rsidR="00253BC4" w:rsidRDefault="00253BC4" w:rsidP="00EE0087">
      <w:pPr>
        <w:pStyle w:val="a4"/>
        <w:numPr>
          <w:ilvl w:val="0"/>
          <w:numId w:val="2"/>
        </w:numPr>
        <w:tabs>
          <w:tab w:val="left" w:pos="720"/>
        </w:tabs>
        <w:snapToGrid w:val="0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  <w:t>Эквилибристика и фокусы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Вентрология</w:t>
      </w:r>
      <w:proofErr w:type="spellEnd"/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Имитаторы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Мнемотехника</w:t>
      </w:r>
    </w:p>
    <w:p w:rsidR="00253BC4" w:rsidRDefault="00A21C1C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Живая </w:t>
      </w:r>
      <w:r w:rsidR="00253BC4"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счетная машина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Роликобежцы</w:t>
      </w:r>
      <w:proofErr w:type="spellEnd"/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Тарелки,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дьяболо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, лассо, обручи.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ar-SA"/>
        </w:rPr>
        <w:t>Стрелки.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Цирковые формы: пантомима, аппаратурные аттракционы, восточные игры, цирк на воде и цирк на льду.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Истоки циркового искусства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цирковых жанров в эпоху средневековья и возрождения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Расцвет циркового искусства западной Европы 18в.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Истоки и развитие циркового искусства на Руси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Советское цирковое искусство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Россцирк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нового времени</w:t>
      </w:r>
    </w:p>
    <w:p w:rsidR="00253BC4" w:rsidRDefault="00253BC4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Выдающиеся деятели цирка и представители великих цирковых династий</w:t>
      </w:r>
    </w:p>
    <w:p w:rsidR="00325537" w:rsidRPr="00325537" w:rsidRDefault="00A21C1C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325537"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Организация и планирование работы в детских цирковых коллективах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Репертуар детского циркового коллектива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Учебно-воспитательная работа в детском цирковом коллективе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Планирование и учет работы в детском цирковом коллективе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 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Знакомство с методикой проведения занятий в детском цирковом коллективе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Методика обучения участников коллектива основных гимнастических элементов.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Составить ориентировочный план занятия по гимнастике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Цирковые виды акробатического жанра. Методика выполнения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соответствующих трюков.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Составить ориентировочный план занятия по акробатике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Комплекс подходящих и подготовительных упражнений в акробатике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Какую роль играет при выполнении циркового номера музыкальное сопровождение.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Роль пластики движения в создании сценического образа.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Отличие терминов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цирковой акробатики от акробатики спортивной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Использование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элементов хореографии при постановке циркового номера.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Роль и значение костюма как выразителя сценического образа.</w:t>
      </w:r>
    </w:p>
    <w:p w:rsidR="00325537" w:rsidRPr="00325537" w:rsidRDefault="00325537" w:rsidP="00EE00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553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История возникновения терминов «Акробатика», «Гимнастика», «Жонглирование».</w:t>
      </w:r>
    </w:p>
    <w:p w:rsidR="00D155F2" w:rsidRPr="00D155F2" w:rsidRDefault="00D155F2" w:rsidP="00EE008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55F2" w:rsidRPr="00D155F2" w:rsidSect="008B2C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2B4C1E"/>
    <w:multiLevelType w:val="hybridMultilevel"/>
    <w:tmpl w:val="DB26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299"/>
    <w:rsid w:val="00092110"/>
    <w:rsid w:val="00106C9D"/>
    <w:rsid w:val="001E71FF"/>
    <w:rsid w:val="00253BC4"/>
    <w:rsid w:val="00325537"/>
    <w:rsid w:val="00473CF8"/>
    <w:rsid w:val="00592299"/>
    <w:rsid w:val="005E37E5"/>
    <w:rsid w:val="00787F02"/>
    <w:rsid w:val="008B2CCA"/>
    <w:rsid w:val="00A21C1C"/>
    <w:rsid w:val="00CB399A"/>
    <w:rsid w:val="00D155F2"/>
    <w:rsid w:val="00E0320C"/>
    <w:rsid w:val="00EE0087"/>
    <w:rsid w:val="00EF2898"/>
    <w:rsid w:val="00F3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CA"/>
    <w:pPr>
      <w:ind w:left="720"/>
      <w:contextualSpacing/>
    </w:pPr>
  </w:style>
  <w:style w:type="paragraph" w:customStyle="1" w:styleId="a4">
    <w:name w:val="Содержимое таблицы"/>
    <w:basedOn w:val="a"/>
    <w:rsid w:val="00253BC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3">
    <w:name w:val="Основной текст 23"/>
    <w:basedOn w:val="a"/>
    <w:rsid w:val="00253BC4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2016-12-01T17:25:00Z</dcterms:created>
  <dcterms:modified xsi:type="dcterms:W3CDTF">2016-12-04T12:25:00Z</dcterms:modified>
</cp:coreProperties>
</file>