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31" w:rsidRPr="00ED33DE" w:rsidRDefault="001E7531" w:rsidP="00ED33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after="0" w:line="240" w:lineRule="auto"/>
        <w:ind w:firstLine="77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after="0" w:line="240" w:lineRule="auto"/>
        <w:ind w:firstLine="7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3DE">
        <w:rPr>
          <w:rFonts w:ascii="Times New Roman" w:hAnsi="Times New Roman" w:cs="Times New Roman"/>
          <w:b/>
          <w:sz w:val="26"/>
          <w:szCs w:val="26"/>
        </w:rPr>
        <w:t>МИНИСТЕРСТВО КУЛЬТУРЫ, СПОРТА И МОЛОДЕЖИ ЛУГАНСКОЙ НАРОДНОЙ РЕСПУБЛИКИ</w:t>
      </w:r>
    </w:p>
    <w:p w:rsidR="001E7531" w:rsidRPr="00ED33DE" w:rsidRDefault="001E7531" w:rsidP="00ED33DE">
      <w:pPr>
        <w:tabs>
          <w:tab w:val="left" w:pos="0"/>
        </w:tabs>
        <w:spacing w:after="0" w:line="240" w:lineRule="auto"/>
        <w:ind w:firstLine="7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3DE">
        <w:rPr>
          <w:rFonts w:ascii="Times New Roman" w:hAnsi="Times New Roman" w:cs="Times New Roman"/>
          <w:b/>
          <w:sz w:val="26"/>
          <w:szCs w:val="26"/>
        </w:rPr>
        <w:t>ГОУК ЛНР «ЛУГАНСКАЯ ГОСУДАРСТВЕННАЯ АКАДЕМИЯ КУЛЬТУРЫ И ИСКУССТВ ИМЕНИ М. МАТУСОВСКОГО»</w:t>
      </w:r>
    </w:p>
    <w:p w:rsidR="001E7531" w:rsidRPr="00ED33DE" w:rsidRDefault="001E7531" w:rsidP="00ED33DE">
      <w:pPr>
        <w:tabs>
          <w:tab w:val="left" w:pos="0"/>
        </w:tabs>
        <w:spacing w:after="0" w:line="240" w:lineRule="auto"/>
        <w:ind w:firstLine="77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rPr>
          <w:b/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rPr>
          <w:sz w:val="26"/>
          <w:szCs w:val="26"/>
        </w:rPr>
      </w:pPr>
    </w:p>
    <w:p w:rsidR="001E7531" w:rsidRPr="00ED33DE" w:rsidRDefault="001E7531" w:rsidP="00ED33DE">
      <w:pPr>
        <w:pStyle w:val="1"/>
        <w:tabs>
          <w:tab w:val="left" w:pos="5760"/>
        </w:tabs>
        <w:ind w:left="0" w:right="0" w:firstLine="770"/>
        <w:jc w:val="left"/>
        <w:rPr>
          <w:sz w:val="26"/>
          <w:szCs w:val="26"/>
        </w:rPr>
      </w:pPr>
      <w:r w:rsidRPr="00ED33DE">
        <w:rPr>
          <w:sz w:val="26"/>
          <w:szCs w:val="26"/>
        </w:rPr>
        <w:tab/>
        <w:t>УТВЕРЖДАЮ:</w:t>
      </w:r>
    </w:p>
    <w:p w:rsidR="001E7531" w:rsidRPr="00ED33DE" w:rsidRDefault="001E7531" w:rsidP="00ED33DE">
      <w:pPr>
        <w:pStyle w:val="1"/>
        <w:tabs>
          <w:tab w:val="left" w:pos="5760"/>
        </w:tabs>
        <w:ind w:left="0" w:right="0" w:firstLine="770"/>
        <w:jc w:val="left"/>
        <w:rPr>
          <w:sz w:val="26"/>
          <w:szCs w:val="26"/>
        </w:rPr>
      </w:pPr>
      <w:r w:rsidRPr="00ED33DE">
        <w:rPr>
          <w:sz w:val="26"/>
          <w:szCs w:val="26"/>
        </w:rPr>
        <w:tab/>
        <w:t>Ректор</w:t>
      </w:r>
      <w:r w:rsidRPr="00ED33DE">
        <w:rPr>
          <w:color w:val="000000"/>
          <w:spacing w:val="4"/>
          <w:sz w:val="26"/>
          <w:szCs w:val="26"/>
        </w:rPr>
        <w:t xml:space="preserve"> </w:t>
      </w:r>
      <w:r w:rsidRPr="00ED33DE">
        <w:rPr>
          <w:b/>
          <w:sz w:val="26"/>
          <w:szCs w:val="26"/>
        </w:rPr>
        <w:t xml:space="preserve"> ____________</w:t>
      </w:r>
      <w:r w:rsidRPr="00ED33DE">
        <w:rPr>
          <w:sz w:val="26"/>
          <w:szCs w:val="26"/>
        </w:rPr>
        <w:t>В.Л. Филиппов</w:t>
      </w:r>
    </w:p>
    <w:p w:rsidR="001E7531" w:rsidRPr="00ED33DE" w:rsidRDefault="001E7531" w:rsidP="00ED33DE">
      <w:pPr>
        <w:pStyle w:val="FR1"/>
        <w:tabs>
          <w:tab w:val="left" w:pos="5760"/>
        </w:tabs>
        <w:spacing w:before="0" w:line="240" w:lineRule="auto"/>
        <w:ind w:left="0" w:right="0" w:firstLine="770"/>
        <w:jc w:val="left"/>
        <w:rPr>
          <w:b w:val="0"/>
          <w:sz w:val="26"/>
          <w:szCs w:val="26"/>
        </w:rPr>
      </w:pPr>
      <w:r w:rsidRPr="00ED33DE">
        <w:rPr>
          <w:b w:val="0"/>
          <w:sz w:val="26"/>
          <w:szCs w:val="26"/>
        </w:rPr>
        <w:tab/>
      </w:r>
      <w:r w:rsidRPr="00ED33DE">
        <w:rPr>
          <w:b w:val="0"/>
          <w:sz w:val="26"/>
          <w:szCs w:val="26"/>
        </w:rPr>
        <w:tab/>
      </w:r>
    </w:p>
    <w:p w:rsidR="001E7531" w:rsidRPr="00ED33DE" w:rsidRDefault="001E7531" w:rsidP="00ED33DE">
      <w:pPr>
        <w:pStyle w:val="FR1"/>
        <w:tabs>
          <w:tab w:val="left" w:pos="5760"/>
        </w:tabs>
        <w:spacing w:before="0" w:line="240" w:lineRule="auto"/>
        <w:ind w:left="0" w:right="0" w:firstLine="770"/>
        <w:jc w:val="left"/>
        <w:rPr>
          <w:b w:val="0"/>
          <w:sz w:val="26"/>
          <w:szCs w:val="26"/>
        </w:rPr>
      </w:pPr>
      <w:r w:rsidRPr="00ED33DE">
        <w:rPr>
          <w:b w:val="0"/>
          <w:sz w:val="26"/>
          <w:szCs w:val="26"/>
        </w:rPr>
        <w:tab/>
        <w:t>«____»___________201</w:t>
      </w:r>
      <w:r w:rsidR="00EE2DE2">
        <w:rPr>
          <w:b w:val="0"/>
          <w:sz w:val="26"/>
          <w:szCs w:val="26"/>
        </w:rPr>
        <w:t>7</w:t>
      </w:r>
      <w:r w:rsidRPr="00ED33DE">
        <w:rPr>
          <w:b w:val="0"/>
          <w:sz w:val="26"/>
          <w:szCs w:val="26"/>
        </w:rPr>
        <w:t xml:space="preserve"> г.</w:t>
      </w: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rPr>
          <w:sz w:val="26"/>
          <w:szCs w:val="26"/>
        </w:rPr>
      </w:pPr>
    </w:p>
    <w:p w:rsidR="001E7531" w:rsidRPr="00ED33DE" w:rsidRDefault="001E7531" w:rsidP="00671E03">
      <w:pPr>
        <w:pStyle w:val="2"/>
        <w:shd w:val="clear" w:color="auto" w:fill="FFFFFF"/>
        <w:tabs>
          <w:tab w:val="left" w:pos="0"/>
        </w:tabs>
        <w:spacing w:before="0" w:after="0" w:line="360" w:lineRule="auto"/>
        <w:ind w:firstLine="770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ED33DE">
        <w:rPr>
          <w:rFonts w:ascii="Times New Roman" w:hAnsi="Times New Roman"/>
          <w:i w:val="0"/>
          <w:iCs w:val="0"/>
          <w:sz w:val="26"/>
          <w:szCs w:val="26"/>
        </w:rPr>
        <w:t>ПРОГРАММА</w:t>
      </w:r>
    </w:p>
    <w:p w:rsidR="001E7531" w:rsidRPr="00ED33DE" w:rsidRDefault="001E7531" w:rsidP="00671E03">
      <w:pPr>
        <w:spacing w:after="0" w:line="360" w:lineRule="auto"/>
        <w:ind w:firstLine="77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sz w:val="26"/>
          <w:szCs w:val="26"/>
          <w:lang w:eastAsia="ru-RU"/>
        </w:rPr>
        <w:t>ГОСУДАРСТВЕННОЙ АТТЕСТАЦИИ</w:t>
      </w:r>
    </w:p>
    <w:p w:rsidR="00671E03" w:rsidRDefault="00671E03" w:rsidP="00671E03">
      <w:pPr>
        <w:tabs>
          <w:tab w:val="left" w:pos="0"/>
        </w:tabs>
        <w:spacing w:after="0" w:line="360" w:lineRule="auto"/>
        <w:ind w:firstLine="770"/>
        <w:jc w:val="center"/>
        <w:rPr>
          <w:rFonts w:ascii="Times New Roman" w:hAnsi="Times New Roman" w:cs="Times New Roman"/>
          <w:sz w:val="28"/>
          <w:szCs w:val="28"/>
        </w:rPr>
      </w:pPr>
    </w:p>
    <w:p w:rsidR="00671E03" w:rsidRPr="00671E03" w:rsidRDefault="001E7531" w:rsidP="00671E03">
      <w:pPr>
        <w:tabs>
          <w:tab w:val="left" w:pos="0"/>
        </w:tabs>
        <w:spacing w:after="0" w:line="360" w:lineRule="auto"/>
        <w:ind w:firstLine="770"/>
        <w:jc w:val="center"/>
        <w:rPr>
          <w:rFonts w:ascii="Times New Roman" w:hAnsi="Times New Roman" w:cs="Times New Roman"/>
          <w:sz w:val="28"/>
          <w:szCs w:val="28"/>
        </w:rPr>
      </w:pPr>
      <w:r w:rsidRPr="00671E03">
        <w:rPr>
          <w:rFonts w:ascii="Times New Roman" w:hAnsi="Times New Roman" w:cs="Times New Roman"/>
          <w:sz w:val="28"/>
          <w:szCs w:val="28"/>
        </w:rPr>
        <w:t xml:space="preserve">       </w:t>
      </w:r>
      <w:r w:rsidR="00671E03" w:rsidRPr="00671E03">
        <w:rPr>
          <w:rFonts w:ascii="Times New Roman" w:hAnsi="Times New Roman" w:cs="Times New Roman"/>
          <w:sz w:val="28"/>
          <w:szCs w:val="28"/>
        </w:rPr>
        <w:t>Уровня подготовки «Специалист среднего звена»</w:t>
      </w:r>
    </w:p>
    <w:p w:rsidR="001E7531" w:rsidRPr="00671E03" w:rsidRDefault="001E7531" w:rsidP="00671E03">
      <w:pPr>
        <w:tabs>
          <w:tab w:val="left" w:pos="0"/>
        </w:tabs>
        <w:spacing w:after="0" w:line="360" w:lineRule="auto"/>
        <w:ind w:firstLine="770"/>
        <w:jc w:val="center"/>
        <w:rPr>
          <w:rFonts w:ascii="Times New Roman" w:hAnsi="Times New Roman" w:cs="Times New Roman"/>
          <w:sz w:val="28"/>
          <w:szCs w:val="28"/>
        </w:rPr>
      </w:pPr>
      <w:r w:rsidRPr="00671E03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671E03">
        <w:rPr>
          <w:rFonts w:ascii="Times New Roman" w:hAnsi="Times New Roman" w:cs="Times New Roman"/>
          <w:sz w:val="28"/>
          <w:szCs w:val="28"/>
        </w:rPr>
        <w:t>«</w:t>
      </w:r>
      <w:r w:rsidRPr="00671E03">
        <w:rPr>
          <w:rFonts w:ascii="Times New Roman" w:hAnsi="Times New Roman" w:cs="Times New Roman"/>
          <w:sz w:val="28"/>
          <w:szCs w:val="28"/>
        </w:rPr>
        <w:t>Актерское искусство</w:t>
      </w:r>
      <w:r w:rsidR="00671E03">
        <w:rPr>
          <w:rFonts w:ascii="Times New Roman" w:hAnsi="Times New Roman" w:cs="Times New Roman"/>
          <w:sz w:val="28"/>
          <w:szCs w:val="28"/>
        </w:rPr>
        <w:t>»</w:t>
      </w:r>
    </w:p>
    <w:p w:rsidR="001E7531" w:rsidRPr="00671E03" w:rsidRDefault="001E7531" w:rsidP="00671E03">
      <w:pPr>
        <w:tabs>
          <w:tab w:val="left" w:pos="0"/>
        </w:tabs>
        <w:spacing w:after="0" w:line="360" w:lineRule="auto"/>
        <w:ind w:left="770"/>
        <w:jc w:val="center"/>
        <w:rPr>
          <w:rFonts w:ascii="Times New Roman" w:hAnsi="Times New Roman" w:cs="Times New Roman"/>
          <w:sz w:val="28"/>
          <w:szCs w:val="28"/>
        </w:rPr>
      </w:pPr>
      <w:r w:rsidRPr="00671E0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E7531" w:rsidRPr="00671E03" w:rsidRDefault="001E7531" w:rsidP="00ED33DE">
      <w:pPr>
        <w:tabs>
          <w:tab w:val="left" w:pos="0"/>
        </w:tabs>
        <w:spacing w:line="240" w:lineRule="auto"/>
        <w:ind w:firstLine="770"/>
        <w:jc w:val="both"/>
        <w:rPr>
          <w:sz w:val="28"/>
          <w:szCs w:val="28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E7531" w:rsidRDefault="001E7531" w:rsidP="00ED33DE">
      <w:pPr>
        <w:tabs>
          <w:tab w:val="left" w:pos="0"/>
        </w:tabs>
        <w:spacing w:line="240" w:lineRule="auto"/>
        <w:ind w:firstLine="770"/>
        <w:jc w:val="center"/>
        <w:rPr>
          <w:rFonts w:ascii="Times New Roman" w:hAnsi="Times New Roman" w:cs="Times New Roman"/>
          <w:sz w:val="26"/>
          <w:szCs w:val="26"/>
        </w:rPr>
      </w:pPr>
    </w:p>
    <w:p w:rsidR="001E7531" w:rsidRDefault="001E7531" w:rsidP="00ED33DE">
      <w:pPr>
        <w:tabs>
          <w:tab w:val="left" w:pos="0"/>
        </w:tabs>
        <w:spacing w:line="240" w:lineRule="auto"/>
        <w:ind w:firstLine="770"/>
        <w:jc w:val="center"/>
        <w:rPr>
          <w:rFonts w:ascii="Times New Roman" w:hAnsi="Times New Roman" w:cs="Times New Roman"/>
          <w:sz w:val="26"/>
          <w:szCs w:val="26"/>
        </w:rPr>
      </w:pPr>
    </w:p>
    <w:p w:rsidR="001E7531" w:rsidRDefault="001E7531" w:rsidP="00ED33DE">
      <w:pPr>
        <w:tabs>
          <w:tab w:val="left" w:pos="0"/>
        </w:tabs>
        <w:spacing w:line="240" w:lineRule="auto"/>
        <w:ind w:firstLine="770"/>
        <w:jc w:val="center"/>
        <w:rPr>
          <w:rFonts w:ascii="Times New Roman" w:hAnsi="Times New Roman" w:cs="Times New Roman"/>
          <w:sz w:val="26"/>
          <w:szCs w:val="26"/>
        </w:rPr>
      </w:pPr>
    </w:p>
    <w:p w:rsidR="001E7531" w:rsidRDefault="001E7531" w:rsidP="00ED33DE">
      <w:pPr>
        <w:tabs>
          <w:tab w:val="left" w:pos="0"/>
        </w:tabs>
        <w:spacing w:line="240" w:lineRule="auto"/>
        <w:ind w:firstLine="770"/>
        <w:jc w:val="center"/>
        <w:rPr>
          <w:rFonts w:ascii="Times New Roman" w:hAnsi="Times New Roman" w:cs="Times New Roman"/>
          <w:sz w:val="26"/>
          <w:szCs w:val="26"/>
        </w:rPr>
      </w:pPr>
    </w:p>
    <w:p w:rsidR="001E7531" w:rsidRDefault="001E7531" w:rsidP="00ED33DE">
      <w:pPr>
        <w:tabs>
          <w:tab w:val="left" w:pos="0"/>
        </w:tabs>
        <w:spacing w:line="240" w:lineRule="auto"/>
        <w:ind w:firstLine="770"/>
        <w:jc w:val="center"/>
        <w:rPr>
          <w:rFonts w:ascii="Times New Roman" w:hAnsi="Times New Roman" w:cs="Times New Roman"/>
          <w:sz w:val="26"/>
          <w:szCs w:val="26"/>
        </w:rPr>
      </w:pPr>
    </w:p>
    <w:p w:rsidR="00CE07FD" w:rsidRDefault="00CE07FD" w:rsidP="00ED33DE">
      <w:pPr>
        <w:tabs>
          <w:tab w:val="left" w:pos="0"/>
        </w:tabs>
        <w:spacing w:line="240" w:lineRule="auto"/>
        <w:ind w:firstLine="770"/>
        <w:jc w:val="center"/>
        <w:rPr>
          <w:rFonts w:ascii="Times New Roman" w:hAnsi="Times New Roman" w:cs="Times New Roman"/>
          <w:sz w:val="26"/>
          <w:szCs w:val="26"/>
        </w:rPr>
      </w:pPr>
    </w:p>
    <w:p w:rsidR="001E7531" w:rsidRDefault="001E7531" w:rsidP="00ED33DE">
      <w:pPr>
        <w:tabs>
          <w:tab w:val="left" w:pos="0"/>
        </w:tabs>
        <w:spacing w:line="240" w:lineRule="auto"/>
        <w:ind w:firstLine="770"/>
        <w:jc w:val="center"/>
        <w:rPr>
          <w:rFonts w:ascii="Times New Roman" w:hAnsi="Times New Roman" w:cs="Times New Roman"/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jc w:val="center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Луганск – 201</w:t>
      </w:r>
      <w:r w:rsidR="00EE2DE2">
        <w:rPr>
          <w:rFonts w:ascii="Times New Roman" w:hAnsi="Times New Roman" w:cs="Times New Roman"/>
          <w:sz w:val="26"/>
          <w:szCs w:val="26"/>
        </w:rPr>
        <w:t>7</w:t>
      </w:r>
      <w:r w:rsidRPr="00ED33D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E7531" w:rsidRPr="00ED33DE" w:rsidRDefault="001E7531" w:rsidP="00671E03">
      <w:pPr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государственной аттестации для студентов </w:t>
      </w:r>
      <w:r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671E03">
        <w:rPr>
          <w:rFonts w:ascii="Times New Roman" w:hAnsi="Times New Roman" w:cs="Times New Roman"/>
          <w:sz w:val="26"/>
          <w:szCs w:val="26"/>
        </w:rPr>
        <w:t>«</w:t>
      </w:r>
      <w:r w:rsidRPr="00370243">
        <w:rPr>
          <w:rFonts w:ascii="Times New Roman" w:hAnsi="Times New Roman" w:cs="Times New Roman"/>
          <w:sz w:val="26"/>
          <w:szCs w:val="26"/>
        </w:rPr>
        <w:t>Актер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70243">
        <w:rPr>
          <w:rFonts w:ascii="Times New Roman" w:hAnsi="Times New Roman" w:cs="Times New Roman"/>
          <w:sz w:val="26"/>
          <w:szCs w:val="26"/>
        </w:rPr>
        <w:t>кое искусство</w:t>
      </w:r>
      <w:r w:rsidR="00671E03">
        <w:rPr>
          <w:rFonts w:ascii="Times New Roman" w:hAnsi="Times New Roman" w:cs="Times New Roman"/>
          <w:sz w:val="26"/>
          <w:szCs w:val="26"/>
        </w:rPr>
        <w:t>»</w:t>
      </w: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</w:p>
    <w:p w:rsidR="001E7531" w:rsidRPr="00671E03" w:rsidRDefault="001E7531" w:rsidP="00671E03">
      <w:pPr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671E03">
        <w:rPr>
          <w:rFonts w:ascii="Times New Roman" w:hAnsi="Times New Roman" w:cs="Times New Roman"/>
          <w:bCs/>
          <w:sz w:val="26"/>
          <w:szCs w:val="26"/>
        </w:rPr>
        <w:t xml:space="preserve">Разработчик: </w:t>
      </w:r>
      <w:proofErr w:type="spellStart"/>
      <w:r w:rsidRPr="00671E03">
        <w:rPr>
          <w:rFonts w:ascii="Times New Roman" w:hAnsi="Times New Roman" w:cs="Times New Roman"/>
          <w:bCs/>
          <w:sz w:val="26"/>
          <w:szCs w:val="26"/>
        </w:rPr>
        <w:t>Момот</w:t>
      </w:r>
      <w:proofErr w:type="spellEnd"/>
      <w:r w:rsidRPr="00671E03">
        <w:rPr>
          <w:rFonts w:ascii="Times New Roman" w:hAnsi="Times New Roman" w:cs="Times New Roman"/>
          <w:bCs/>
          <w:sz w:val="26"/>
          <w:szCs w:val="26"/>
        </w:rPr>
        <w:t xml:space="preserve"> Дмитрий Сергеевич</w:t>
      </w: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</w:p>
    <w:p w:rsidR="001E7531" w:rsidRPr="00370243" w:rsidRDefault="001E7531" w:rsidP="00ED33DE">
      <w:pPr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370243">
        <w:rPr>
          <w:rFonts w:ascii="Times New Roman" w:hAnsi="Times New Roman" w:cs="Times New Roman"/>
          <w:sz w:val="26"/>
          <w:szCs w:val="26"/>
        </w:rPr>
        <w:t xml:space="preserve">Программа государственной аттестации утверждена на заседании цикловой комиссии </w:t>
      </w:r>
      <w:r w:rsidR="007E5843">
        <w:rPr>
          <w:rFonts w:ascii="Times New Roman" w:hAnsi="Times New Roman" w:cs="Times New Roman"/>
          <w:sz w:val="26"/>
          <w:szCs w:val="26"/>
        </w:rPr>
        <w:t>театрального искусства</w:t>
      </w:r>
      <w:r w:rsidRPr="00370243">
        <w:rPr>
          <w:rFonts w:ascii="Times New Roman" w:hAnsi="Times New Roman" w:cs="Times New Roman"/>
          <w:sz w:val="26"/>
          <w:szCs w:val="26"/>
        </w:rPr>
        <w:t xml:space="preserve"> </w:t>
      </w:r>
      <w:r w:rsidR="007E5843" w:rsidRPr="007E5843">
        <w:rPr>
          <w:rFonts w:ascii="Times New Roman" w:hAnsi="Times New Roman" w:cs="Times New Roman"/>
          <w:sz w:val="26"/>
          <w:szCs w:val="26"/>
        </w:rPr>
        <w:t>«23» ноября 2016 года</w:t>
      </w:r>
    </w:p>
    <w:p w:rsidR="007E5843" w:rsidRDefault="007E5843" w:rsidP="007E5843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E5843">
        <w:rPr>
          <w:rFonts w:ascii="Times New Roman" w:hAnsi="Times New Roman" w:cs="Times New Roman"/>
          <w:sz w:val="26"/>
          <w:szCs w:val="26"/>
        </w:rPr>
        <w:t>Протокол от «23» ноября 2016 года №3</w:t>
      </w:r>
    </w:p>
    <w:p w:rsidR="007E5843" w:rsidRPr="00C34726" w:rsidRDefault="007E5843" w:rsidP="007E5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firstLine="770"/>
        <w:jc w:val="both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0"/>
        </w:tabs>
        <w:spacing w:line="240" w:lineRule="auto"/>
        <w:ind w:left="6720" w:firstLine="770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284"/>
        </w:tabs>
        <w:spacing w:after="0" w:line="240" w:lineRule="auto"/>
        <w:ind w:firstLine="770"/>
        <w:jc w:val="center"/>
        <w:rPr>
          <w:rFonts w:ascii="Times New Roman" w:hAnsi="Times New Roman"/>
          <w:sz w:val="26"/>
          <w:szCs w:val="26"/>
        </w:rPr>
      </w:pPr>
    </w:p>
    <w:p w:rsidR="001E7531" w:rsidRPr="00ED33DE" w:rsidRDefault="001E7531" w:rsidP="00ED33DE">
      <w:pPr>
        <w:tabs>
          <w:tab w:val="left" w:pos="284"/>
        </w:tabs>
        <w:spacing w:after="0" w:line="240" w:lineRule="auto"/>
        <w:ind w:firstLine="770"/>
        <w:jc w:val="center"/>
        <w:rPr>
          <w:rFonts w:ascii="Times New Roman" w:hAnsi="Times New Roman"/>
          <w:sz w:val="26"/>
          <w:szCs w:val="26"/>
        </w:rPr>
      </w:pPr>
    </w:p>
    <w:p w:rsidR="001E7531" w:rsidRPr="00ED33DE" w:rsidRDefault="001E7531" w:rsidP="00ED33DE">
      <w:pPr>
        <w:spacing w:line="240" w:lineRule="auto"/>
        <w:ind w:firstLine="770"/>
        <w:jc w:val="center"/>
        <w:rPr>
          <w:rFonts w:ascii="Times New Roman" w:hAnsi="Times New Roman"/>
          <w:b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br w:type="page"/>
      </w:r>
      <w:r w:rsidRPr="00ED33DE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1E7531" w:rsidRPr="00ED33DE" w:rsidRDefault="001E7531" w:rsidP="00ED33DE">
      <w:pPr>
        <w:numPr>
          <w:ilvl w:val="0"/>
          <w:numId w:val="7"/>
        </w:numPr>
        <w:tabs>
          <w:tab w:val="left" w:pos="284"/>
        </w:tabs>
        <w:spacing w:line="240" w:lineRule="auto"/>
        <w:ind w:left="0" w:firstLine="770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Пояснительная записка</w:t>
      </w:r>
    </w:p>
    <w:p w:rsidR="001E7531" w:rsidRPr="00ED33DE" w:rsidRDefault="001E7531" w:rsidP="00ED33DE">
      <w:pPr>
        <w:tabs>
          <w:tab w:val="left" w:pos="284"/>
        </w:tabs>
        <w:spacing w:after="0" w:line="240" w:lineRule="auto"/>
        <w:ind w:firstLine="770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2. Виды и содержание аттестационных испытаний</w:t>
      </w:r>
    </w:p>
    <w:p w:rsidR="001E7531" w:rsidRPr="007E5843" w:rsidRDefault="001E7531" w:rsidP="00ED33DE">
      <w:pPr>
        <w:tabs>
          <w:tab w:val="left" w:pos="709"/>
        </w:tabs>
        <w:spacing w:after="0" w:line="240" w:lineRule="auto"/>
        <w:ind w:firstLine="770"/>
        <w:rPr>
          <w:rFonts w:ascii="Times New Roman" w:hAnsi="Times New Roman"/>
          <w:sz w:val="26"/>
          <w:szCs w:val="26"/>
        </w:rPr>
      </w:pPr>
      <w:r w:rsidRPr="007E5843">
        <w:rPr>
          <w:rFonts w:ascii="Times New Roman" w:hAnsi="Times New Roman"/>
          <w:sz w:val="26"/>
          <w:szCs w:val="26"/>
        </w:rPr>
        <w:tab/>
        <w:t xml:space="preserve">2.1. </w:t>
      </w:r>
      <w:r w:rsidR="007E5843" w:rsidRPr="007E5843">
        <w:rPr>
          <w:rFonts w:ascii="Times New Roman" w:hAnsi="Times New Roman"/>
          <w:sz w:val="26"/>
          <w:szCs w:val="26"/>
        </w:rPr>
        <w:t>Комплексный практический квалификационный экзамен по специальности</w:t>
      </w:r>
    </w:p>
    <w:p w:rsidR="001E7531" w:rsidRPr="007E5843" w:rsidRDefault="001E7531" w:rsidP="00ED33DE">
      <w:pPr>
        <w:tabs>
          <w:tab w:val="left" w:pos="709"/>
        </w:tabs>
        <w:spacing w:line="240" w:lineRule="auto"/>
        <w:ind w:firstLine="770"/>
        <w:rPr>
          <w:rFonts w:ascii="Times New Roman" w:hAnsi="Times New Roman"/>
          <w:sz w:val="26"/>
          <w:szCs w:val="26"/>
        </w:rPr>
      </w:pPr>
      <w:r w:rsidRPr="007E5843">
        <w:rPr>
          <w:rFonts w:ascii="Times New Roman" w:hAnsi="Times New Roman"/>
          <w:sz w:val="26"/>
          <w:szCs w:val="26"/>
        </w:rPr>
        <w:tab/>
        <w:t xml:space="preserve">2.2. </w:t>
      </w:r>
      <w:r w:rsidR="007E5843" w:rsidRPr="007E5843">
        <w:rPr>
          <w:rFonts w:ascii="Times New Roman" w:hAnsi="Times New Roman"/>
          <w:sz w:val="26"/>
          <w:szCs w:val="26"/>
        </w:rPr>
        <w:t>Комплексный теоретический квалификационный экзамен по специальности</w:t>
      </w:r>
      <w:r w:rsidR="007E5843" w:rsidRPr="007E5843">
        <w:rPr>
          <w:rFonts w:ascii="Times New Roman" w:hAnsi="Times New Roman"/>
          <w:sz w:val="26"/>
          <w:szCs w:val="26"/>
        </w:rPr>
        <w:tab/>
      </w:r>
    </w:p>
    <w:p w:rsidR="001E7531" w:rsidRPr="00ED33DE" w:rsidRDefault="001E7531" w:rsidP="00ED33DE">
      <w:pPr>
        <w:tabs>
          <w:tab w:val="left" w:pos="284"/>
        </w:tabs>
        <w:spacing w:after="0" w:line="240" w:lineRule="auto"/>
        <w:ind w:firstLine="770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3. Методические рекомендации по проведению испытаний с критериями оценивания</w:t>
      </w:r>
    </w:p>
    <w:p w:rsidR="007E5843" w:rsidRPr="007E5843" w:rsidRDefault="007E5843" w:rsidP="007E5843">
      <w:pPr>
        <w:tabs>
          <w:tab w:val="left" w:pos="709"/>
        </w:tabs>
        <w:spacing w:after="0" w:line="240" w:lineRule="auto"/>
        <w:ind w:firstLine="770"/>
        <w:rPr>
          <w:rFonts w:ascii="Times New Roman" w:hAnsi="Times New Roman"/>
          <w:sz w:val="26"/>
          <w:szCs w:val="26"/>
        </w:rPr>
      </w:pPr>
      <w:r w:rsidRPr="007E584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7E5843">
        <w:rPr>
          <w:rFonts w:ascii="Times New Roman" w:hAnsi="Times New Roman"/>
          <w:sz w:val="26"/>
          <w:szCs w:val="26"/>
        </w:rPr>
        <w:t>.1. Комплексный практический квалификационный экзамен по специальности</w:t>
      </w:r>
    </w:p>
    <w:p w:rsidR="007E5843" w:rsidRPr="007E5843" w:rsidRDefault="007E5843" w:rsidP="007E5843">
      <w:pPr>
        <w:tabs>
          <w:tab w:val="left" w:pos="709"/>
        </w:tabs>
        <w:spacing w:line="240" w:lineRule="auto"/>
        <w:ind w:firstLine="770"/>
        <w:rPr>
          <w:rFonts w:ascii="Times New Roman" w:hAnsi="Times New Roman"/>
          <w:sz w:val="26"/>
          <w:szCs w:val="26"/>
        </w:rPr>
      </w:pPr>
      <w:r w:rsidRPr="007E584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7E5843">
        <w:rPr>
          <w:rFonts w:ascii="Times New Roman" w:hAnsi="Times New Roman"/>
          <w:sz w:val="26"/>
          <w:szCs w:val="26"/>
        </w:rPr>
        <w:t>.2. Комплексный теоретический квалификационный экзамен по специальности</w:t>
      </w:r>
      <w:r w:rsidRPr="007E5843">
        <w:rPr>
          <w:rFonts w:ascii="Times New Roman" w:hAnsi="Times New Roman"/>
          <w:sz w:val="26"/>
          <w:szCs w:val="26"/>
        </w:rPr>
        <w:tab/>
      </w:r>
    </w:p>
    <w:p w:rsidR="001E7531" w:rsidRPr="00ED33DE" w:rsidRDefault="001E7531" w:rsidP="00ED33DE">
      <w:pPr>
        <w:tabs>
          <w:tab w:val="left" w:pos="284"/>
        </w:tabs>
        <w:spacing w:after="0" w:line="240" w:lineRule="auto"/>
        <w:ind w:firstLine="770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4.Литература.</w:t>
      </w:r>
    </w:p>
    <w:p w:rsidR="001E7531" w:rsidRPr="00ED33DE" w:rsidRDefault="007E5843" w:rsidP="00ED33DE">
      <w:pPr>
        <w:spacing w:line="240" w:lineRule="auto"/>
        <w:ind w:firstLine="770"/>
        <w:rPr>
          <w:rFonts w:ascii="Times New Roman" w:hAnsi="Times New Roman"/>
          <w:b/>
          <w:vanish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1E7531" w:rsidRPr="00ED33DE" w:rsidRDefault="001E7531" w:rsidP="00370243">
      <w:pPr>
        <w:spacing w:line="240" w:lineRule="auto"/>
        <w:ind w:firstLine="770"/>
        <w:jc w:val="center"/>
        <w:rPr>
          <w:rFonts w:ascii="Times New Roman" w:hAnsi="Times New Roman"/>
          <w:b/>
          <w:sz w:val="26"/>
          <w:szCs w:val="26"/>
        </w:rPr>
      </w:pPr>
      <w:r w:rsidRPr="00ED33DE">
        <w:rPr>
          <w:rFonts w:ascii="Times New Roman" w:hAnsi="Times New Roman"/>
          <w:b/>
          <w:sz w:val="26"/>
          <w:szCs w:val="26"/>
        </w:rPr>
        <w:t>1. Пояснительная записка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 xml:space="preserve"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</w:t>
      </w:r>
      <w:proofErr w:type="gramStart"/>
      <w:r w:rsidRPr="00ED33DE">
        <w:rPr>
          <w:rFonts w:ascii="Times New Roman" w:hAnsi="Times New Roman"/>
          <w:sz w:val="26"/>
          <w:szCs w:val="26"/>
        </w:rPr>
        <w:t>по</w:t>
      </w:r>
      <w:proofErr w:type="gramEnd"/>
      <w:r w:rsidRPr="00ED33DE">
        <w:rPr>
          <w:rFonts w:ascii="Times New Roman" w:hAnsi="Times New Roman"/>
          <w:sz w:val="26"/>
          <w:szCs w:val="26"/>
        </w:rPr>
        <w:t xml:space="preserve">. 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b/>
          <w:bCs/>
          <w:sz w:val="26"/>
          <w:szCs w:val="26"/>
        </w:rPr>
        <w:t xml:space="preserve">Цель </w:t>
      </w:r>
      <w:r w:rsidRPr="00ED33DE">
        <w:rPr>
          <w:rFonts w:ascii="Times New Roman" w:hAnsi="Times New Roman"/>
          <w:bCs/>
          <w:sz w:val="26"/>
          <w:szCs w:val="26"/>
        </w:rPr>
        <w:t>государственной аттестации</w:t>
      </w:r>
      <w:r w:rsidRPr="00ED33DE">
        <w:rPr>
          <w:rFonts w:ascii="Times New Roman" w:hAnsi="Times New Roman"/>
          <w:b/>
          <w:bCs/>
          <w:sz w:val="26"/>
          <w:szCs w:val="26"/>
        </w:rPr>
        <w:t xml:space="preserve"> – </w:t>
      </w:r>
      <w:r w:rsidRPr="00ED33DE">
        <w:rPr>
          <w:rFonts w:ascii="Times New Roman" w:hAnsi="Times New Roman"/>
          <w:sz w:val="26"/>
          <w:szCs w:val="26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Style w:val="FontStyle77"/>
          <w:rFonts w:cs="Times New Roman"/>
          <w:sz w:val="26"/>
          <w:szCs w:val="26"/>
        </w:rPr>
      </w:pPr>
      <w:r w:rsidRPr="00ED33DE">
        <w:rPr>
          <w:rFonts w:ascii="Times New Roman" w:hAnsi="Times New Roman"/>
          <w:b/>
          <w:sz w:val="26"/>
          <w:szCs w:val="26"/>
        </w:rPr>
        <w:t>Задачи</w:t>
      </w:r>
      <w:r w:rsidRPr="00ED33DE">
        <w:rPr>
          <w:rFonts w:ascii="Times New Roman" w:hAnsi="Times New Roman"/>
          <w:bCs/>
          <w:sz w:val="26"/>
          <w:szCs w:val="26"/>
        </w:rPr>
        <w:t xml:space="preserve"> государственной аттестации  – </w:t>
      </w:r>
      <w:r w:rsidRPr="00ED33DE">
        <w:rPr>
          <w:rFonts w:ascii="Times New Roman" w:hAnsi="Times New Roman"/>
          <w:sz w:val="26"/>
          <w:szCs w:val="26"/>
        </w:rPr>
        <w:t xml:space="preserve">дать объективную оценку наличию у выпускника теоретической и практической профессиональной подготовленности в разных </w:t>
      </w:r>
      <w:r w:rsidRPr="00ED33DE">
        <w:rPr>
          <w:rStyle w:val="FontStyle77"/>
          <w:rFonts w:cs="Times New Roman"/>
          <w:sz w:val="26"/>
          <w:szCs w:val="26"/>
        </w:rPr>
        <w:t>видах деятельности, предусмотренных государственным стандартом по данно</w:t>
      </w:r>
      <w:r w:rsidR="00EE2DE2">
        <w:rPr>
          <w:rStyle w:val="FontStyle77"/>
          <w:rFonts w:cs="Times New Roman"/>
          <w:sz w:val="26"/>
          <w:szCs w:val="26"/>
        </w:rPr>
        <w:t>й</w:t>
      </w:r>
      <w:r w:rsidRPr="00ED33DE">
        <w:rPr>
          <w:rStyle w:val="FontStyle77"/>
          <w:rFonts w:cs="Times New Roman"/>
          <w:sz w:val="26"/>
          <w:szCs w:val="26"/>
        </w:rPr>
        <w:t xml:space="preserve"> специальности. На государственной аттестации выпускник демонстрирует свои знания и умения в изучаемой им области.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В Программе государственной  аттестации определены:</w:t>
      </w:r>
    </w:p>
    <w:p w:rsidR="001E7531" w:rsidRPr="00ED33DE" w:rsidRDefault="001E7531" w:rsidP="003252C3">
      <w:pPr>
        <w:pStyle w:val="a3"/>
        <w:numPr>
          <w:ilvl w:val="0"/>
          <w:numId w:val="1"/>
        </w:numPr>
        <w:spacing w:after="0" w:line="240" w:lineRule="auto"/>
        <w:ind w:left="330" w:firstLine="770"/>
        <w:contextualSpacing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виды аттестационных испытаний;</w:t>
      </w:r>
    </w:p>
    <w:p w:rsidR="001E7531" w:rsidRPr="00ED33DE" w:rsidRDefault="001E7531" w:rsidP="003252C3">
      <w:pPr>
        <w:pStyle w:val="a3"/>
        <w:numPr>
          <w:ilvl w:val="0"/>
          <w:numId w:val="1"/>
        </w:numPr>
        <w:spacing w:after="0" w:line="240" w:lineRule="auto"/>
        <w:ind w:left="330" w:firstLine="770"/>
        <w:contextualSpacing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требования к выпускнику, проверяемые в ходе итоговых испытаний;</w:t>
      </w:r>
    </w:p>
    <w:p w:rsidR="001E7531" w:rsidRPr="00ED33DE" w:rsidRDefault="001E7531" w:rsidP="003252C3">
      <w:pPr>
        <w:pStyle w:val="a3"/>
        <w:numPr>
          <w:ilvl w:val="0"/>
          <w:numId w:val="1"/>
        </w:numPr>
        <w:spacing w:after="0" w:line="240" w:lineRule="auto"/>
        <w:ind w:left="330" w:firstLine="770"/>
        <w:contextualSpacing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структура и содержание аттестационных испытаний;</w:t>
      </w:r>
    </w:p>
    <w:p w:rsidR="001E7531" w:rsidRPr="00ED33DE" w:rsidRDefault="001E7531" w:rsidP="003252C3">
      <w:pPr>
        <w:pStyle w:val="a3"/>
        <w:numPr>
          <w:ilvl w:val="0"/>
          <w:numId w:val="1"/>
        </w:numPr>
        <w:spacing w:after="0" w:line="240" w:lineRule="auto"/>
        <w:ind w:left="330" w:firstLine="770"/>
        <w:contextualSpacing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методические рекомендации по проведению испытаний с критериями оценивания.</w:t>
      </w:r>
    </w:p>
    <w:p w:rsidR="001E7531" w:rsidRPr="00ED33DE" w:rsidRDefault="001E7531" w:rsidP="00ED33DE">
      <w:pPr>
        <w:pStyle w:val="a3"/>
        <w:spacing w:after="0" w:line="240" w:lineRule="auto"/>
        <w:ind w:left="0" w:firstLine="770"/>
        <w:contextualSpacing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Программа государственной итоговой аттестации ежегодно обновляется цикловой комиссией и утверждается ректором академии не позднее, чем за 6 месяцев до проведения государственной аттестации.</w:t>
      </w:r>
    </w:p>
    <w:p w:rsidR="001E7531" w:rsidRPr="00ED33DE" w:rsidRDefault="001E7531" w:rsidP="0037024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E7531" w:rsidRPr="00ED33DE" w:rsidRDefault="001E7531" w:rsidP="00ED33DE">
      <w:pPr>
        <w:tabs>
          <w:tab w:val="left" w:pos="284"/>
        </w:tabs>
        <w:spacing w:after="0" w:line="240" w:lineRule="auto"/>
        <w:ind w:firstLine="770"/>
        <w:jc w:val="center"/>
        <w:rPr>
          <w:rFonts w:ascii="Times New Roman" w:hAnsi="Times New Roman"/>
          <w:b/>
          <w:sz w:val="26"/>
          <w:szCs w:val="26"/>
        </w:rPr>
      </w:pPr>
      <w:r w:rsidRPr="00ED33DE">
        <w:rPr>
          <w:rFonts w:ascii="Times New Roman" w:hAnsi="Times New Roman"/>
          <w:b/>
          <w:sz w:val="26"/>
          <w:szCs w:val="26"/>
        </w:rPr>
        <w:t>2. Виды и содержание аттестационных испытаний</w:t>
      </w:r>
    </w:p>
    <w:p w:rsidR="001E7531" w:rsidRPr="00ED33DE" w:rsidRDefault="001E7531" w:rsidP="00ED33DE">
      <w:pPr>
        <w:tabs>
          <w:tab w:val="left" w:pos="284"/>
        </w:tabs>
        <w:spacing w:after="0" w:line="240" w:lineRule="auto"/>
        <w:ind w:firstLine="770"/>
        <w:jc w:val="center"/>
        <w:rPr>
          <w:rFonts w:ascii="Times New Roman" w:hAnsi="Times New Roman"/>
          <w:b/>
          <w:sz w:val="26"/>
          <w:szCs w:val="26"/>
        </w:rPr>
      </w:pPr>
    </w:p>
    <w:p w:rsidR="001E7531" w:rsidRPr="00ED33DE" w:rsidRDefault="001E7531" w:rsidP="002D47B6">
      <w:pPr>
        <w:tabs>
          <w:tab w:val="left" w:pos="709"/>
        </w:tabs>
        <w:spacing w:after="0" w:line="240" w:lineRule="auto"/>
        <w:ind w:firstLine="770"/>
        <w:rPr>
          <w:rFonts w:ascii="Times New Roman" w:hAnsi="Times New Roman"/>
          <w:sz w:val="26"/>
          <w:szCs w:val="26"/>
        </w:rPr>
      </w:pPr>
      <w:proofErr w:type="gramStart"/>
      <w:r w:rsidRPr="00ED33DE">
        <w:rPr>
          <w:rFonts w:ascii="Times New Roman" w:hAnsi="Times New Roman"/>
          <w:sz w:val="26"/>
          <w:szCs w:val="26"/>
        </w:rPr>
        <w:t>Государственная</w:t>
      </w:r>
      <w:proofErr w:type="gramEnd"/>
      <w:r w:rsidRPr="00ED33DE">
        <w:rPr>
          <w:rFonts w:ascii="Times New Roman" w:hAnsi="Times New Roman"/>
          <w:sz w:val="26"/>
          <w:szCs w:val="26"/>
        </w:rPr>
        <w:t xml:space="preserve"> аттестации по специальности</w:t>
      </w:r>
      <w:r w:rsidRPr="00ED33DE">
        <w:rPr>
          <w:rFonts w:ascii="Times New Roman" w:hAnsi="Times New Roman" w:cs="Times New Roman"/>
          <w:sz w:val="26"/>
          <w:szCs w:val="26"/>
        </w:rPr>
        <w:t xml:space="preserve"> </w:t>
      </w:r>
      <w:r w:rsidR="007E584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Актер</w:t>
      </w:r>
      <w:r w:rsidR="004D785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кое</w:t>
      </w:r>
      <w:r w:rsidRPr="00ED33DE">
        <w:rPr>
          <w:rFonts w:ascii="Times New Roman" w:hAnsi="Times New Roman" w:cs="Times New Roman"/>
          <w:sz w:val="26"/>
          <w:szCs w:val="26"/>
        </w:rPr>
        <w:t xml:space="preserve"> искусство</w:t>
      </w:r>
      <w:r w:rsidR="007E5843">
        <w:rPr>
          <w:rFonts w:ascii="Times New Roman" w:hAnsi="Times New Roman" w:cs="Times New Roman"/>
          <w:sz w:val="26"/>
          <w:szCs w:val="26"/>
        </w:rPr>
        <w:t>»</w:t>
      </w:r>
      <w:r w:rsidRPr="00ED33DE">
        <w:rPr>
          <w:rFonts w:ascii="Times New Roman" w:hAnsi="Times New Roman"/>
          <w:sz w:val="26"/>
          <w:szCs w:val="26"/>
        </w:rPr>
        <w:t xml:space="preserve"> проходит в </w:t>
      </w:r>
      <w:r>
        <w:rPr>
          <w:rFonts w:ascii="Times New Roman" w:hAnsi="Times New Roman"/>
          <w:sz w:val="26"/>
          <w:szCs w:val="26"/>
        </w:rPr>
        <w:t xml:space="preserve">виде </w:t>
      </w:r>
      <w:r w:rsidR="007E5843">
        <w:rPr>
          <w:rFonts w:ascii="Times New Roman" w:hAnsi="Times New Roman"/>
          <w:sz w:val="26"/>
          <w:szCs w:val="26"/>
        </w:rPr>
        <w:t>к</w:t>
      </w:r>
      <w:r w:rsidR="007E5843" w:rsidRPr="007E5843">
        <w:rPr>
          <w:rFonts w:ascii="Times New Roman" w:hAnsi="Times New Roman"/>
          <w:sz w:val="26"/>
          <w:szCs w:val="26"/>
        </w:rPr>
        <w:t>омплексн</w:t>
      </w:r>
      <w:r w:rsidR="007E5843">
        <w:rPr>
          <w:rFonts w:ascii="Times New Roman" w:hAnsi="Times New Roman"/>
          <w:sz w:val="26"/>
          <w:szCs w:val="26"/>
        </w:rPr>
        <w:t xml:space="preserve">ого </w:t>
      </w:r>
      <w:r w:rsidR="007E5843" w:rsidRPr="007E5843">
        <w:rPr>
          <w:rFonts w:ascii="Times New Roman" w:hAnsi="Times New Roman"/>
          <w:sz w:val="26"/>
          <w:szCs w:val="26"/>
        </w:rPr>
        <w:t>практическ</w:t>
      </w:r>
      <w:r w:rsidR="007E5843">
        <w:rPr>
          <w:rFonts w:ascii="Times New Roman" w:hAnsi="Times New Roman"/>
          <w:sz w:val="26"/>
          <w:szCs w:val="26"/>
        </w:rPr>
        <w:t>ого</w:t>
      </w:r>
      <w:r w:rsidR="007E5843" w:rsidRPr="007E5843">
        <w:rPr>
          <w:rFonts w:ascii="Times New Roman" w:hAnsi="Times New Roman"/>
          <w:sz w:val="26"/>
          <w:szCs w:val="26"/>
        </w:rPr>
        <w:t xml:space="preserve"> квалификационн</w:t>
      </w:r>
      <w:r w:rsidR="007E5843">
        <w:rPr>
          <w:rFonts w:ascii="Times New Roman" w:hAnsi="Times New Roman"/>
          <w:sz w:val="26"/>
          <w:szCs w:val="26"/>
        </w:rPr>
        <w:t xml:space="preserve">ого </w:t>
      </w:r>
      <w:r w:rsidR="007E5843" w:rsidRPr="007E5843">
        <w:rPr>
          <w:rFonts w:ascii="Times New Roman" w:hAnsi="Times New Roman"/>
          <w:sz w:val="26"/>
          <w:szCs w:val="26"/>
        </w:rPr>
        <w:t>экзамен</w:t>
      </w:r>
      <w:r w:rsidR="007E5843">
        <w:rPr>
          <w:rFonts w:ascii="Times New Roman" w:hAnsi="Times New Roman"/>
          <w:sz w:val="26"/>
          <w:szCs w:val="26"/>
        </w:rPr>
        <w:t>а</w:t>
      </w:r>
      <w:r w:rsidR="007E5843" w:rsidRPr="007E5843">
        <w:rPr>
          <w:rFonts w:ascii="Times New Roman" w:hAnsi="Times New Roman"/>
          <w:sz w:val="26"/>
          <w:szCs w:val="26"/>
        </w:rPr>
        <w:t xml:space="preserve"> по специальности</w:t>
      </w:r>
      <w:r w:rsidR="007E5843">
        <w:rPr>
          <w:rFonts w:ascii="Times New Roman" w:hAnsi="Times New Roman"/>
          <w:sz w:val="26"/>
          <w:szCs w:val="26"/>
        </w:rPr>
        <w:t>, к</w:t>
      </w:r>
      <w:r w:rsidR="007E5843" w:rsidRPr="007E5843">
        <w:rPr>
          <w:rFonts w:ascii="Times New Roman" w:hAnsi="Times New Roman"/>
          <w:sz w:val="26"/>
          <w:szCs w:val="26"/>
        </w:rPr>
        <w:t>омплексн</w:t>
      </w:r>
      <w:r w:rsidR="007E5843">
        <w:rPr>
          <w:rFonts w:ascii="Times New Roman" w:hAnsi="Times New Roman"/>
          <w:sz w:val="26"/>
          <w:szCs w:val="26"/>
        </w:rPr>
        <w:t>ого</w:t>
      </w:r>
      <w:r w:rsidR="007E5843" w:rsidRPr="007E5843">
        <w:rPr>
          <w:rFonts w:ascii="Times New Roman" w:hAnsi="Times New Roman"/>
          <w:sz w:val="26"/>
          <w:szCs w:val="26"/>
        </w:rPr>
        <w:t xml:space="preserve"> теоретическ</w:t>
      </w:r>
      <w:r w:rsidR="007E5843">
        <w:rPr>
          <w:rFonts w:ascii="Times New Roman" w:hAnsi="Times New Roman"/>
          <w:sz w:val="26"/>
          <w:szCs w:val="26"/>
        </w:rPr>
        <w:t xml:space="preserve">ого </w:t>
      </w:r>
      <w:r w:rsidR="007E5843" w:rsidRPr="007E5843">
        <w:rPr>
          <w:rFonts w:ascii="Times New Roman" w:hAnsi="Times New Roman"/>
          <w:sz w:val="26"/>
          <w:szCs w:val="26"/>
        </w:rPr>
        <w:t>квалификационн</w:t>
      </w:r>
      <w:r w:rsidR="007E5843">
        <w:rPr>
          <w:rFonts w:ascii="Times New Roman" w:hAnsi="Times New Roman"/>
          <w:sz w:val="26"/>
          <w:szCs w:val="26"/>
        </w:rPr>
        <w:t>ого</w:t>
      </w:r>
      <w:r w:rsidR="007E5843" w:rsidRPr="007E5843">
        <w:rPr>
          <w:rFonts w:ascii="Times New Roman" w:hAnsi="Times New Roman"/>
          <w:sz w:val="26"/>
          <w:szCs w:val="26"/>
        </w:rPr>
        <w:t xml:space="preserve"> экзамен</w:t>
      </w:r>
      <w:r w:rsidR="007E5843">
        <w:rPr>
          <w:rFonts w:ascii="Times New Roman" w:hAnsi="Times New Roman"/>
          <w:sz w:val="26"/>
          <w:szCs w:val="26"/>
        </w:rPr>
        <w:t>а</w:t>
      </w:r>
      <w:r w:rsidR="007E5843" w:rsidRPr="007E5843">
        <w:rPr>
          <w:rFonts w:ascii="Times New Roman" w:hAnsi="Times New Roman"/>
          <w:sz w:val="26"/>
          <w:szCs w:val="26"/>
        </w:rPr>
        <w:t xml:space="preserve"> по специальности</w:t>
      </w:r>
      <w:r w:rsidR="007E5843">
        <w:rPr>
          <w:rFonts w:ascii="Times New Roman" w:hAnsi="Times New Roman"/>
          <w:sz w:val="26"/>
          <w:szCs w:val="26"/>
        </w:rPr>
        <w:t>.</w:t>
      </w:r>
    </w:p>
    <w:p w:rsidR="001E7531" w:rsidRDefault="001E7531" w:rsidP="00370243">
      <w:pPr>
        <w:tabs>
          <w:tab w:val="left" w:pos="284"/>
        </w:tabs>
        <w:spacing w:after="0" w:line="240" w:lineRule="auto"/>
        <w:ind w:left="709" w:firstLine="770"/>
        <w:rPr>
          <w:rFonts w:ascii="Times New Roman" w:hAnsi="Times New Roman"/>
          <w:b/>
          <w:sz w:val="26"/>
          <w:szCs w:val="26"/>
        </w:rPr>
      </w:pPr>
    </w:p>
    <w:p w:rsidR="002D47B6" w:rsidRDefault="007E5843" w:rsidP="002D47B6">
      <w:pPr>
        <w:tabs>
          <w:tab w:val="left" w:pos="709"/>
        </w:tabs>
        <w:spacing w:after="0" w:line="240" w:lineRule="auto"/>
        <w:ind w:firstLine="770"/>
        <w:jc w:val="center"/>
        <w:rPr>
          <w:rFonts w:ascii="Times New Roman" w:hAnsi="Times New Roman"/>
          <w:b/>
          <w:sz w:val="26"/>
          <w:szCs w:val="26"/>
        </w:rPr>
      </w:pPr>
      <w:r w:rsidRPr="002D47B6">
        <w:rPr>
          <w:rFonts w:ascii="Times New Roman" w:hAnsi="Times New Roman"/>
          <w:b/>
          <w:sz w:val="26"/>
          <w:szCs w:val="26"/>
        </w:rPr>
        <w:t xml:space="preserve">2.1. Комплексный практический квалификационный экзамен </w:t>
      </w:r>
    </w:p>
    <w:p w:rsidR="007E5843" w:rsidRPr="002D47B6" w:rsidRDefault="007E5843" w:rsidP="002D47B6">
      <w:pPr>
        <w:tabs>
          <w:tab w:val="left" w:pos="709"/>
        </w:tabs>
        <w:spacing w:after="0" w:line="240" w:lineRule="auto"/>
        <w:ind w:firstLine="770"/>
        <w:jc w:val="center"/>
        <w:rPr>
          <w:rFonts w:ascii="Times New Roman" w:hAnsi="Times New Roman"/>
          <w:b/>
          <w:sz w:val="26"/>
          <w:szCs w:val="26"/>
        </w:rPr>
      </w:pPr>
      <w:r w:rsidRPr="002D47B6">
        <w:rPr>
          <w:rFonts w:ascii="Times New Roman" w:hAnsi="Times New Roman"/>
          <w:b/>
          <w:sz w:val="26"/>
          <w:szCs w:val="26"/>
        </w:rPr>
        <w:t>по специальности</w:t>
      </w:r>
    </w:p>
    <w:p w:rsidR="001E7531" w:rsidRPr="00370243" w:rsidRDefault="001E7531" w:rsidP="00370243">
      <w:pPr>
        <w:tabs>
          <w:tab w:val="left" w:pos="284"/>
        </w:tabs>
        <w:spacing w:after="0" w:line="240" w:lineRule="auto"/>
        <w:ind w:left="709" w:firstLine="770"/>
        <w:jc w:val="center"/>
        <w:rPr>
          <w:rFonts w:ascii="Times New Roman" w:hAnsi="Times New Roman"/>
          <w:b/>
          <w:sz w:val="26"/>
          <w:szCs w:val="26"/>
        </w:rPr>
      </w:pPr>
    </w:p>
    <w:p w:rsidR="001E7531" w:rsidRPr="00ED33DE" w:rsidRDefault="00FB165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Подготовка выпускной 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квалификационн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ой 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работ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ы </w:t>
      </w:r>
      <w:r w:rsidR="001E7531" w:rsidRPr="00ED33DE">
        <w:rPr>
          <w:rFonts w:ascii="Times New Roman" w:hAnsi="Times New Roman" w:cs="Times New Roman"/>
          <w:sz w:val="26"/>
          <w:szCs w:val="26"/>
        </w:rPr>
        <w:t xml:space="preserve">студента является общим итогом его профессиональной подготовки в соответствии с образовательной программой по направлению специальности. 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 xml:space="preserve">Дипломная работа представляет собой самостоятельную, логически выстроенную и завершённую работу, связанную с решением задач в тех видах профессиональной деятельности, к которым готовится студент в соответствии с требованиями государственного образовательного стандарта по направлению специальности. </w:t>
      </w:r>
    </w:p>
    <w:p w:rsidR="001E7531" w:rsidRPr="001F2284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bCs/>
          <w:vanish/>
          <w:sz w:val="26"/>
          <w:szCs w:val="26"/>
        </w:rPr>
      </w:pPr>
      <w:r w:rsidRPr="001F2284">
        <w:rPr>
          <w:rFonts w:ascii="Times New Roman" w:hAnsi="Times New Roman" w:cs="Times New Roman"/>
          <w:vanish/>
          <w:sz w:val="26"/>
          <w:szCs w:val="26"/>
        </w:rPr>
        <w:t xml:space="preserve">Общими требованиями к </w:t>
      </w:r>
      <w:r w:rsidR="001F2284" w:rsidRPr="001F2284">
        <w:rPr>
          <w:rFonts w:ascii="Times New Roman" w:hAnsi="Times New Roman" w:cs="Times New Roman"/>
          <w:vanish/>
          <w:sz w:val="26"/>
          <w:szCs w:val="26"/>
        </w:rPr>
        <w:t xml:space="preserve">письменной </w:t>
      </w:r>
      <w:r w:rsidRPr="001F2284">
        <w:rPr>
          <w:rFonts w:ascii="Times New Roman" w:hAnsi="Times New Roman" w:cs="Times New Roman"/>
          <w:vanish/>
          <w:sz w:val="26"/>
          <w:szCs w:val="26"/>
        </w:rPr>
        <w:t xml:space="preserve">работе являются: соответствие названия работы ее содержанию; четкость построения, логическая последовательность изложения материала; глубина исследования и полнота освещения вопросов, краткость и точность формулировок, конкретность изложения результатов работы; доказательность выводов и обоснованность рекомендаций; грамотное оформление работы. </w:t>
      </w:r>
    </w:p>
    <w:p w:rsidR="001E7531" w:rsidRPr="00ED33DE" w:rsidRDefault="001E7531" w:rsidP="00ED33DE">
      <w:pPr>
        <w:pStyle w:val="Style40"/>
        <w:widowControl/>
        <w:tabs>
          <w:tab w:val="left" w:pos="142"/>
        </w:tabs>
        <w:spacing w:line="240" w:lineRule="auto"/>
        <w:ind w:firstLine="770"/>
        <w:jc w:val="center"/>
        <w:rPr>
          <w:b/>
          <w:bCs/>
          <w:sz w:val="26"/>
          <w:szCs w:val="26"/>
        </w:rPr>
      </w:pPr>
    </w:p>
    <w:p w:rsidR="001E7531" w:rsidRPr="002D47B6" w:rsidRDefault="002D47B6" w:rsidP="002D47B6">
      <w:pPr>
        <w:tabs>
          <w:tab w:val="left" w:pos="709"/>
        </w:tabs>
        <w:spacing w:line="240" w:lineRule="auto"/>
        <w:ind w:firstLine="770"/>
        <w:jc w:val="center"/>
        <w:rPr>
          <w:b/>
          <w:bCs/>
          <w:sz w:val="26"/>
          <w:szCs w:val="26"/>
        </w:rPr>
      </w:pPr>
      <w:r w:rsidRPr="002D47B6">
        <w:rPr>
          <w:rFonts w:ascii="Times New Roman" w:hAnsi="Times New Roman"/>
          <w:b/>
          <w:sz w:val="26"/>
          <w:szCs w:val="26"/>
        </w:rPr>
        <w:lastRenderedPageBreak/>
        <w:t>2.2. Комплексный теоретический квалификационный экзамен по специальности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следующим дисциплинам: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ED33DE">
        <w:rPr>
          <w:rFonts w:ascii="Times New Roman" w:hAnsi="Times New Roman" w:cs="Times New Roman"/>
          <w:sz w:val="26"/>
          <w:szCs w:val="26"/>
        </w:rPr>
        <w:t>Актерские</w:t>
      </w:r>
      <w:proofErr w:type="gramEnd"/>
      <w:r w:rsidRPr="00ED33DE">
        <w:rPr>
          <w:rFonts w:ascii="Times New Roman" w:hAnsi="Times New Roman" w:cs="Times New Roman"/>
          <w:sz w:val="26"/>
          <w:szCs w:val="26"/>
        </w:rPr>
        <w:t xml:space="preserve"> мастерство;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-  Сценическое движение;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-  Сценическая речь;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 xml:space="preserve">-  История театра. </w:t>
      </w:r>
    </w:p>
    <w:p w:rsidR="001E7531" w:rsidRDefault="001E7531" w:rsidP="00370243">
      <w:pPr>
        <w:pStyle w:val="Style6"/>
        <w:widowControl/>
        <w:tabs>
          <w:tab w:val="left" w:pos="8080"/>
          <w:tab w:val="left" w:pos="8222"/>
          <w:tab w:val="left" w:pos="9214"/>
          <w:tab w:val="left" w:pos="9639"/>
        </w:tabs>
        <w:ind w:right="-93" w:firstLine="770"/>
        <w:jc w:val="both"/>
        <w:rPr>
          <w:rStyle w:val="FontStyle77"/>
          <w:sz w:val="26"/>
          <w:szCs w:val="26"/>
        </w:rPr>
      </w:pPr>
      <w:r w:rsidRPr="00ED33DE">
        <w:rPr>
          <w:rStyle w:val="FontStyle77"/>
          <w:sz w:val="26"/>
          <w:szCs w:val="26"/>
        </w:rPr>
        <w:t>При проведении государственного экзамена выпускник должен продемонстрировать знания во всех областях изучаемой деятельности.</w:t>
      </w:r>
    </w:p>
    <w:p w:rsidR="001E7531" w:rsidRPr="00370243" w:rsidRDefault="001E7531" w:rsidP="00370243">
      <w:pPr>
        <w:pStyle w:val="Style6"/>
        <w:widowControl/>
        <w:tabs>
          <w:tab w:val="left" w:pos="8080"/>
          <w:tab w:val="left" w:pos="8222"/>
          <w:tab w:val="left" w:pos="9214"/>
          <w:tab w:val="left" w:pos="9639"/>
        </w:tabs>
        <w:ind w:right="-93" w:firstLine="770"/>
        <w:jc w:val="both"/>
        <w:rPr>
          <w:sz w:val="26"/>
          <w:szCs w:val="26"/>
        </w:rPr>
      </w:pPr>
    </w:p>
    <w:p w:rsidR="001E7531" w:rsidRPr="00ED33DE" w:rsidRDefault="001E7531" w:rsidP="00ED33DE">
      <w:pPr>
        <w:tabs>
          <w:tab w:val="left" w:pos="284"/>
        </w:tabs>
        <w:spacing w:line="240" w:lineRule="auto"/>
        <w:ind w:firstLine="7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</w:rPr>
        <w:t>3. Методические рекомендации по проведению испытаний с критериями оценивания</w:t>
      </w:r>
    </w:p>
    <w:p w:rsidR="001E7531" w:rsidRPr="00ED33DE" w:rsidRDefault="001E7531" w:rsidP="00FB1651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Данные методические рекомендации адресованы студентам</w:t>
      </w:r>
      <w:r w:rsidR="00FB16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специальности</w:t>
      </w: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ED33DE">
        <w:rPr>
          <w:rFonts w:ascii="Times New Roman" w:hAnsi="Times New Roman" w:cs="Times New Roman"/>
          <w:bCs/>
          <w:sz w:val="26"/>
          <w:szCs w:val="26"/>
          <w:lang w:eastAsia="ru-RU"/>
        </w:rPr>
        <w:t>«Актерское искусство»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FB16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и предназначены для оказания им помощи в организации выполнения выпускной квалификационной работы.</w:t>
      </w:r>
    </w:p>
    <w:p w:rsidR="00633212" w:rsidRDefault="00633212" w:rsidP="00ED33DE">
      <w:pPr>
        <w:spacing w:after="0" w:line="240" w:lineRule="auto"/>
        <w:ind w:firstLine="7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33212" w:rsidRDefault="001E7531" w:rsidP="00633212">
      <w:pPr>
        <w:tabs>
          <w:tab w:val="left" w:pos="709"/>
        </w:tabs>
        <w:spacing w:after="0" w:line="240" w:lineRule="auto"/>
        <w:ind w:firstLine="770"/>
        <w:jc w:val="center"/>
        <w:rPr>
          <w:rFonts w:ascii="Times New Roman" w:hAnsi="Times New Roman"/>
          <w:b/>
          <w:sz w:val="26"/>
          <w:szCs w:val="26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</w:rPr>
        <w:t xml:space="preserve">3.1. </w:t>
      </w:r>
      <w:r w:rsidR="00633212" w:rsidRPr="002D47B6">
        <w:rPr>
          <w:rFonts w:ascii="Times New Roman" w:hAnsi="Times New Roman"/>
          <w:b/>
          <w:sz w:val="26"/>
          <w:szCs w:val="26"/>
        </w:rPr>
        <w:t xml:space="preserve">Комплексный практический квалификационный экзамен </w:t>
      </w:r>
    </w:p>
    <w:p w:rsidR="001E7531" w:rsidRPr="00ED33DE" w:rsidRDefault="00633212" w:rsidP="00633212">
      <w:pPr>
        <w:spacing w:after="0" w:line="240" w:lineRule="auto"/>
        <w:ind w:firstLine="7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47B6">
        <w:rPr>
          <w:rFonts w:ascii="Times New Roman" w:hAnsi="Times New Roman"/>
          <w:b/>
          <w:sz w:val="26"/>
          <w:szCs w:val="26"/>
        </w:rPr>
        <w:t>по специальности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Выпускная квалификационная работа актера представляет собой исполнение им роли в подготовленном в учебном заведении дипломном спектакле. Она должна продемонстрировать уровень профессиональной подготовленности специалиста, готовность выпускника к решению профессиональных творческих задач.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sz w:val="26"/>
          <w:szCs w:val="26"/>
          <w:lang w:eastAsia="ru-RU"/>
        </w:rPr>
        <w:t>Артист драматического театра должен: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ориентироваться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 в специальной </w:t>
      </w:r>
      <w:proofErr w:type="gramStart"/>
      <w:r w:rsidRPr="00ED33DE">
        <w:rPr>
          <w:rFonts w:ascii="Times New Roman" w:hAnsi="Times New Roman" w:cs="Times New Roman"/>
          <w:sz w:val="26"/>
          <w:szCs w:val="26"/>
          <w:lang w:eastAsia="ru-RU"/>
        </w:rPr>
        <w:t>литературе</w:t>
      </w:r>
      <w:proofErr w:type="gramEnd"/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 как по профилю своего вида искусства, так и в смежных областях художественного творчества;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иметь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развитую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способность 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к чувственно-художественному восприятию мира, образному мышлению;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владеть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основами актерского мастерства;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иметь навыки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работы в творческом коллективе (с другими исполнителями, режиссером, художником и др.);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владеть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методами создания художественного образа, навыками самостоятельной работы над ролью на основе замысла руководителя постановки;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иметь навыки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общения со зрительской аудиторией в условиях сценического представления, а также работы в студии;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обладать 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развитым телесным аппаратом воплощения (пластичностью, гибкостью, силой, ловкостью, </w:t>
      </w:r>
      <w:proofErr w:type="spellStart"/>
      <w:r w:rsidRPr="00ED33DE">
        <w:rPr>
          <w:rFonts w:ascii="Times New Roman" w:hAnsi="Times New Roman" w:cs="Times New Roman"/>
          <w:sz w:val="26"/>
          <w:szCs w:val="26"/>
          <w:lang w:eastAsia="ru-RU"/>
        </w:rPr>
        <w:t>координированностью</w:t>
      </w:r>
      <w:proofErr w:type="spellEnd"/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, выразительностью, </w:t>
      </w:r>
      <w:proofErr w:type="spellStart"/>
      <w:r w:rsidRPr="00ED33DE">
        <w:rPr>
          <w:rFonts w:ascii="Times New Roman" w:hAnsi="Times New Roman" w:cs="Times New Roman"/>
          <w:sz w:val="26"/>
          <w:szCs w:val="26"/>
          <w:lang w:eastAsia="ru-RU"/>
        </w:rPr>
        <w:t>танцевальностью</w:t>
      </w:r>
      <w:proofErr w:type="spellEnd"/>
      <w:r w:rsidRPr="00ED33DE">
        <w:rPr>
          <w:rFonts w:ascii="Times New Roman" w:hAnsi="Times New Roman" w:cs="Times New Roman"/>
          <w:sz w:val="26"/>
          <w:szCs w:val="26"/>
          <w:lang w:eastAsia="ru-RU"/>
        </w:rPr>
        <w:t>), музыкальным слухом и чувством ритма;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обладать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 развитым и профессионально поставленным </w:t>
      </w:r>
      <w:proofErr w:type="spellStart"/>
      <w:r w:rsidRPr="00ED33DE">
        <w:rPr>
          <w:rFonts w:ascii="Times New Roman" w:hAnsi="Times New Roman" w:cs="Times New Roman"/>
          <w:sz w:val="26"/>
          <w:szCs w:val="26"/>
          <w:lang w:eastAsia="ru-RU"/>
        </w:rPr>
        <w:t>речеголосовым</w:t>
      </w:r>
      <w:proofErr w:type="spellEnd"/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 аппаратом, </w:t>
      </w:r>
      <w:r w:rsidRPr="00ED33DE">
        <w:rPr>
          <w:rFonts w:ascii="Times New Roman" w:hAnsi="Times New Roman" w:cs="Times New Roman"/>
          <w:iCs/>
          <w:sz w:val="26"/>
          <w:szCs w:val="26"/>
          <w:lang w:eastAsia="ru-RU"/>
        </w:rPr>
        <w:t>владеть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искусством речи;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иметь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вокальные навыки;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знать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принципы и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иметь 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практические </w:t>
      </w:r>
      <w:r w:rsidRPr="00ED33DE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навыки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 работы с гримом.</w:t>
      </w: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Общие положения:</w:t>
      </w:r>
    </w:p>
    <w:p w:rsidR="001E7531" w:rsidRPr="00ED33DE" w:rsidRDefault="001E7531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33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Выпускная работа  является одним из видов аттестационных испытаний выпускника. С учетом результатов ее выполнения и защиты аттестационная комиссия решает вопрос о присвоении студенту квалификации актера драматического театра.</w:t>
      </w:r>
    </w:p>
    <w:p w:rsidR="001E7531" w:rsidRPr="00ED33DE" w:rsidRDefault="001E7531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33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выполнении </w:t>
      </w:r>
      <w:r w:rsidR="006332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33212"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ыпускн</w:t>
      </w:r>
      <w:r w:rsidR="006332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работы </w:t>
      </w:r>
      <w:r w:rsidR="006332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демонстрирует уровень овладения необходимыми теоретическими знаниями, практическими умениями и навыками, позволяющими самостоятельно решать актуальные творческие задачи, относящиеся к профессиональной сфере деятельности.</w:t>
      </w:r>
    </w:p>
    <w:p w:rsidR="001E7531" w:rsidRPr="00ED33DE" w:rsidRDefault="001E7531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33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Выполнение </w:t>
      </w:r>
      <w:r w:rsidR="006332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33212"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ыпускн</w:t>
      </w:r>
      <w:r w:rsidR="006332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работы организуется цикловой комиссией и осуществляется под контролем мастера курса.</w:t>
      </w:r>
    </w:p>
    <w:p w:rsidR="001E7531" w:rsidRPr="00ED33DE" w:rsidRDefault="00633212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2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Выпускная</w:t>
      </w:r>
      <w:r w:rsidR="001E7531"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работа представляет собой исполнение выпускником роли в дипломном спектакле.</w:t>
      </w:r>
    </w:p>
    <w:p w:rsidR="001E7531" w:rsidRPr="00ED33DE" w:rsidRDefault="001E7531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2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Перечень тем </w:t>
      </w:r>
      <w:r w:rsidR="006332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33212"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ыпускн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ых работ (ролей) составляется мастером кура и  утверждается цикловой комиссией.</w:t>
      </w:r>
    </w:p>
    <w:p w:rsidR="001E7531" w:rsidRPr="00ED33DE" w:rsidRDefault="001E7531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2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Руководителем </w:t>
      </w:r>
      <w:r w:rsidR="006332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33212"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ыпускн</w:t>
      </w:r>
      <w:r w:rsidR="006332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работы назначается мастер курса. </w:t>
      </w:r>
    </w:p>
    <w:p w:rsidR="001E7531" w:rsidRPr="00ED33DE" w:rsidRDefault="001E7531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2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обязанности руководителя входит:</w:t>
      </w:r>
    </w:p>
    <w:p w:rsidR="001E7531" w:rsidRPr="00ED33DE" w:rsidRDefault="001E7531" w:rsidP="00ED33DE">
      <w:pPr>
        <w:spacing w:before="90" w:after="60" w:line="240" w:lineRule="auto"/>
        <w:ind w:right="180" w:firstLine="77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― консультация выпускника по разработке индивидуального плана репетиционного процесса и 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его выполнением;</w:t>
      </w:r>
    </w:p>
    <w:p w:rsidR="001E7531" w:rsidRPr="00ED33DE" w:rsidRDefault="001E7531" w:rsidP="00ED33DE">
      <w:pPr>
        <w:spacing w:before="90" w:after="60" w:line="240" w:lineRule="auto"/>
        <w:ind w:right="180" w:firstLine="77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― проведение консультаций по методике репетиционной работы и ее практическому осуществлению.</w:t>
      </w:r>
    </w:p>
    <w:p w:rsidR="001E7531" w:rsidRPr="00ED33DE" w:rsidRDefault="001E7531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2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Выполненная работа представляется выпускником мастеру курса в форме исполнения роли во время прогона дипломного спектакля не позднее, чем за две недели до защиты для получения допуска дипломной работы к показу на Государственном экзамене.</w:t>
      </w:r>
    </w:p>
    <w:p w:rsidR="001E7531" w:rsidRPr="00ED33DE" w:rsidRDefault="001E7531" w:rsidP="00ED33DE">
      <w:pPr>
        <w:numPr>
          <w:ilvl w:val="0"/>
          <w:numId w:val="14"/>
        </w:numPr>
        <w:tabs>
          <w:tab w:val="clear" w:pos="720"/>
          <w:tab w:val="num" w:pos="660"/>
        </w:tabs>
        <w:spacing w:before="90" w:after="60" w:line="240" w:lineRule="auto"/>
        <w:ind w:left="0" w:right="180" w:firstLine="2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Для проведения защиты дипломных работ создается аттестационная комиссия в составе заведующего цикловой комиссией, ведущих преподавателей, видных специалистов в области актерского искусства.</w:t>
      </w:r>
    </w:p>
    <w:p w:rsidR="00633212" w:rsidRDefault="00633212" w:rsidP="00ED33DE">
      <w:pPr>
        <w:spacing w:after="0" w:line="240" w:lineRule="auto"/>
        <w:ind w:right="30" w:firstLine="77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531" w:rsidRPr="00ED33DE" w:rsidRDefault="001E7531" w:rsidP="00ED33DE">
      <w:pPr>
        <w:spacing w:after="0" w:line="240" w:lineRule="auto"/>
        <w:ind w:right="30" w:firstLine="77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Методические рекомендации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D33D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выполнению </w:t>
      </w:r>
      <w:r w:rsidR="00633212" w:rsidRPr="0063321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выпускной</w:t>
      </w:r>
      <w:r w:rsidRPr="00ED33D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работы.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В основу </w:t>
      </w:r>
      <w:r w:rsidR="00633212" w:rsidRPr="00633212">
        <w:rPr>
          <w:rFonts w:ascii="Times New Roman" w:hAnsi="Times New Roman" w:cs="Times New Roman"/>
          <w:sz w:val="26"/>
          <w:szCs w:val="26"/>
          <w:lang w:eastAsia="ru-RU"/>
        </w:rPr>
        <w:t>выпускной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должен быть положен материал, получивший одобрение мастера выпускного курса и преподавателей </w:t>
      </w:r>
      <w:r w:rsidR="00633212">
        <w:rPr>
          <w:rFonts w:ascii="Times New Roman" w:hAnsi="Times New Roman" w:cs="Times New Roman"/>
          <w:sz w:val="26"/>
          <w:szCs w:val="26"/>
          <w:lang w:eastAsia="ru-RU"/>
        </w:rPr>
        <w:t>цикловой комиссии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 с учетом психофизических возможностей и особенностей выпускника</w:t>
      </w:r>
      <w:r w:rsidR="0063321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 Материал разрабатывается молодым артистом на основе системы актерского мастерства К. С. Станиславского.</w:t>
      </w:r>
    </w:p>
    <w:p w:rsidR="001E7531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Цель выполнения </w:t>
      </w:r>
      <w:r w:rsidR="00633212" w:rsidRPr="006332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выпускной</w:t>
      </w: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работы: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оценка профессионализма выпускника;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выявление художественных данных личности выпускника, его творческих способностей, умений и навыков, проявленных в самостоятельной работе над воплощением сценического образа;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инициация творческого саморазвития художественно одаренной личности;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формирование умений выпускника находить человеческий и творческий контакт с партнерами.</w:t>
      </w:r>
    </w:p>
    <w:p w:rsidR="00633212" w:rsidRDefault="00633212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531" w:rsidRPr="00ED33DE" w:rsidRDefault="00633212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Выпускн</w:t>
      </w:r>
      <w:r w:rsidR="001E7531"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ая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7531"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работа предполагает выполнение следующих учебных задач: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освоение навыков органичного, целенаправленного, непрерывного и последовательного действия в ситуации, предложенной автором драматического произведения, лежащего в основе дипломного спектакля;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анализ драматического материала. Осмысление замысла, выстраивание событийного ряда будущего дипломного спектакля;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раскрытие заложенного автором драматического произведения жанра и стиля;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раскрытие способности артиста к непрерывному процессу в предлагаемых обстоятельствах.</w:t>
      </w:r>
    </w:p>
    <w:p w:rsidR="00633212" w:rsidRDefault="00633212" w:rsidP="00633212">
      <w:pPr>
        <w:spacing w:after="0" w:line="240" w:lineRule="auto"/>
        <w:ind w:right="30" w:firstLine="77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531" w:rsidRPr="00ED33DE" w:rsidRDefault="001E7531" w:rsidP="00633212">
      <w:pPr>
        <w:spacing w:after="0" w:line="240" w:lineRule="auto"/>
        <w:ind w:right="30" w:firstLine="770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Основные этапы разработки роли в дипломном спектакле: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обсуждение выбранного драматургического материала вместе с мастером кура;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действенный разбор пьесы;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поиск «зерна» роли и сквозного действия;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этюдные пробы;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репетиционный поиск наиболее оптимального решения роли;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представление работы (исполнение роли в дипломном спектакле) мастеру курса в виде предварительного показа спектакля;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устранение полученных замечаний;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― показ дипломного спектакля.</w:t>
      </w:r>
    </w:p>
    <w:p w:rsidR="00633212" w:rsidRDefault="00633212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Практическая работа над ролью: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Работа над ролью в процессе подготовки дипломного спектакля предполагает присутствие куратора-режиссера, который, наблюдая со стороны, помогает, направляет, координирует творческие поиски актера.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С куратором-режиссером намечаются и прорабатываются необходимые для творческого процесса наблюдения-этюды, которые вырастают в событийную схему будущего дипломного спектакля.</w:t>
      </w:r>
    </w:p>
    <w:p w:rsidR="00633212" w:rsidRDefault="00633212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Работа над жанром: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На этапе осмысления жанра молодому артисту следует быть осторожным в своем желании быть оригинальным, нестандартно подходить к творческой работе. Артист должен помнить, что независимо от присутствия в пьесе одного или тридцати действующих лиц все должно быть подчинено замыслу, авторскому языку, стилю произведения и решению общей художественной задачи.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Важно, чтобы характерное «зерно» будущей роли вырастало не из абстрактной «характерности», вытекающей из штампованного восприятия того или иного типа человека, а из житейского наблюдения.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Артист должен изучать жизнь и учиться связывать запас жизненных впечатлений с особенностями творческого воображения.</w:t>
      </w:r>
    </w:p>
    <w:p w:rsidR="00633212" w:rsidRDefault="00633212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E7531" w:rsidRPr="00ED33DE" w:rsidRDefault="001E7531" w:rsidP="00ED33DE">
      <w:pPr>
        <w:spacing w:after="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Защита дипломного спектакля: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>Защита дипломного спектакля проходит в форме показа дипломного спектакля (в соответствии с календарным планом, утвержденным кафедрой) перед зрителем в присутствии аттестационной комиссии.</w:t>
      </w:r>
    </w:p>
    <w:p w:rsidR="001E7531" w:rsidRPr="00ED33DE" w:rsidRDefault="001E7531" w:rsidP="00ED33DE">
      <w:pPr>
        <w:spacing w:before="90" w:after="60" w:line="240" w:lineRule="auto"/>
        <w:ind w:right="30"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О результатах защиты </w:t>
      </w:r>
      <w:r w:rsidR="00633212">
        <w:rPr>
          <w:rFonts w:ascii="Times New Roman" w:hAnsi="Times New Roman" w:cs="Times New Roman"/>
          <w:sz w:val="26"/>
          <w:szCs w:val="26"/>
          <w:lang w:eastAsia="ru-RU"/>
        </w:rPr>
        <w:t>выпускник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 xml:space="preserve"> узнает после заседания аттестационной комиссии и обсуждения спектакля и исполнителей на цикловой комис</w:t>
      </w:r>
      <w:r w:rsidR="00633212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ED33DE">
        <w:rPr>
          <w:rFonts w:ascii="Times New Roman" w:hAnsi="Times New Roman" w:cs="Times New Roman"/>
          <w:sz w:val="26"/>
          <w:szCs w:val="26"/>
          <w:lang w:eastAsia="ru-RU"/>
        </w:rPr>
        <w:t>ии.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E7531" w:rsidRDefault="001E7531" w:rsidP="00ED33DE">
      <w:pPr>
        <w:spacing w:after="0" w:line="240" w:lineRule="auto"/>
        <w:ind w:firstLine="7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33DE">
        <w:rPr>
          <w:rFonts w:ascii="Times New Roman" w:hAnsi="Times New Roman" w:cs="Times New Roman"/>
          <w:b/>
          <w:bCs/>
          <w:sz w:val="26"/>
          <w:szCs w:val="26"/>
        </w:rPr>
        <w:t xml:space="preserve">3.2. </w:t>
      </w:r>
      <w:r w:rsidR="00633212" w:rsidRPr="002D47B6">
        <w:rPr>
          <w:rFonts w:ascii="Times New Roman" w:hAnsi="Times New Roman"/>
          <w:b/>
          <w:sz w:val="26"/>
          <w:szCs w:val="26"/>
        </w:rPr>
        <w:t>Комплексный теоретический квалификационный экзамен по специальности</w:t>
      </w:r>
    </w:p>
    <w:p w:rsidR="001E7531" w:rsidRPr="00ED33DE" w:rsidRDefault="001E7531" w:rsidP="00ED33DE">
      <w:pPr>
        <w:spacing w:after="0" w:line="240" w:lineRule="auto"/>
        <w:ind w:firstLine="7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Вторым контролем знаний является теоретический экзамен, посредством устных ответов на подготовленные билеты.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/>
          <w:b/>
          <w:sz w:val="26"/>
          <w:szCs w:val="26"/>
        </w:rPr>
      </w:pPr>
      <w:r w:rsidRPr="00ED33DE">
        <w:rPr>
          <w:rFonts w:ascii="Times New Roman" w:hAnsi="Times New Roman"/>
          <w:b/>
          <w:sz w:val="26"/>
          <w:szCs w:val="26"/>
        </w:rPr>
        <w:t>Вопросы к государственному экзамену по мастерству актера: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Реалистичные традиции актерского искусства и система К.С. Станиславского.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Сценическая задача и ее элементы.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(досье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Театр как вид искусства. Компоненты театрального искусства.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Элементы действия - сценическо внимание, упражнения на сценическое внимание.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(работа над текстом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Основные принципы системы К.С. Станиславского и их характеристика.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Украинское литературное произношение. Основные правила произношения гласных, согласных и их сочетаний.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(внутренняя и внешняя характерность).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Инсценировка литературного произведения, требования по инсценировки. Столкновение актера с творчеством драматурга во время инсценировки литературного произведения.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Элементы действия - творческая фантазия. "Если бы" и предлагаемые обстоятельства, их значение в творчестве актера.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(создание логики действия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 xml:space="preserve">Лесь </w:t>
      </w:r>
      <w:proofErr w:type="spellStart"/>
      <w:r w:rsidRPr="00ED33DE">
        <w:rPr>
          <w:rFonts w:ascii="Times New Roman" w:hAnsi="Times New Roman"/>
          <w:sz w:val="26"/>
          <w:szCs w:val="26"/>
        </w:rPr>
        <w:t>Курбас</w:t>
      </w:r>
      <w:proofErr w:type="spellEnd"/>
      <w:r w:rsidRPr="00ED33DE">
        <w:rPr>
          <w:rFonts w:ascii="Times New Roman" w:hAnsi="Times New Roman"/>
          <w:sz w:val="26"/>
          <w:szCs w:val="26"/>
        </w:rPr>
        <w:t xml:space="preserve"> - выдающийся украинский театральный деятель. Творческий метод Леся </w:t>
      </w:r>
      <w:proofErr w:type="spellStart"/>
      <w:r w:rsidRPr="00ED33DE">
        <w:rPr>
          <w:rFonts w:ascii="Times New Roman" w:hAnsi="Times New Roman"/>
          <w:sz w:val="26"/>
          <w:szCs w:val="26"/>
        </w:rPr>
        <w:t>Курбаса</w:t>
      </w:r>
      <w:proofErr w:type="spellEnd"/>
      <w:r w:rsidRPr="00ED33DE">
        <w:rPr>
          <w:rFonts w:ascii="Times New Roman" w:hAnsi="Times New Roman"/>
          <w:sz w:val="26"/>
          <w:szCs w:val="26"/>
        </w:rPr>
        <w:t xml:space="preserve"> и его значение в воспитании актера.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Голос и дыхание, их значение в творчестве актера. Упражнения на развитие основных качеств голоса, который звучит и фонационное дыхание.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(внутренний монолог).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Всеволод Мейерхольд и его школа воспитания актера.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актера над текстом роли. Поиски выразительного словесного действия в реализации сценических задач.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(зерно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К.С. Станиславский - актер, режиссер, педагог. Творческий метод К.С. Станиславского и его значение в воспитании актера.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Основные этапы работы чтеца над художественным произведением, их характеристика.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(сверхзадача и сквозное действие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Основные части системы К.С. Станиславского, их характеристика.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lastRenderedPageBreak/>
        <w:t xml:space="preserve">Элементы сценического действия - вера и </w:t>
      </w:r>
      <w:proofErr w:type="spellStart"/>
      <w:r w:rsidRPr="00ED33DE">
        <w:rPr>
          <w:rFonts w:ascii="Times New Roman" w:hAnsi="Times New Roman"/>
          <w:sz w:val="26"/>
          <w:szCs w:val="26"/>
        </w:rPr>
        <w:t>наив</w:t>
      </w:r>
      <w:proofErr w:type="spellEnd"/>
      <w:r w:rsidRPr="00ED33DE">
        <w:rPr>
          <w:rFonts w:ascii="Times New Roman" w:hAnsi="Times New Roman"/>
          <w:sz w:val="26"/>
          <w:szCs w:val="26"/>
        </w:rPr>
        <w:t>. Упражнения и этюды.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(характерность и ее роль в создании образа).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Понятие о жанре. Основные жанры драматургии и жанровые разновидности, характеристика.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Учение К.С. Станиславского о сценическом действии. Действие - основной материал актерского искусства, виды сценического действия.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(зоны молчания и внутренний монолог).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Элементы сценического действия. Системы К.С. Станиславского, их взаимозависимость и взаимосвязь.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 xml:space="preserve">Понятие "мизансцена". Основные законы </w:t>
      </w:r>
      <w:proofErr w:type="spellStart"/>
      <w:r w:rsidRPr="00ED33DE">
        <w:rPr>
          <w:rFonts w:ascii="Times New Roman" w:hAnsi="Times New Roman"/>
          <w:sz w:val="26"/>
          <w:szCs w:val="26"/>
        </w:rPr>
        <w:t>мизансценирования</w:t>
      </w:r>
      <w:proofErr w:type="spellEnd"/>
      <w:r w:rsidRPr="00ED33DE">
        <w:rPr>
          <w:rFonts w:ascii="Times New Roman" w:hAnsi="Times New Roman"/>
          <w:sz w:val="26"/>
          <w:szCs w:val="26"/>
        </w:rPr>
        <w:t>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(линия действия образа).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Этика К.С. Станиславского и ее роль в жизни творческого коллектива театра.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актера над собой, как часть системы К.С. Станиславского, требования по этому поводу.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</w:t>
      </w:r>
      <w:proofErr w:type="gramStart"/>
      <w:r w:rsidRPr="00ED33DE">
        <w:rPr>
          <w:rFonts w:ascii="Times New Roman" w:hAnsi="Times New Roman"/>
          <w:sz w:val="26"/>
          <w:szCs w:val="26"/>
        </w:rPr>
        <w:t>вне</w:t>
      </w:r>
      <w:proofErr w:type="gramEnd"/>
      <w:r w:rsidRPr="00ED33D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D33DE">
        <w:rPr>
          <w:rFonts w:ascii="Times New Roman" w:hAnsi="Times New Roman"/>
          <w:sz w:val="26"/>
          <w:szCs w:val="26"/>
        </w:rPr>
        <w:t>сценическая</w:t>
      </w:r>
      <w:proofErr w:type="gramEnd"/>
      <w:r w:rsidRPr="00ED33DE">
        <w:rPr>
          <w:rFonts w:ascii="Times New Roman" w:hAnsi="Times New Roman"/>
          <w:sz w:val="26"/>
          <w:szCs w:val="26"/>
        </w:rPr>
        <w:t xml:space="preserve"> жизнь образа).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Драматургия - основа театрального искусства. Принципы выбора репертуара, требования к репертуарной политике в современном театральном искусстве.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Учение К.С. Станиславского о сквозном действии и сверхзадаче, его значение в работе актера над ролью.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(языковые особенности образа).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Темпо-ритм и его значение в работе актера над ролью.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Внешняя и внутренняя характерность, как завершающий этап в работе актера над ролью.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(особенности пластики образа, поза и жест).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Драматический монолог, особенности работы над ним.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Анализ драматургического произведения - необходимое условие познания авторской идеи и создание сценического образа.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(атмосфера и темпо-ритм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Что такое сценический образ. Самостоятельная работа актера над созданием сценического образа.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Роль мировоззрения в творчестве актера.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(биография героя).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Общее понятие этюда в искусстве. Атмосфера в актерском этюде.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Понятие атмосферы в создании яркого театрального действия.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(словесное действие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Предлагаемые обстоятельства, их значение как двигателя сценического действия.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Сценический этюд, основные требования к нему (принципы построения).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(поиски мизансцен).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Сквозное действие и сверхзадача, их взаимосвязь с другими элементами системы.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Учение К.С. Станиславского о словесном действии.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(досье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Приспособление, его место в работе над сценическим образом.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Элементы сценического действия. Упражнения на элементы сценического действия: освобождение мышечных напряжений.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(работа над текстом роли).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lastRenderedPageBreak/>
        <w:t>Общение, взаимодействие с партнером, развитие актерской индивидуальности в ансамблевой работе.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Тренинг как воспитание элементов актерской профессии.</w:t>
      </w:r>
    </w:p>
    <w:p w:rsidR="001E7531" w:rsidRPr="00ED33DE" w:rsidRDefault="001E7531" w:rsidP="00ED33DE">
      <w:pPr>
        <w:pStyle w:val="10"/>
        <w:numPr>
          <w:ilvl w:val="0"/>
          <w:numId w:val="8"/>
        </w:numPr>
        <w:spacing w:after="0" w:line="240" w:lineRule="auto"/>
        <w:ind w:left="0" w:firstLine="220"/>
        <w:jc w:val="both"/>
        <w:rPr>
          <w:rFonts w:ascii="Times New Roman" w:hAnsi="Times New Roman"/>
          <w:sz w:val="26"/>
          <w:szCs w:val="26"/>
        </w:rPr>
      </w:pPr>
      <w:r w:rsidRPr="00ED33DE">
        <w:rPr>
          <w:rFonts w:ascii="Times New Roman" w:hAnsi="Times New Roman"/>
          <w:sz w:val="26"/>
          <w:szCs w:val="26"/>
        </w:rPr>
        <w:t>Работа над ролью в многоактном спектакле (главные элементы внутренней жизни роли: сверхзадача, сквозное действие, зерно роли).</w:t>
      </w:r>
    </w:p>
    <w:p w:rsidR="001E7531" w:rsidRDefault="001E7531" w:rsidP="00ED33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33212" w:rsidRPr="00ED33DE" w:rsidRDefault="00633212" w:rsidP="00ED33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D33DE">
        <w:rPr>
          <w:rFonts w:ascii="Times New Roman" w:hAnsi="Times New Roman" w:cs="Times New Roman"/>
          <w:b/>
          <w:color w:val="000000"/>
          <w:sz w:val="26"/>
          <w:szCs w:val="26"/>
        </w:rPr>
        <w:t>Структура экзаменационного билета.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</w:rPr>
        <w:t>Экзаменационный билет содержит в себе три теоретических вопроса. Каждый вопрос проверяет три области теоретической базы знаний студента: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</w:rPr>
        <w:t>- знание теоретической базы школы актерского мастерства К.С. Станиславского;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</w:rPr>
        <w:t>- владение историческими сведеньями и пониманием современных тенденций развития театральной мысли;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</w:rPr>
        <w:t>- мировоззрение и уровень эстетического и морального воспитания будущего профессионала.</w:t>
      </w:r>
    </w:p>
    <w:p w:rsidR="001E7531" w:rsidRPr="00ED33DE" w:rsidRDefault="001E7531" w:rsidP="00ED33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E7531" w:rsidRPr="00ED33DE" w:rsidRDefault="001E7531" w:rsidP="00ED33DE">
      <w:pPr>
        <w:spacing w:after="0" w:line="240" w:lineRule="auto"/>
        <w:ind w:firstLine="7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33DE">
        <w:rPr>
          <w:rFonts w:ascii="Times New Roman" w:hAnsi="Times New Roman" w:cs="Times New Roman"/>
          <w:b/>
          <w:sz w:val="26"/>
          <w:szCs w:val="26"/>
        </w:rPr>
        <w:t>Критерии оценивания теоретического экзамена:</w:t>
      </w:r>
    </w:p>
    <w:p w:rsidR="001E7531" w:rsidRPr="00ED33DE" w:rsidRDefault="001E7531" w:rsidP="00ED33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- знание теоретической базы предмета;</w:t>
      </w:r>
    </w:p>
    <w:p w:rsidR="001E7531" w:rsidRPr="00ED33DE" w:rsidRDefault="001E7531" w:rsidP="00ED33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- умение четко, доступно и логически верно выстраивать свой ответ;</w:t>
      </w:r>
    </w:p>
    <w:p w:rsidR="001E7531" w:rsidRPr="00ED33DE" w:rsidRDefault="001E7531" w:rsidP="00ED33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- ориентация в литературных источниках и исторических данных;</w:t>
      </w:r>
    </w:p>
    <w:p w:rsidR="001E7531" w:rsidRPr="00ED33DE" w:rsidRDefault="001E7531" w:rsidP="00ED33DE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ED33DE">
        <w:rPr>
          <w:rFonts w:ascii="Times New Roman" w:hAnsi="Times New Roman" w:cs="Times New Roman"/>
          <w:sz w:val="26"/>
          <w:szCs w:val="26"/>
        </w:rPr>
        <w:t>- умение формулировать свои мысли и излагать их.</w:t>
      </w:r>
      <w:bookmarkStart w:id="0" w:name="_GoBack"/>
      <w:bookmarkEnd w:id="0"/>
    </w:p>
    <w:p w:rsidR="001E7531" w:rsidRPr="00ED33DE" w:rsidRDefault="001E7531" w:rsidP="00ED3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3DE">
        <w:rPr>
          <w:rFonts w:ascii="Times New Roman" w:hAnsi="Times New Roman" w:cs="Times New Roman"/>
          <w:b/>
          <w:sz w:val="26"/>
          <w:szCs w:val="26"/>
        </w:rPr>
        <w:br w:type="page"/>
      </w:r>
      <w:r w:rsidRPr="00ED33DE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="00671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3DE">
        <w:rPr>
          <w:rFonts w:ascii="Times New Roman" w:hAnsi="Times New Roman" w:cs="Times New Roman"/>
          <w:b/>
          <w:sz w:val="26"/>
          <w:szCs w:val="26"/>
        </w:rPr>
        <w:t>Литература.</w:t>
      </w:r>
    </w:p>
    <w:p w:rsidR="001E7531" w:rsidRPr="00ED33DE" w:rsidRDefault="001E7531" w:rsidP="00ED33DE">
      <w:pPr>
        <w:spacing w:before="90" w:after="60" w:line="240" w:lineRule="auto"/>
        <w:ind w:right="30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Cs/>
          <w:color w:val="000000"/>
          <w:sz w:val="26"/>
          <w:szCs w:val="26"/>
          <w:lang w:eastAsia="ru-RU"/>
        </w:rPr>
        <w:t>Основная</w:t>
      </w:r>
      <w:r w:rsidRPr="00ED33DE">
        <w:rPr>
          <w:rFonts w:ascii="Times New Roman" w:hAnsi="Times New Roman" w:cs="Times New Roman"/>
          <w:iCs/>
          <w:color w:val="000000"/>
          <w:sz w:val="26"/>
          <w:szCs w:val="26"/>
          <w:lang w:val="en-GB" w:eastAsia="ru-RU"/>
        </w:rPr>
        <w:t>: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Азы актерского мастерства : сб. ст. ― СПб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2002.</w:t>
      </w: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Акимов Н. П.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Театральное наследие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2 т. / Н. П. Акимов. ― Л., 1978. ― Т. 1–2.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Брехт Б.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Театр / Б. Брехт. ― М., 1965. ― Т. 5. ― Кн. 1.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Брук П.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Пустое пространство / П. Брук. ― М., 2003.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Гиппиус С. В.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Гимнастика чувств / С. В. Гиппиус. ― Л.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;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М., 2003.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Грачева Л. В.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Актерский тренинг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теория и практика / Л. В. Грачева. ― СПб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2003.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Завадский Ю. А.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Рождение спектакля / Ю. А. Завадский. ― М., 1975.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Кнебель</w:t>
      </w:r>
      <w:proofErr w:type="spellEnd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М. О.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Слово в творчестве актера / М. О. </w:t>
      </w:r>
      <w:proofErr w:type="spell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Кнебель</w:t>
      </w:r>
      <w:proofErr w:type="spell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― М., 1982.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Корогодский</w:t>
      </w:r>
      <w:proofErr w:type="spellEnd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З. Я.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Год первый. Начало / З. Я. </w:t>
      </w:r>
      <w:proofErr w:type="spell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Корогодский</w:t>
      </w:r>
      <w:proofErr w:type="spell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― Л., 1974.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Корогодский</w:t>
      </w:r>
      <w:proofErr w:type="spellEnd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З. Я.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Год первый. Продолжение / З. Я. </w:t>
      </w:r>
      <w:proofErr w:type="spell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Корогодский</w:t>
      </w:r>
      <w:proofErr w:type="spell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― Л., 1974.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Корогодский</w:t>
      </w:r>
      <w:proofErr w:type="spellEnd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З. Я.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Начало / З. Я. </w:t>
      </w:r>
      <w:proofErr w:type="spell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Корогодский</w:t>
      </w:r>
      <w:proofErr w:type="spell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― СПб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1996.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Немеровский</w:t>
      </w:r>
      <w:proofErr w:type="spellEnd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А. Б.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Пластическая выразительность актера / А. Б. </w:t>
      </w:r>
      <w:proofErr w:type="spell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Немеровский</w:t>
      </w:r>
      <w:proofErr w:type="spell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― М., 1987.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Соснова М. Л.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Искусство актера : учеб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особие для вузов / М. Л. Соснова. ― М., 2005.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Станиславский К. С.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Собрание сочинений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8 т. / К. С. Станиславский. ― М., 1958–1961.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Товстоногов Г. А.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Зеркало сцены / Г. А. Товстоногов. ― Л., 1984.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Чехов М. А.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Литературное наследие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2 т. / М. А. Чехов. ― М., 1986. ― Т. 1–2.</w:t>
      </w:r>
    </w:p>
    <w:p w:rsidR="001E7531" w:rsidRPr="00ED33DE" w:rsidRDefault="001E7531" w:rsidP="00ED33DE">
      <w:pPr>
        <w:numPr>
          <w:ilvl w:val="0"/>
          <w:numId w:val="11"/>
        </w:numPr>
        <w:tabs>
          <w:tab w:val="clear" w:pos="720"/>
          <w:tab w:val="num" w:pos="330"/>
        </w:tabs>
        <w:spacing w:after="0" w:line="240" w:lineRule="auto"/>
        <w:ind w:left="30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Эфрос А.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Продолжение театрального рассказа / А. Эфрос. ― М., 1985.</w:t>
      </w:r>
    </w:p>
    <w:p w:rsidR="001E7531" w:rsidRPr="00ED33DE" w:rsidRDefault="001E7531" w:rsidP="00ED33DE">
      <w:pPr>
        <w:spacing w:after="0" w:line="240" w:lineRule="auto"/>
        <w:ind w:left="-60" w:right="1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E7531" w:rsidRPr="00ED33DE" w:rsidRDefault="001E7531" w:rsidP="00ED33DE">
      <w:pPr>
        <w:spacing w:after="0" w:line="240" w:lineRule="auto"/>
        <w:ind w:left="120" w:right="30"/>
        <w:jc w:val="both"/>
        <w:rPr>
          <w:rFonts w:ascii="Times New Roman" w:hAnsi="Times New Roman" w:cs="Times New Roman"/>
          <w:sz w:val="26"/>
          <w:szCs w:val="26"/>
          <w:lang w:val="en-GB" w:eastAsia="ru-RU"/>
        </w:rPr>
      </w:pPr>
      <w:r w:rsidRPr="00ED33DE">
        <w:rPr>
          <w:rFonts w:ascii="Times New Roman" w:hAnsi="Times New Roman" w:cs="Times New Roman"/>
          <w:iCs/>
          <w:sz w:val="26"/>
          <w:szCs w:val="26"/>
          <w:lang w:eastAsia="ru-RU"/>
        </w:rPr>
        <w:t>Дополнительная:</w:t>
      </w:r>
    </w:p>
    <w:p w:rsidR="001E7531" w:rsidRPr="00ED33DE" w:rsidRDefault="001E7531" w:rsidP="00ED33DE">
      <w:pPr>
        <w:numPr>
          <w:ilvl w:val="0"/>
          <w:numId w:val="12"/>
        </w:numPr>
        <w:tabs>
          <w:tab w:val="clear" w:pos="720"/>
          <w:tab w:val="num" w:pos="330"/>
        </w:tabs>
        <w:spacing w:after="0" w:line="240" w:lineRule="auto"/>
        <w:ind w:left="330" w:right="180" w:hanging="33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Вахтангов Е. Б.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Сборник статей / Е. Б. Вахтангов. ― М., 1984.</w:t>
      </w:r>
    </w:p>
    <w:p w:rsidR="001E7531" w:rsidRPr="00ED33DE" w:rsidRDefault="001E7531" w:rsidP="00ED33DE">
      <w:pPr>
        <w:numPr>
          <w:ilvl w:val="0"/>
          <w:numId w:val="12"/>
        </w:numPr>
        <w:tabs>
          <w:tab w:val="clear" w:pos="720"/>
          <w:tab w:val="num" w:pos="330"/>
        </w:tabs>
        <w:spacing w:after="0" w:line="240" w:lineRule="auto"/>
        <w:ind w:left="420" w:right="180" w:hanging="4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Завадский Ю. А.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Рождение спектакля / Ю. А. Завадский. ― М., 1975.</w:t>
      </w:r>
    </w:p>
    <w:p w:rsidR="001E7531" w:rsidRPr="00ED33DE" w:rsidRDefault="001E7531" w:rsidP="00ED33DE">
      <w:pPr>
        <w:numPr>
          <w:ilvl w:val="0"/>
          <w:numId w:val="12"/>
        </w:numPr>
        <w:tabs>
          <w:tab w:val="clear" w:pos="720"/>
          <w:tab w:val="num" w:pos="330"/>
        </w:tabs>
        <w:spacing w:after="0" w:line="240" w:lineRule="auto"/>
        <w:ind w:left="420" w:right="180" w:hanging="4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Завадский Ю. А.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Об искусстве театра / Ю. А. Завадский. ― М., 1965.</w:t>
      </w:r>
    </w:p>
    <w:p w:rsidR="001E7531" w:rsidRPr="00ED33DE" w:rsidRDefault="001E7531" w:rsidP="00ED33DE">
      <w:pPr>
        <w:numPr>
          <w:ilvl w:val="0"/>
          <w:numId w:val="12"/>
        </w:numPr>
        <w:tabs>
          <w:tab w:val="clear" w:pos="720"/>
          <w:tab w:val="num" w:pos="330"/>
        </w:tabs>
        <w:spacing w:after="0" w:line="240" w:lineRule="auto"/>
        <w:ind w:left="420" w:right="180" w:hanging="4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Завадский Ю. А.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Учителя и ученики / Ю. А. Завадский. ― М., 1970.</w:t>
      </w:r>
    </w:p>
    <w:p w:rsidR="001E7531" w:rsidRPr="00ED33DE" w:rsidRDefault="001E7531" w:rsidP="00ED33DE">
      <w:pPr>
        <w:numPr>
          <w:ilvl w:val="0"/>
          <w:numId w:val="12"/>
        </w:numPr>
        <w:tabs>
          <w:tab w:val="clear" w:pos="720"/>
          <w:tab w:val="num" w:pos="330"/>
        </w:tabs>
        <w:spacing w:after="0" w:line="240" w:lineRule="auto"/>
        <w:ind w:left="420" w:right="180" w:hanging="4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Катышева Д. Н.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Принципы анализа драматургических произведений в театральном коллективе / Д. Н. Катышева. ― М., 1967.</w:t>
      </w:r>
    </w:p>
    <w:p w:rsidR="001E7531" w:rsidRPr="00ED33DE" w:rsidRDefault="001E7531" w:rsidP="00ED33DE">
      <w:pPr>
        <w:numPr>
          <w:ilvl w:val="0"/>
          <w:numId w:val="12"/>
        </w:numPr>
        <w:tabs>
          <w:tab w:val="clear" w:pos="720"/>
          <w:tab w:val="num" w:pos="330"/>
        </w:tabs>
        <w:spacing w:after="0" w:line="240" w:lineRule="auto"/>
        <w:ind w:left="420" w:right="180" w:hanging="4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Корогодский</w:t>
      </w:r>
      <w:proofErr w:type="spellEnd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З. Я.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Возвращение / З. Я. </w:t>
      </w:r>
      <w:proofErr w:type="spell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Корогодский</w:t>
      </w:r>
      <w:proofErr w:type="spell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― СПб</w:t>
      </w:r>
      <w:proofErr w:type="gram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2001.</w:t>
      </w:r>
    </w:p>
    <w:p w:rsidR="001E7531" w:rsidRPr="00ED33DE" w:rsidRDefault="001E7531" w:rsidP="00ED33DE">
      <w:pPr>
        <w:numPr>
          <w:ilvl w:val="0"/>
          <w:numId w:val="12"/>
        </w:numPr>
        <w:tabs>
          <w:tab w:val="clear" w:pos="720"/>
          <w:tab w:val="num" w:pos="330"/>
        </w:tabs>
        <w:spacing w:after="0" w:line="240" w:lineRule="auto"/>
        <w:ind w:left="420" w:right="180" w:hanging="4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Крег</w:t>
      </w:r>
      <w:proofErr w:type="spellEnd"/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Г.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Воспитание. Статьи, письма / Г. </w:t>
      </w:r>
      <w:proofErr w:type="spellStart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Крег</w:t>
      </w:r>
      <w:proofErr w:type="spellEnd"/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 ― М., 1988.</w:t>
      </w:r>
    </w:p>
    <w:p w:rsidR="001E7531" w:rsidRPr="00ED33DE" w:rsidRDefault="001E7531" w:rsidP="00ED33DE">
      <w:pPr>
        <w:numPr>
          <w:ilvl w:val="0"/>
          <w:numId w:val="12"/>
        </w:numPr>
        <w:tabs>
          <w:tab w:val="clear" w:pos="720"/>
          <w:tab w:val="num" w:pos="330"/>
        </w:tabs>
        <w:spacing w:after="0" w:line="240" w:lineRule="auto"/>
        <w:ind w:left="300" w:right="150" w:hanging="300"/>
        <w:jc w:val="both"/>
        <w:rPr>
          <w:rFonts w:ascii="Verdana" w:hAnsi="Verdana" w:cs="Times New Roman"/>
          <w:color w:val="000000"/>
          <w:sz w:val="26"/>
          <w:szCs w:val="26"/>
          <w:lang w:eastAsia="ru-RU"/>
        </w:rPr>
      </w:pPr>
      <w:r w:rsidRPr="00ED33DE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Мейерхольд В. Э.</w:t>
      </w:r>
      <w:r w:rsidRPr="00ED33D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Творческое наследие / В. Э. Мейерхольд. ― М., 1978.</w:t>
      </w:r>
    </w:p>
    <w:p w:rsidR="001E7531" w:rsidRPr="00ED33DE" w:rsidRDefault="001E7531" w:rsidP="00ED33DE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</w:p>
    <w:sectPr w:rsidR="001E7531" w:rsidRPr="00ED33DE" w:rsidSect="00B87FDC">
      <w:footerReference w:type="default" r:id="rId9"/>
      <w:pgSz w:w="11906" w:h="16838" w:code="9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8F" w:rsidRDefault="0050078F" w:rsidP="001300E7">
      <w:pPr>
        <w:spacing w:after="0" w:line="240" w:lineRule="auto"/>
      </w:pPr>
      <w:r>
        <w:separator/>
      </w:r>
    </w:p>
  </w:endnote>
  <w:endnote w:type="continuationSeparator" w:id="0">
    <w:p w:rsidR="0050078F" w:rsidRDefault="0050078F" w:rsidP="0013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31" w:rsidRDefault="001E7531">
    <w:pPr>
      <w:pStyle w:val="a6"/>
      <w:jc w:val="right"/>
    </w:pPr>
  </w:p>
  <w:p w:rsidR="001E7531" w:rsidRDefault="001E75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8F" w:rsidRDefault="0050078F" w:rsidP="001300E7">
      <w:pPr>
        <w:spacing w:after="0" w:line="240" w:lineRule="auto"/>
      </w:pPr>
      <w:r>
        <w:separator/>
      </w:r>
    </w:p>
  </w:footnote>
  <w:footnote w:type="continuationSeparator" w:id="0">
    <w:p w:rsidR="0050078F" w:rsidRDefault="0050078F" w:rsidP="0013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4FDC"/>
    <w:multiLevelType w:val="hybridMultilevel"/>
    <w:tmpl w:val="DCB6CF62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37676A"/>
    <w:multiLevelType w:val="hybridMultilevel"/>
    <w:tmpl w:val="B8D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A90022"/>
    <w:multiLevelType w:val="hybridMultilevel"/>
    <w:tmpl w:val="B30E8F9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34016"/>
    <w:multiLevelType w:val="multilevel"/>
    <w:tmpl w:val="44E0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60707C"/>
    <w:multiLevelType w:val="hybridMultilevel"/>
    <w:tmpl w:val="C834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A0AF0"/>
    <w:multiLevelType w:val="multilevel"/>
    <w:tmpl w:val="97F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511D2C"/>
    <w:multiLevelType w:val="multilevel"/>
    <w:tmpl w:val="B96E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720CA1"/>
    <w:multiLevelType w:val="hybridMultilevel"/>
    <w:tmpl w:val="72A00438"/>
    <w:lvl w:ilvl="0" w:tplc="BE2AD45A"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9E4CBD"/>
    <w:multiLevelType w:val="multilevel"/>
    <w:tmpl w:val="44E0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E158FF"/>
    <w:multiLevelType w:val="hybridMultilevel"/>
    <w:tmpl w:val="08D8B4BE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025"/>
    <w:rsid w:val="00036899"/>
    <w:rsid w:val="000C4831"/>
    <w:rsid w:val="000D3454"/>
    <w:rsid w:val="000E288E"/>
    <w:rsid w:val="00102116"/>
    <w:rsid w:val="001300E7"/>
    <w:rsid w:val="00152792"/>
    <w:rsid w:val="001539FC"/>
    <w:rsid w:val="001635F8"/>
    <w:rsid w:val="001B30CA"/>
    <w:rsid w:val="001B5CD5"/>
    <w:rsid w:val="001B7152"/>
    <w:rsid w:val="001C2928"/>
    <w:rsid w:val="001C576A"/>
    <w:rsid w:val="001D3AEA"/>
    <w:rsid w:val="001D6B91"/>
    <w:rsid w:val="001E0D3C"/>
    <w:rsid w:val="001E7531"/>
    <w:rsid w:val="001F2284"/>
    <w:rsid w:val="00201B93"/>
    <w:rsid w:val="00216590"/>
    <w:rsid w:val="00223D6A"/>
    <w:rsid w:val="002318C8"/>
    <w:rsid w:val="00232B26"/>
    <w:rsid w:val="00273912"/>
    <w:rsid w:val="002D2EA3"/>
    <w:rsid w:val="002D47B6"/>
    <w:rsid w:val="002D6EF6"/>
    <w:rsid w:val="002E3BA2"/>
    <w:rsid w:val="00304A28"/>
    <w:rsid w:val="0030742A"/>
    <w:rsid w:val="003144DF"/>
    <w:rsid w:val="003252C3"/>
    <w:rsid w:val="0033426A"/>
    <w:rsid w:val="003569E6"/>
    <w:rsid w:val="00361F3D"/>
    <w:rsid w:val="0036315A"/>
    <w:rsid w:val="00370243"/>
    <w:rsid w:val="00374527"/>
    <w:rsid w:val="0038659A"/>
    <w:rsid w:val="003920FE"/>
    <w:rsid w:val="003A3D9D"/>
    <w:rsid w:val="003C3D00"/>
    <w:rsid w:val="004005A7"/>
    <w:rsid w:val="004203B9"/>
    <w:rsid w:val="00425716"/>
    <w:rsid w:val="00426C95"/>
    <w:rsid w:val="004324B7"/>
    <w:rsid w:val="00433E44"/>
    <w:rsid w:val="00496BF5"/>
    <w:rsid w:val="004C06C3"/>
    <w:rsid w:val="004C5ED2"/>
    <w:rsid w:val="004D684E"/>
    <w:rsid w:val="004D785F"/>
    <w:rsid w:val="004F4ECD"/>
    <w:rsid w:val="004F576F"/>
    <w:rsid w:val="0050078F"/>
    <w:rsid w:val="00544BF9"/>
    <w:rsid w:val="0057710A"/>
    <w:rsid w:val="0058439C"/>
    <w:rsid w:val="005B6454"/>
    <w:rsid w:val="005C5997"/>
    <w:rsid w:val="005D1DF7"/>
    <w:rsid w:val="00630E4A"/>
    <w:rsid w:val="00633212"/>
    <w:rsid w:val="006378F8"/>
    <w:rsid w:val="00644A84"/>
    <w:rsid w:val="00652EBF"/>
    <w:rsid w:val="006630F7"/>
    <w:rsid w:val="00671E03"/>
    <w:rsid w:val="0069674E"/>
    <w:rsid w:val="006B1BDC"/>
    <w:rsid w:val="006B24EF"/>
    <w:rsid w:val="006C4BD0"/>
    <w:rsid w:val="006E469F"/>
    <w:rsid w:val="006F37FA"/>
    <w:rsid w:val="00725CD8"/>
    <w:rsid w:val="00734DE8"/>
    <w:rsid w:val="007478EE"/>
    <w:rsid w:val="00790C53"/>
    <w:rsid w:val="007D6BE5"/>
    <w:rsid w:val="007E3838"/>
    <w:rsid w:val="007E5843"/>
    <w:rsid w:val="007F3A72"/>
    <w:rsid w:val="0080619D"/>
    <w:rsid w:val="0084036B"/>
    <w:rsid w:val="00871642"/>
    <w:rsid w:val="00872B6F"/>
    <w:rsid w:val="00872BEC"/>
    <w:rsid w:val="008B7E5E"/>
    <w:rsid w:val="008C41D4"/>
    <w:rsid w:val="008E1B79"/>
    <w:rsid w:val="008E65A0"/>
    <w:rsid w:val="008F4273"/>
    <w:rsid w:val="00911214"/>
    <w:rsid w:val="00930410"/>
    <w:rsid w:val="009706D8"/>
    <w:rsid w:val="0099755F"/>
    <w:rsid w:val="009F3082"/>
    <w:rsid w:val="00A37762"/>
    <w:rsid w:val="00A46025"/>
    <w:rsid w:val="00A5752B"/>
    <w:rsid w:val="00A82882"/>
    <w:rsid w:val="00A958C5"/>
    <w:rsid w:val="00AA0AD0"/>
    <w:rsid w:val="00AC310A"/>
    <w:rsid w:val="00B064BB"/>
    <w:rsid w:val="00B12E19"/>
    <w:rsid w:val="00B23DB4"/>
    <w:rsid w:val="00B31497"/>
    <w:rsid w:val="00B3542E"/>
    <w:rsid w:val="00B35F9F"/>
    <w:rsid w:val="00B63AE0"/>
    <w:rsid w:val="00B735EA"/>
    <w:rsid w:val="00B844AD"/>
    <w:rsid w:val="00B87FDC"/>
    <w:rsid w:val="00BA082A"/>
    <w:rsid w:val="00BF0E6B"/>
    <w:rsid w:val="00BF5738"/>
    <w:rsid w:val="00C04050"/>
    <w:rsid w:val="00C21E27"/>
    <w:rsid w:val="00C34DD2"/>
    <w:rsid w:val="00C62552"/>
    <w:rsid w:val="00CA413E"/>
    <w:rsid w:val="00CA4BED"/>
    <w:rsid w:val="00CB79C3"/>
    <w:rsid w:val="00CE07FD"/>
    <w:rsid w:val="00CE4F55"/>
    <w:rsid w:val="00CF1302"/>
    <w:rsid w:val="00CF7351"/>
    <w:rsid w:val="00D23BEC"/>
    <w:rsid w:val="00D26E7F"/>
    <w:rsid w:val="00D278CE"/>
    <w:rsid w:val="00D30783"/>
    <w:rsid w:val="00D46DB2"/>
    <w:rsid w:val="00D9232B"/>
    <w:rsid w:val="00D948D9"/>
    <w:rsid w:val="00DA1AC7"/>
    <w:rsid w:val="00DA5537"/>
    <w:rsid w:val="00DB3D7A"/>
    <w:rsid w:val="00DC3832"/>
    <w:rsid w:val="00DE3940"/>
    <w:rsid w:val="00DE4B80"/>
    <w:rsid w:val="00DF38C9"/>
    <w:rsid w:val="00E10C36"/>
    <w:rsid w:val="00E16080"/>
    <w:rsid w:val="00E37018"/>
    <w:rsid w:val="00E53B44"/>
    <w:rsid w:val="00E60E7B"/>
    <w:rsid w:val="00E93ABF"/>
    <w:rsid w:val="00E96C0A"/>
    <w:rsid w:val="00EB21BE"/>
    <w:rsid w:val="00EB409C"/>
    <w:rsid w:val="00EC1206"/>
    <w:rsid w:val="00ED33DE"/>
    <w:rsid w:val="00EE1187"/>
    <w:rsid w:val="00EE2DE2"/>
    <w:rsid w:val="00EF689D"/>
    <w:rsid w:val="00F06FC7"/>
    <w:rsid w:val="00F13151"/>
    <w:rsid w:val="00F27004"/>
    <w:rsid w:val="00F34ACA"/>
    <w:rsid w:val="00F41AC7"/>
    <w:rsid w:val="00F657D6"/>
    <w:rsid w:val="00F67C68"/>
    <w:rsid w:val="00F86B06"/>
    <w:rsid w:val="00FA378B"/>
    <w:rsid w:val="00FB1651"/>
    <w:rsid w:val="00FD2B0A"/>
    <w:rsid w:val="00FF1F2D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25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B1BD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BDC"/>
    <w:rPr>
      <w:rFonts w:ascii="Arial" w:hAnsi="Arial"/>
      <w:b/>
      <w:i/>
      <w:sz w:val="28"/>
      <w:lang w:val="ru-RU" w:eastAsia="ru-RU"/>
    </w:rPr>
  </w:style>
  <w:style w:type="character" w:customStyle="1" w:styleId="FontStyle77">
    <w:name w:val="Font Style77"/>
    <w:uiPriority w:val="99"/>
    <w:rsid w:val="001300E7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1300E7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300E7"/>
    <w:pPr>
      <w:ind w:left="720"/>
    </w:pPr>
  </w:style>
  <w:style w:type="paragraph" w:customStyle="1" w:styleId="Style6">
    <w:name w:val="Style6"/>
    <w:basedOn w:val="a"/>
    <w:uiPriority w:val="99"/>
    <w:rsid w:val="001300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1300E7"/>
    <w:rPr>
      <w:rFonts w:ascii="Times New Roman" w:hAnsi="Times New Roman"/>
      <w:b/>
      <w:sz w:val="24"/>
    </w:rPr>
  </w:style>
  <w:style w:type="paragraph" w:customStyle="1" w:styleId="Style40">
    <w:name w:val="Style40"/>
    <w:basedOn w:val="a"/>
    <w:uiPriority w:val="99"/>
    <w:rsid w:val="001300E7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1300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1300E7"/>
    <w:rPr>
      <w:rFonts w:ascii="Calibri" w:hAnsi="Calibri"/>
    </w:rPr>
  </w:style>
  <w:style w:type="paragraph" w:styleId="a6">
    <w:name w:val="footer"/>
    <w:basedOn w:val="a"/>
    <w:link w:val="a7"/>
    <w:uiPriority w:val="99"/>
    <w:rsid w:val="001300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1300E7"/>
    <w:rPr>
      <w:rFonts w:ascii="Calibri" w:hAnsi="Calibri"/>
    </w:rPr>
  </w:style>
  <w:style w:type="paragraph" w:styleId="21">
    <w:name w:val="Body Text 2"/>
    <w:basedOn w:val="a"/>
    <w:link w:val="22"/>
    <w:uiPriority w:val="99"/>
    <w:rsid w:val="001635F8"/>
    <w:pPr>
      <w:spacing w:after="0" w:line="240" w:lineRule="auto"/>
    </w:pPr>
    <w:rPr>
      <w:rFonts w:ascii="Times New Roman" w:eastAsia="Times New Roman" w:hAnsi="Times New Roman" w:cs="Times New Roman"/>
      <w:bCs/>
      <w:iCs/>
      <w:sz w:val="32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1635F8"/>
    <w:rPr>
      <w:rFonts w:ascii="Times New Roman" w:hAnsi="Times New Roman"/>
      <w:sz w:val="28"/>
    </w:rPr>
  </w:style>
  <w:style w:type="paragraph" w:styleId="a8">
    <w:name w:val="endnote text"/>
    <w:basedOn w:val="a"/>
    <w:link w:val="a9"/>
    <w:uiPriority w:val="99"/>
    <w:semiHidden/>
    <w:rsid w:val="003569E6"/>
    <w:rPr>
      <w:rFonts w:cs="Times New Roman"/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3569E6"/>
    <w:rPr>
      <w:lang w:val="ru-RU" w:eastAsia="en-US"/>
    </w:rPr>
  </w:style>
  <w:style w:type="character" w:styleId="aa">
    <w:name w:val="endnote reference"/>
    <w:uiPriority w:val="99"/>
    <w:semiHidden/>
    <w:rsid w:val="003569E6"/>
    <w:rPr>
      <w:rFonts w:cs="Times New Roman"/>
      <w:vertAlign w:val="superscript"/>
    </w:rPr>
  </w:style>
  <w:style w:type="paragraph" w:customStyle="1" w:styleId="FR1">
    <w:name w:val="FR1"/>
    <w:uiPriority w:val="99"/>
    <w:rsid w:val="003A3D9D"/>
    <w:pPr>
      <w:widowControl w:val="0"/>
      <w:spacing w:before="2800" w:line="300" w:lineRule="auto"/>
      <w:ind w:left="240" w:right="1800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3A3D9D"/>
    <w:pPr>
      <w:widowControl w:val="0"/>
      <w:ind w:left="920" w:right="2200"/>
      <w:jc w:val="center"/>
    </w:pPr>
    <w:rPr>
      <w:rFonts w:ascii="Times New Roman" w:eastAsia="Times New Roman" w:hAnsi="Times New Roman"/>
      <w:sz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AC310A"/>
    <w:rPr>
      <w:rFonts w:cs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AC310A"/>
    <w:rPr>
      <w:lang w:eastAsia="en-US"/>
    </w:rPr>
  </w:style>
  <w:style w:type="character" w:styleId="ad">
    <w:name w:val="footnote reference"/>
    <w:uiPriority w:val="99"/>
    <w:semiHidden/>
    <w:rsid w:val="00AC310A"/>
    <w:rPr>
      <w:rFonts w:cs="Times New Roman"/>
      <w:vertAlign w:val="superscript"/>
    </w:rPr>
  </w:style>
  <w:style w:type="paragraph" w:customStyle="1" w:styleId="10">
    <w:name w:val="Абзац списка1"/>
    <w:basedOn w:val="a"/>
    <w:uiPriority w:val="99"/>
    <w:rsid w:val="006B24EF"/>
    <w:pPr>
      <w:ind w:left="720"/>
      <w:contextualSpacing/>
    </w:pPr>
    <w:rPr>
      <w:rFonts w:eastAsia="Times New Roman" w:cs="Times New Roman"/>
    </w:rPr>
  </w:style>
  <w:style w:type="character" w:styleId="ae">
    <w:name w:val="Strong"/>
    <w:uiPriority w:val="99"/>
    <w:qFormat/>
    <w:locked/>
    <w:rsid w:val="00E93ABF"/>
    <w:rPr>
      <w:rFonts w:cs="Times New Roman"/>
      <w:b/>
    </w:rPr>
  </w:style>
  <w:style w:type="paragraph" w:styleId="af">
    <w:name w:val="Normal (Web)"/>
    <w:basedOn w:val="a"/>
    <w:uiPriority w:val="99"/>
    <w:rsid w:val="00DE4B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99"/>
    <w:qFormat/>
    <w:locked/>
    <w:rsid w:val="00DE4B8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8165-2F6F-49DB-90F8-46A10492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11542</Words>
  <Characters>6579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*</Company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Buh3</dc:creator>
  <cp:keywords/>
  <dc:description/>
  <cp:lastModifiedBy>Administrator</cp:lastModifiedBy>
  <cp:revision>9</cp:revision>
  <cp:lastPrinted>2015-04-15T11:52:00Z</cp:lastPrinted>
  <dcterms:created xsi:type="dcterms:W3CDTF">2017-03-01T15:56:00Z</dcterms:created>
  <dcterms:modified xsi:type="dcterms:W3CDTF">2017-05-18T13:42:00Z</dcterms:modified>
</cp:coreProperties>
</file>