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2" w:rsidRPr="001B7452" w:rsidRDefault="001B7452" w:rsidP="001B7452">
      <w:pPr>
        <w:autoSpaceDE w:val="0"/>
        <w:autoSpaceDN w:val="0"/>
        <w:adjustRightInd w:val="0"/>
        <w:jc w:val="center"/>
        <w:rPr>
          <w:b/>
        </w:rPr>
      </w:pPr>
      <w:r w:rsidRPr="001B7452">
        <w:rPr>
          <w:b/>
        </w:rPr>
        <w:t>ТЕМЫ РЕФЕРАТОВ</w:t>
      </w:r>
    </w:p>
    <w:p w:rsidR="001B7452" w:rsidRDefault="001B7452" w:rsidP="001B7452">
      <w:pPr>
        <w:autoSpaceDE w:val="0"/>
        <w:autoSpaceDN w:val="0"/>
        <w:adjustRightInd w:val="0"/>
        <w:jc w:val="both"/>
      </w:pP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История основных направлений и подходов в психологическом исследовании организационных структур.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Специфика организационных структур.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Групповые характеристики и эффекты.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Анализ основных характеристик команды.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Проектная команда как малая социальная группа.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Групповое сознание команды проекта, его формирование.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 xml:space="preserve">Анализ этапов </w:t>
      </w:r>
      <w:proofErr w:type="spellStart"/>
      <w:r w:rsidRPr="00BB632F">
        <w:t>командообразования</w:t>
      </w:r>
      <w:proofErr w:type="spellEnd"/>
      <w:r w:rsidRPr="00BB632F">
        <w:t>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Оценка эффективности работы команд в процессе взаимодействия с внешней средой.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Особенности поведения социальных групп в условиях формальной регламентации.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Анализ отношений в совместной деятельности (оценка морально-психологического климата, совместимости, сработанности, организованности, активности).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Концепции управления персоналом в проектной структуре организации.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Психологическое соотношение формальных и неформальных структур организации.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Особенности распределения социальных ролей и социальных функций в процессе управления проектными командами.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Психологические кризисы организационных отношений в управлении проектными командами.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Управление работоспособностью, методы профилактики и управления функциональным состоянием.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Критерии и методы профессионального отбора в процессе формирования команд.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Индивидуальные факторы и эффективность деятельности группы.</w:t>
      </w:r>
    </w:p>
    <w:p w:rsidR="001B7452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Анализ критериев эффективности работы команды.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Психологический анализ особенностей личности руководителя проектом.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Методы эффективности деятельности руководителя команды.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Качества эффективной команды, их анализ.</w:t>
      </w:r>
    </w:p>
    <w:p w:rsidR="001B7452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Анализ причин неэффективности работы команд. Приемы оптимизации работы команд.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Анализ особенностей членов команды и приемы их развития.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Психологический анализ мотивации, способы управления ею.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Методы трудовой мотивации – стимулирование, оплата и условия труда в работе проектных команд.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Специфика отношений проектной команды и способы управления ими.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План развития персонала, профессионального роста.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Качество профессионального потенциала проектной команды и пути его повышения.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Психологические технологии работы с проектной командой и их методическое обеспечение.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Поведенческий анализ и структура проектной группы.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 xml:space="preserve">Профилактика групповых и индивидуальных проявлений </w:t>
      </w:r>
      <w:proofErr w:type="spellStart"/>
      <w:r w:rsidRPr="00BB632F">
        <w:t>девиантных</w:t>
      </w:r>
      <w:proofErr w:type="spellEnd"/>
      <w:r w:rsidRPr="00BB632F">
        <w:t xml:space="preserve"> форм поведения.</w:t>
      </w:r>
    </w:p>
    <w:p w:rsidR="001B7452" w:rsidRPr="00BB632F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Технологии управления человеческими ресурсами</w:t>
      </w:r>
    </w:p>
    <w:p w:rsidR="006A73A3" w:rsidRDefault="001B7452" w:rsidP="001B74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B632F">
        <w:t>Технологии управления человеческими ресурсами в проектной структуре организации (социально-психологический тренинг, информирование, конс</w:t>
      </w:r>
      <w:r>
        <w:t>ультирование, переобучение</w:t>
      </w:r>
      <w:r w:rsidRPr="00BB632F">
        <w:t>).</w:t>
      </w:r>
    </w:p>
    <w:sectPr w:rsidR="006A73A3" w:rsidSect="0051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106"/>
    <w:multiLevelType w:val="hybridMultilevel"/>
    <w:tmpl w:val="AB92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7452"/>
    <w:rsid w:val="001A5BC8"/>
    <w:rsid w:val="001B7452"/>
    <w:rsid w:val="00334CE0"/>
    <w:rsid w:val="005128AE"/>
    <w:rsid w:val="00524E0E"/>
    <w:rsid w:val="006A73A3"/>
    <w:rsid w:val="009103F5"/>
    <w:rsid w:val="00AE0474"/>
    <w:rsid w:val="00CB00F7"/>
    <w:rsid w:val="00D33435"/>
    <w:rsid w:val="00D73970"/>
    <w:rsid w:val="00DB07EF"/>
    <w:rsid w:val="00F1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52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1</cp:revision>
  <dcterms:created xsi:type="dcterms:W3CDTF">2017-09-27T10:45:00Z</dcterms:created>
  <dcterms:modified xsi:type="dcterms:W3CDTF">2017-09-27T10:47:00Z</dcterms:modified>
</cp:coreProperties>
</file>