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BE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луганская государственная академия </w:t>
      </w:r>
    </w:p>
    <w:p w:rsidR="00B151BE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культуры и искусств 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имени м. матусовского 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кафедра менеджмента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3555A4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методические указания к </w:t>
      </w:r>
      <w:r w:rsidR="003555A4">
        <w:rPr>
          <w:caps/>
          <w:sz w:val="28"/>
          <w:szCs w:val="28"/>
        </w:rPr>
        <w:t>САМОСТОЯТЕЛЬНОЙ РАБОТЕ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по дисциплине «</w:t>
      </w:r>
      <w:r w:rsidR="00262FD0">
        <w:rPr>
          <w:caps/>
          <w:sz w:val="28"/>
          <w:szCs w:val="28"/>
        </w:rPr>
        <w:t>обоснование жизнеспособности проекта</w:t>
      </w:r>
      <w:r w:rsidRPr="00AB3410">
        <w:rPr>
          <w:caps/>
          <w:sz w:val="28"/>
          <w:szCs w:val="28"/>
        </w:rPr>
        <w:t xml:space="preserve">» 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для студентов специальности «</w:t>
      </w:r>
      <w:r w:rsidR="00262FD0">
        <w:rPr>
          <w:caps/>
          <w:sz w:val="28"/>
          <w:szCs w:val="28"/>
        </w:rPr>
        <w:t>управление проектами</w:t>
      </w:r>
      <w:r w:rsidRPr="00AB3410">
        <w:rPr>
          <w:caps/>
          <w:sz w:val="28"/>
          <w:szCs w:val="28"/>
        </w:rPr>
        <w:t>»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1205A0" w:rsidRDefault="00195A21" w:rsidP="0057268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луганск</w:t>
      </w:r>
      <w:bookmarkStart w:id="0" w:name="_GoBack"/>
      <w:bookmarkEnd w:id="0"/>
      <w:r w:rsidR="00B151BE" w:rsidRPr="00AB3410">
        <w:rPr>
          <w:caps/>
          <w:sz w:val="28"/>
          <w:szCs w:val="28"/>
        </w:rPr>
        <w:br w:type="page"/>
      </w:r>
    </w:p>
    <w:p w:rsidR="001205A0" w:rsidRPr="001205A0" w:rsidRDefault="001205A0" w:rsidP="001205A0">
      <w:pPr>
        <w:jc w:val="center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lastRenderedPageBreak/>
        <w:t>СОДЕРЖАНИЕ САМОСТОЯТЕЛЬНОЙ РАБОТЫ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p w:rsidR="001205A0" w:rsidRDefault="001205A0" w:rsidP="00120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программой дисциплины «</w:t>
      </w:r>
      <w:r w:rsidR="00262FD0">
        <w:rPr>
          <w:sz w:val="28"/>
          <w:szCs w:val="28"/>
        </w:rPr>
        <w:t>Обоснование жизнеспособности проекта</w:t>
      </w:r>
      <w:r>
        <w:rPr>
          <w:sz w:val="28"/>
          <w:szCs w:val="28"/>
        </w:rPr>
        <w:t>» предусмотрено самостоятельное изучение тем.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tbl>
      <w:tblPr>
        <w:tblW w:w="94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7323"/>
        <w:gridCol w:w="1617"/>
      </w:tblGrid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D0" w:rsidRPr="00262FD0" w:rsidRDefault="00262FD0" w:rsidP="00F96EAA">
            <w:pPr>
              <w:ind w:hanging="142"/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№</w:t>
            </w:r>
          </w:p>
          <w:p w:rsidR="00262FD0" w:rsidRPr="00262FD0" w:rsidRDefault="00262FD0" w:rsidP="00F96EAA">
            <w:pPr>
              <w:ind w:hanging="142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262FD0">
              <w:rPr>
                <w:sz w:val="28"/>
                <w:szCs w:val="28"/>
              </w:rPr>
              <w:t>п</w:t>
            </w:r>
            <w:proofErr w:type="gramEnd"/>
            <w:r w:rsidRPr="00262FD0">
              <w:rPr>
                <w:sz w:val="28"/>
                <w:szCs w:val="28"/>
              </w:rPr>
              <w:t>/п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Количество</w:t>
            </w:r>
          </w:p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часов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Концепция затрат и выгод в проектном анализе, ценность денег во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62FD0">
              <w:rPr>
                <w:sz w:val="28"/>
                <w:szCs w:val="28"/>
                <w:lang w:val="uk-UA" w:eastAsia="en-US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Точка безубыточности: сущность, графическое представление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62FD0">
              <w:rPr>
                <w:sz w:val="28"/>
                <w:szCs w:val="28"/>
                <w:lang w:val="uk-UA" w:eastAsia="en-US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Сравнение проектных альтернатив методами: экспертным, статистическим, многокритериальных шкал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62FD0">
              <w:rPr>
                <w:sz w:val="28"/>
                <w:szCs w:val="28"/>
                <w:lang w:val="uk-UA" w:eastAsia="en-US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Технико-экономическое обоснование: сущность, структура, особенности составления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62FD0">
              <w:rPr>
                <w:sz w:val="28"/>
                <w:szCs w:val="28"/>
                <w:lang w:val="uk-UA" w:eastAsia="en-US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Бизнес-план: сущность, структура, особенности составления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62FD0">
              <w:rPr>
                <w:sz w:val="28"/>
                <w:szCs w:val="28"/>
                <w:lang w:val="uk-UA" w:eastAsia="en-US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</w:rPr>
              <w:t>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Законодательная основа проведения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262FD0">
              <w:rPr>
                <w:sz w:val="28"/>
                <w:szCs w:val="28"/>
                <w:lang w:val="uk-UA" w:eastAsia="en-US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</w:rPr>
            </w:pPr>
            <w:r w:rsidRPr="00262FD0">
              <w:rPr>
                <w:sz w:val="28"/>
                <w:szCs w:val="28"/>
              </w:rPr>
              <w:t>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Аспекты проектного анализа: сущность экспертизы на базовом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/>
              </w:rPr>
            </w:pPr>
            <w:r w:rsidRPr="00262FD0">
              <w:rPr>
                <w:sz w:val="28"/>
                <w:szCs w:val="28"/>
                <w:lang w:val="uk-UA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</w:rPr>
            </w:pPr>
            <w:r w:rsidRPr="00262FD0">
              <w:rPr>
                <w:sz w:val="28"/>
                <w:szCs w:val="28"/>
              </w:rPr>
              <w:t>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Особенности финансовой и экономической оценки некоммерческих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/>
              </w:rPr>
            </w:pPr>
            <w:r w:rsidRPr="00262FD0">
              <w:rPr>
                <w:sz w:val="28"/>
                <w:szCs w:val="28"/>
                <w:lang w:val="uk-UA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</w:rPr>
            </w:pPr>
            <w:r w:rsidRPr="00262FD0">
              <w:rPr>
                <w:sz w:val="28"/>
                <w:szCs w:val="28"/>
              </w:rPr>
              <w:t>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Оценка входных документов (бизнес-плана) для проведения проектного анализа по показателям полноты и точности представленной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/>
              </w:rPr>
            </w:pPr>
            <w:r w:rsidRPr="00262FD0">
              <w:rPr>
                <w:sz w:val="28"/>
                <w:szCs w:val="28"/>
                <w:lang w:val="uk-UA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</w:rPr>
            </w:pPr>
            <w:r w:rsidRPr="00262FD0">
              <w:rPr>
                <w:sz w:val="28"/>
                <w:szCs w:val="28"/>
              </w:rPr>
              <w:t>10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D0" w:rsidRPr="00262FD0" w:rsidRDefault="00262FD0" w:rsidP="00F96EAA">
            <w:pPr>
              <w:tabs>
                <w:tab w:val="left" w:pos="1080"/>
              </w:tabs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Особенности составления заявки на финансирование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val="uk-UA"/>
              </w:rPr>
            </w:pPr>
            <w:r w:rsidRPr="00262FD0">
              <w:rPr>
                <w:sz w:val="28"/>
                <w:szCs w:val="28"/>
                <w:lang w:val="uk-UA"/>
              </w:rPr>
              <w:t>7</w:t>
            </w:r>
          </w:p>
        </w:tc>
      </w:tr>
      <w:tr w:rsidR="00262FD0" w:rsidRPr="00262FD0" w:rsidTr="00F96EAA">
        <w:trPr>
          <w:jc w:val="center"/>
        </w:trPr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0" w:rsidRPr="00262FD0" w:rsidRDefault="00262FD0" w:rsidP="00F96EAA">
            <w:pPr>
              <w:rPr>
                <w:b/>
                <w:sz w:val="28"/>
                <w:szCs w:val="28"/>
                <w:lang w:eastAsia="en-US"/>
              </w:rPr>
            </w:pPr>
            <w:r w:rsidRPr="00262FD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D0" w:rsidRPr="00262FD0" w:rsidRDefault="00262FD0" w:rsidP="00F96EAA">
            <w:pPr>
              <w:jc w:val="center"/>
              <w:rPr>
                <w:sz w:val="28"/>
                <w:szCs w:val="28"/>
                <w:lang w:eastAsia="en-US"/>
              </w:rPr>
            </w:pPr>
            <w:r w:rsidRPr="00262FD0">
              <w:rPr>
                <w:sz w:val="28"/>
                <w:szCs w:val="28"/>
                <w:lang w:eastAsia="en-US"/>
              </w:rPr>
              <w:t>70</w:t>
            </w:r>
          </w:p>
        </w:tc>
      </w:tr>
    </w:tbl>
    <w:p w:rsidR="00262FD0" w:rsidRPr="001205A0" w:rsidRDefault="00262FD0" w:rsidP="001205A0">
      <w:pPr>
        <w:ind w:firstLine="567"/>
        <w:jc w:val="both"/>
        <w:rPr>
          <w:sz w:val="28"/>
          <w:szCs w:val="28"/>
        </w:rPr>
      </w:pPr>
    </w:p>
    <w:p w:rsidR="001205A0" w:rsidRPr="001205A0" w:rsidRDefault="001205A0" w:rsidP="001205A0">
      <w:pPr>
        <w:ind w:firstLine="567"/>
        <w:jc w:val="both"/>
        <w:rPr>
          <w:sz w:val="28"/>
          <w:szCs w:val="28"/>
        </w:rPr>
      </w:pPr>
    </w:p>
    <w:p w:rsidR="001205A0" w:rsidRPr="00262FD0" w:rsidRDefault="001205A0" w:rsidP="001205A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1 «</w:t>
      </w:r>
      <w:r w:rsidR="00262FD0" w:rsidRPr="00262FD0">
        <w:rPr>
          <w:b/>
          <w:sz w:val="28"/>
          <w:szCs w:val="28"/>
          <w:lang w:eastAsia="en-US"/>
        </w:rPr>
        <w:t>Концепция затрат и выгод в проектном анализе, ценность денег во времени</w:t>
      </w:r>
      <w:r w:rsidRPr="00262FD0">
        <w:rPr>
          <w:b/>
          <w:sz w:val="28"/>
          <w:szCs w:val="28"/>
        </w:rPr>
        <w:t>»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463C90" w:rsidRPr="00463C90" w:rsidRDefault="00463C90" w:rsidP="00463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463C90">
        <w:rPr>
          <w:sz w:val="28"/>
          <w:szCs w:val="28"/>
        </w:rPr>
        <w:t>Бардиш</w:t>
      </w:r>
      <w:proofErr w:type="spellEnd"/>
      <w:r w:rsidRPr="00463C90">
        <w:rPr>
          <w:sz w:val="28"/>
          <w:szCs w:val="28"/>
        </w:rPr>
        <w:t xml:space="preserve"> Г.О. </w:t>
      </w:r>
      <w:proofErr w:type="spellStart"/>
      <w:r w:rsidRPr="00463C90">
        <w:rPr>
          <w:sz w:val="28"/>
          <w:szCs w:val="28"/>
        </w:rPr>
        <w:t>Проектний</w:t>
      </w:r>
      <w:proofErr w:type="spellEnd"/>
      <w:r w:rsidRPr="00463C90">
        <w:rPr>
          <w:sz w:val="28"/>
          <w:szCs w:val="28"/>
        </w:rPr>
        <w:t xml:space="preserve"> </w:t>
      </w:r>
      <w:proofErr w:type="spellStart"/>
      <w:r w:rsidRPr="00463C90">
        <w:rPr>
          <w:sz w:val="28"/>
          <w:szCs w:val="28"/>
        </w:rPr>
        <w:t>аналіз</w:t>
      </w:r>
      <w:proofErr w:type="spellEnd"/>
      <w:r w:rsidRPr="00463C90">
        <w:rPr>
          <w:sz w:val="28"/>
          <w:szCs w:val="28"/>
        </w:rPr>
        <w:t xml:space="preserve">: </w:t>
      </w:r>
      <w:proofErr w:type="spellStart"/>
      <w:proofErr w:type="gramStart"/>
      <w:r w:rsidRPr="00463C90">
        <w:rPr>
          <w:sz w:val="28"/>
          <w:szCs w:val="28"/>
        </w:rPr>
        <w:t>п</w:t>
      </w:r>
      <w:proofErr w:type="gramEnd"/>
      <w:r w:rsidRPr="00463C90">
        <w:rPr>
          <w:sz w:val="28"/>
          <w:szCs w:val="28"/>
        </w:rPr>
        <w:t>ідручник</w:t>
      </w:r>
      <w:proofErr w:type="spellEnd"/>
      <w:r w:rsidRPr="00463C90">
        <w:rPr>
          <w:sz w:val="28"/>
          <w:szCs w:val="28"/>
        </w:rPr>
        <w:t xml:space="preserve"> / Г.О. </w:t>
      </w:r>
      <w:proofErr w:type="spellStart"/>
      <w:r w:rsidRPr="00463C90">
        <w:rPr>
          <w:sz w:val="28"/>
          <w:szCs w:val="28"/>
        </w:rPr>
        <w:t>Бардиш</w:t>
      </w:r>
      <w:proofErr w:type="spellEnd"/>
      <w:r w:rsidRPr="00463C90">
        <w:rPr>
          <w:sz w:val="28"/>
          <w:szCs w:val="28"/>
        </w:rPr>
        <w:t xml:space="preserve">. – К.: </w:t>
      </w:r>
      <w:proofErr w:type="spellStart"/>
      <w:r w:rsidRPr="00463C90">
        <w:rPr>
          <w:sz w:val="28"/>
          <w:szCs w:val="28"/>
        </w:rPr>
        <w:t>Знання</w:t>
      </w:r>
      <w:proofErr w:type="spellEnd"/>
      <w:r w:rsidRPr="00463C90">
        <w:rPr>
          <w:sz w:val="28"/>
          <w:szCs w:val="28"/>
        </w:rPr>
        <w:t>, 2006. – 415 с.</w:t>
      </w:r>
    </w:p>
    <w:p w:rsidR="001205A0" w:rsidRDefault="00463C90" w:rsidP="00463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463C90">
        <w:rPr>
          <w:sz w:val="28"/>
          <w:szCs w:val="28"/>
        </w:rPr>
        <w:t>Беренс</w:t>
      </w:r>
      <w:proofErr w:type="spellEnd"/>
      <w:r w:rsidRPr="00463C90">
        <w:rPr>
          <w:sz w:val="28"/>
          <w:szCs w:val="28"/>
        </w:rPr>
        <w:t xml:space="preserve"> В. Руководство по оценке эффективности инвестиций / В. </w:t>
      </w:r>
      <w:proofErr w:type="spellStart"/>
      <w:r w:rsidRPr="00463C90">
        <w:rPr>
          <w:sz w:val="28"/>
          <w:szCs w:val="28"/>
        </w:rPr>
        <w:t>Беренс</w:t>
      </w:r>
      <w:proofErr w:type="spellEnd"/>
      <w:r w:rsidRPr="00463C90">
        <w:rPr>
          <w:sz w:val="28"/>
          <w:szCs w:val="28"/>
        </w:rPr>
        <w:t xml:space="preserve">, П.М. </w:t>
      </w:r>
      <w:proofErr w:type="spellStart"/>
      <w:r w:rsidRPr="00463C90">
        <w:rPr>
          <w:sz w:val="28"/>
          <w:szCs w:val="28"/>
        </w:rPr>
        <w:t>Хавранек</w:t>
      </w:r>
      <w:proofErr w:type="spellEnd"/>
      <w:r w:rsidRPr="00463C90">
        <w:rPr>
          <w:sz w:val="28"/>
          <w:szCs w:val="28"/>
        </w:rPr>
        <w:t xml:space="preserve">; [пер. с англ.; </w:t>
      </w:r>
      <w:proofErr w:type="spellStart"/>
      <w:r w:rsidRPr="00463C90">
        <w:rPr>
          <w:sz w:val="28"/>
          <w:szCs w:val="28"/>
        </w:rPr>
        <w:t>перераб</w:t>
      </w:r>
      <w:proofErr w:type="spellEnd"/>
      <w:r w:rsidRPr="00463C90">
        <w:rPr>
          <w:sz w:val="28"/>
          <w:szCs w:val="28"/>
        </w:rPr>
        <w:t>. и доп.]. – М.: АОЗТ «</w:t>
      </w:r>
      <w:proofErr w:type="spellStart"/>
      <w:r w:rsidRPr="00463C90">
        <w:rPr>
          <w:sz w:val="28"/>
          <w:szCs w:val="28"/>
        </w:rPr>
        <w:t>Интерэксперт</w:t>
      </w:r>
      <w:proofErr w:type="spellEnd"/>
      <w:r w:rsidRPr="00463C90">
        <w:rPr>
          <w:sz w:val="28"/>
          <w:szCs w:val="28"/>
        </w:rPr>
        <w:t>», ИНФРА-М, 1995. – 528 с.</w:t>
      </w:r>
    </w:p>
    <w:p w:rsidR="001205A0" w:rsidRPr="00262FD0" w:rsidRDefault="001205A0" w:rsidP="001205A0">
      <w:pPr>
        <w:ind w:firstLine="567"/>
        <w:jc w:val="both"/>
        <w:rPr>
          <w:b/>
          <w:sz w:val="28"/>
          <w:szCs w:val="28"/>
        </w:rPr>
      </w:pPr>
    </w:p>
    <w:p w:rsidR="001205A0" w:rsidRPr="001205A0" w:rsidRDefault="001205A0" w:rsidP="001205A0">
      <w:pPr>
        <w:ind w:firstLine="567"/>
        <w:jc w:val="both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t>Тема 2 «</w:t>
      </w:r>
      <w:r w:rsidR="00262FD0" w:rsidRPr="00262FD0">
        <w:rPr>
          <w:b/>
          <w:sz w:val="28"/>
          <w:szCs w:val="28"/>
        </w:rPr>
        <w:t>Точка безубыточности: сущность, графическое представление</w:t>
      </w:r>
      <w:r w:rsidRPr="001205A0">
        <w:rPr>
          <w:b/>
          <w:sz w:val="28"/>
          <w:szCs w:val="28"/>
        </w:rPr>
        <w:t>»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463C90" w:rsidRPr="00463C90" w:rsidRDefault="00463C90" w:rsidP="00463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463C90">
        <w:rPr>
          <w:sz w:val="28"/>
          <w:szCs w:val="28"/>
        </w:rPr>
        <w:t>Бардиш</w:t>
      </w:r>
      <w:proofErr w:type="spellEnd"/>
      <w:r w:rsidRPr="00463C90">
        <w:rPr>
          <w:sz w:val="28"/>
          <w:szCs w:val="28"/>
        </w:rPr>
        <w:t xml:space="preserve"> Г.О. </w:t>
      </w:r>
      <w:proofErr w:type="spellStart"/>
      <w:r w:rsidRPr="00463C90">
        <w:rPr>
          <w:sz w:val="28"/>
          <w:szCs w:val="28"/>
        </w:rPr>
        <w:t>Проектний</w:t>
      </w:r>
      <w:proofErr w:type="spellEnd"/>
      <w:r w:rsidRPr="00463C90">
        <w:rPr>
          <w:sz w:val="28"/>
          <w:szCs w:val="28"/>
        </w:rPr>
        <w:t xml:space="preserve"> </w:t>
      </w:r>
      <w:proofErr w:type="spellStart"/>
      <w:r w:rsidRPr="00463C90">
        <w:rPr>
          <w:sz w:val="28"/>
          <w:szCs w:val="28"/>
        </w:rPr>
        <w:t>аналіз</w:t>
      </w:r>
      <w:proofErr w:type="spellEnd"/>
      <w:r w:rsidRPr="00463C90">
        <w:rPr>
          <w:sz w:val="28"/>
          <w:szCs w:val="28"/>
        </w:rPr>
        <w:t xml:space="preserve">: </w:t>
      </w:r>
      <w:proofErr w:type="spellStart"/>
      <w:proofErr w:type="gramStart"/>
      <w:r w:rsidRPr="00463C90">
        <w:rPr>
          <w:sz w:val="28"/>
          <w:szCs w:val="28"/>
        </w:rPr>
        <w:t>п</w:t>
      </w:r>
      <w:proofErr w:type="gramEnd"/>
      <w:r w:rsidRPr="00463C90">
        <w:rPr>
          <w:sz w:val="28"/>
          <w:szCs w:val="28"/>
        </w:rPr>
        <w:t>ідручник</w:t>
      </w:r>
      <w:proofErr w:type="spellEnd"/>
      <w:r w:rsidRPr="00463C90">
        <w:rPr>
          <w:sz w:val="28"/>
          <w:szCs w:val="28"/>
        </w:rPr>
        <w:t xml:space="preserve"> / Г.О. </w:t>
      </w:r>
      <w:proofErr w:type="spellStart"/>
      <w:r w:rsidRPr="00463C90">
        <w:rPr>
          <w:sz w:val="28"/>
          <w:szCs w:val="28"/>
        </w:rPr>
        <w:t>Бардиш</w:t>
      </w:r>
      <w:proofErr w:type="spellEnd"/>
      <w:r w:rsidRPr="00463C90">
        <w:rPr>
          <w:sz w:val="28"/>
          <w:szCs w:val="28"/>
        </w:rPr>
        <w:t xml:space="preserve">. – К.: </w:t>
      </w:r>
      <w:proofErr w:type="spellStart"/>
      <w:r w:rsidRPr="00463C90">
        <w:rPr>
          <w:sz w:val="28"/>
          <w:szCs w:val="28"/>
        </w:rPr>
        <w:t>Знання</w:t>
      </w:r>
      <w:proofErr w:type="spellEnd"/>
      <w:r w:rsidRPr="00463C90">
        <w:rPr>
          <w:sz w:val="28"/>
          <w:szCs w:val="28"/>
        </w:rPr>
        <w:t>, 2006. – 415 с.</w:t>
      </w:r>
    </w:p>
    <w:p w:rsidR="00463C90" w:rsidRDefault="00463C90" w:rsidP="00463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463C90">
        <w:rPr>
          <w:sz w:val="28"/>
          <w:szCs w:val="28"/>
        </w:rPr>
        <w:t>Беренс</w:t>
      </w:r>
      <w:proofErr w:type="spellEnd"/>
      <w:r w:rsidRPr="00463C90">
        <w:rPr>
          <w:sz w:val="28"/>
          <w:szCs w:val="28"/>
        </w:rPr>
        <w:t xml:space="preserve"> В. Руководство по оценке эффективности инвестиций / В. </w:t>
      </w:r>
      <w:proofErr w:type="spellStart"/>
      <w:r w:rsidRPr="00463C90">
        <w:rPr>
          <w:sz w:val="28"/>
          <w:szCs w:val="28"/>
        </w:rPr>
        <w:t>Беренс</w:t>
      </w:r>
      <w:proofErr w:type="spellEnd"/>
      <w:r w:rsidRPr="00463C90">
        <w:rPr>
          <w:sz w:val="28"/>
          <w:szCs w:val="28"/>
        </w:rPr>
        <w:t xml:space="preserve">, П.М. </w:t>
      </w:r>
      <w:proofErr w:type="spellStart"/>
      <w:r w:rsidRPr="00463C90">
        <w:rPr>
          <w:sz w:val="28"/>
          <w:szCs w:val="28"/>
        </w:rPr>
        <w:t>Хавранек</w:t>
      </w:r>
      <w:proofErr w:type="spellEnd"/>
      <w:r w:rsidRPr="00463C90">
        <w:rPr>
          <w:sz w:val="28"/>
          <w:szCs w:val="28"/>
        </w:rPr>
        <w:t xml:space="preserve">; [пер. с англ.; </w:t>
      </w:r>
      <w:proofErr w:type="spellStart"/>
      <w:r w:rsidRPr="00463C90">
        <w:rPr>
          <w:sz w:val="28"/>
          <w:szCs w:val="28"/>
        </w:rPr>
        <w:t>перераб</w:t>
      </w:r>
      <w:proofErr w:type="spellEnd"/>
      <w:r w:rsidRPr="00463C90">
        <w:rPr>
          <w:sz w:val="28"/>
          <w:szCs w:val="28"/>
        </w:rPr>
        <w:t>. и доп.]. – М.: АОЗТ «</w:t>
      </w:r>
      <w:proofErr w:type="spellStart"/>
      <w:r w:rsidRPr="00463C90">
        <w:rPr>
          <w:sz w:val="28"/>
          <w:szCs w:val="28"/>
        </w:rPr>
        <w:t>Интерэксперт</w:t>
      </w:r>
      <w:proofErr w:type="spellEnd"/>
      <w:r w:rsidRPr="00463C90">
        <w:rPr>
          <w:sz w:val="28"/>
          <w:szCs w:val="28"/>
        </w:rPr>
        <w:t>», ИНФРА-М, 1995. – 528 с.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p w:rsidR="001205A0" w:rsidRPr="005463AB" w:rsidRDefault="001205A0" w:rsidP="001205A0">
      <w:pPr>
        <w:ind w:firstLine="567"/>
        <w:jc w:val="both"/>
        <w:rPr>
          <w:b/>
          <w:sz w:val="28"/>
          <w:szCs w:val="28"/>
        </w:rPr>
      </w:pPr>
      <w:r w:rsidRPr="005463AB">
        <w:rPr>
          <w:b/>
          <w:sz w:val="28"/>
          <w:szCs w:val="28"/>
        </w:rPr>
        <w:lastRenderedPageBreak/>
        <w:t>Тема 3 «</w:t>
      </w:r>
      <w:r w:rsidR="00262FD0" w:rsidRPr="00262FD0">
        <w:rPr>
          <w:b/>
          <w:sz w:val="28"/>
          <w:szCs w:val="28"/>
        </w:rPr>
        <w:t>Сравнение проектных альтернатив методами: экспертным, статистическим, многокритериальных шкал</w:t>
      </w:r>
      <w:r w:rsidRPr="005463AB">
        <w:rPr>
          <w:b/>
          <w:sz w:val="28"/>
          <w:szCs w:val="28"/>
        </w:rPr>
        <w:t>»</w:t>
      </w:r>
    </w:p>
    <w:p w:rsidR="005463AB" w:rsidRDefault="005463AB" w:rsidP="00546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463C90" w:rsidRDefault="00463C90" w:rsidP="00463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7" w:tgtFrame="_blank" w:history="1">
        <w:r w:rsidRPr="00463C90">
          <w:rPr>
            <w:sz w:val="28"/>
            <w:szCs w:val="28"/>
          </w:rPr>
          <w:t>Орлов</w:t>
        </w:r>
      </w:hyperlink>
      <w:r>
        <w:rPr>
          <w:sz w:val="28"/>
          <w:szCs w:val="28"/>
        </w:rPr>
        <w:t xml:space="preserve"> </w:t>
      </w:r>
      <w:r w:rsidRPr="00463C90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hyperlink r:id="rId8" w:history="1">
        <w:r w:rsidRPr="00463C90">
          <w:rPr>
            <w:sz w:val="28"/>
            <w:szCs w:val="28"/>
          </w:rPr>
          <w:t>Менеджмент</w:t>
        </w:r>
      </w:hyperlink>
      <w:r>
        <w:rPr>
          <w:sz w:val="28"/>
          <w:szCs w:val="28"/>
        </w:rPr>
        <w:t xml:space="preserve">: </w:t>
      </w:r>
      <w:r w:rsidRPr="00463C90">
        <w:rPr>
          <w:sz w:val="28"/>
          <w:szCs w:val="28"/>
        </w:rPr>
        <w:t xml:space="preserve">Учебник. </w:t>
      </w:r>
      <w:r>
        <w:rPr>
          <w:sz w:val="28"/>
          <w:szCs w:val="28"/>
        </w:rPr>
        <w:t xml:space="preserve">/ А.И. Орлов. – </w:t>
      </w:r>
      <w:r w:rsidRPr="00463C90">
        <w:rPr>
          <w:sz w:val="28"/>
          <w:szCs w:val="28"/>
        </w:rPr>
        <w:t>М.: Издательство "Изумруд", 2003.</w:t>
      </w:r>
      <w:r>
        <w:rPr>
          <w:sz w:val="28"/>
          <w:szCs w:val="28"/>
        </w:rPr>
        <w:t xml:space="preserve"> – 298 с.</w:t>
      </w:r>
    </w:p>
    <w:p w:rsidR="00FD241A" w:rsidRPr="00FD241A" w:rsidRDefault="00FD241A" w:rsidP="00FD2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FD241A">
        <w:rPr>
          <w:sz w:val="28"/>
          <w:szCs w:val="28"/>
        </w:rPr>
        <w:t>Рач</w:t>
      </w:r>
      <w:proofErr w:type="spellEnd"/>
      <w:r w:rsidRPr="00FD241A">
        <w:rPr>
          <w:sz w:val="28"/>
          <w:szCs w:val="28"/>
        </w:rPr>
        <w:t xml:space="preserve"> О.Н. Применение многокритериальных шкал при оценке альтернативных проектов // Подготовка и обоснование инвестиционных проектов. Управление проектами. Воронеж: 1999. – С. 45-46.</w:t>
      </w:r>
    </w:p>
    <w:p w:rsidR="001205A0" w:rsidRDefault="001205A0" w:rsidP="001205A0">
      <w:pPr>
        <w:ind w:firstLine="567"/>
        <w:jc w:val="both"/>
        <w:rPr>
          <w:sz w:val="28"/>
          <w:szCs w:val="28"/>
          <w:lang w:val="uk-UA"/>
        </w:rPr>
      </w:pPr>
    </w:p>
    <w:p w:rsidR="005463AB" w:rsidRPr="00262FD0" w:rsidRDefault="005463AB" w:rsidP="001205A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4 «</w:t>
      </w:r>
      <w:r w:rsidR="00262FD0" w:rsidRPr="00262FD0">
        <w:rPr>
          <w:b/>
          <w:sz w:val="28"/>
          <w:szCs w:val="28"/>
        </w:rPr>
        <w:t>Технико-экономическое обоснование: сущность, структура, особенности составления</w:t>
      </w:r>
      <w:r w:rsidRPr="00262FD0">
        <w:rPr>
          <w:b/>
          <w:sz w:val="28"/>
          <w:szCs w:val="28"/>
        </w:rPr>
        <w:t>»</w:t>
      </w:r>
    </w:p>
    <w:p w:rsidR="005463AB" w:rsidRDefault="005463AB" w:rsidP="00546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5463AB" w:rsidRPr="00695678" w:rsidRDefault="00695678" w:rsidP="005463AB">
      <w:pPr>
        <w:ind w:firstLine="567"/>
        <w:jc w:val="both"/>
        <w:rPr>
          <w:sz w:val="28"/>
          <w:szCs w:val="28"/>
        </w:rPr>
      </w:pPr>
      <w:r w:rsidRPr="00695678">
        <w:rPr>
          <w:sz w:val="28"/>
          <w:szCs w:val="28"/>
        </w:rPr>
        <w:t xml:space="preserve">1. </w:t>
      </w:r>
      <w:proofErr w:type="spellStart"/>
      <w:r w:rsidRPr="00695678">
        <w:rPr>
          <w:sz w:val="28"/>
          <w:szCs w:val="28"/>
        </w:rPr>
        <w:t>Бардиш</w:t>
      </w:r>
      <w:proofErr w:type="spellEnd"/>
      <w:r w:rsidRPr="00695678">
        <w:rPr>
          <w:sz w:val="28"/>
          <w:szCs w:val="28"/>
        </w:rPr>
        <w:t xml:space="preserve"> Г.О. </w:t>
      </w:r>
      <w:proofErr w:type="spellStart"/>
      <w:r w:rsidRPr="00695678">
        <w:rPr>
          <w:sz w:val="28"/>
          <w:szCs w:val="28"/>
        </w:rPr>
        <w:t>Проектний</w:t>
      </w:r>
      <w:proofErr w:type="spellEnd"/>
      <w:r w:rsidRPr="00695678">
        <w:rPr>
          <w:sz w:val="28"/>
          <w:szCs w:val="28"/>
        </w:rPr>
        <w:t xml:space="preserve"> </w:t>
      </w:r>
      <w:proofErr w:type="spellStart"/>
      <w:r w:rsidRPr="00695678">
        <w:rPr>
          <w:sz w:val="28"/>
          <w:szCs w:val="28"/>
        </w:rPr>
        <w:t>аналіз</w:t>
      </w:r>
      <w:proofErr w:type="spellEnd"/>
      <w:r w:rsidRPr="00695678">
        <w:rPr>
          <w:sz w:val="28"/>
          <w:szCs w:val="28"/>
        </w:rPr>
        <w:t xml:space="preserve">: </w:t>
      </w:r>
      <w:proofErr w:type="spellStart"/>
      <w:proofErr w:type="gramStart"/>
      <w:r w:rsidRPr="00695678">
        <w:rPr>
          <w:sz w:val="28"/>
          <w:szCs w:val="28"/>
        </w:rPr>
        <w:t>п</w:t>
      </w:r>
      <w:proofErr w:type="gramEnd"/>
      <w:r w:rsidRPr="00695678">
        <w:rPr>
          <w:sz w:val="28"/>
          <w:szCs w:val="28"/>
        </w:rPr>
        <w:t>ідручник</w:t>
      </w:r>
      <w:proofErr w:type="spellEnd"/>
      <w:r w:rsidRPr="00695678">
        <w:rPr>
          <w:sz w:val="28"/>
          <w:szCs w:val="28"/>
        </w:rPr>
        <w:t xml:space="preserve"> / Г.О. </w:t>
      </w:r>
      <w:proofErr w:type="spellStart"/>
      <w:r w:rsidRPr="00695678">
        <w:rPr>
          <w:sz w:val="28"/>
          <w:szCs w:val="28"/>
        </w:rPr>
        <w:t>Бардиш</w:t>
      </w:r>
      <w:proofErr w:type="spellEnd"/>
      <w:r w:rsidRPr="00695678">
        <w:rPr>
          <w:sz w:val="28"/>
          <w:szCs w:val="28"/>
        </w:rPr>
        <w:t xml:space="preserve">. – К.: </w:t>
      </w:r>
      <w:proofErr w:type="spellStart"/>
      <w:r w:rsidRPr="00695678">
        <w:rPr>
          <w:sz w:val="28"/>
          <w:szCs w:val="28"/>
        </w:rPr>
        <w:t>Знання</w:t>
      </w:r>
      <w:proofErr w:type="spellEnd"/>
      <w:r w:rsidRPr="00695678">
        <w:rPr>
          <w:sz w:val="28"/>
          <w:szCs w:val="28"/>
        </w:rPr>
        <w:t>, 2006. – 415 с.</w:t>
      </w:r>
    </w:p>
    <w:p w:rsidR="00695678" w:rsidRPr="00695678" w:rsidRDefault="00695678" w:rsidP="005463AB">
      <w:pPr>
        <w:ind w:firstLine="567"/>
        <w:jc w:val="both"/>
        <w:rPr>
          <w:sz w:val="28"/>
          <w:szCs w:val="28"/>
        </w:rPr>
      </w:pPr>
      <w:r w:rsidRPr="00695678">
        <w:rPr>
          <w:sz w:val="28"/>
          <w:szCs w:val="28"/>
        </w:rPr>
        <w:t xml:space="preserve">2. </w:t>
      </w:r>
      <w:proofErr w:type="spellStart"/>
      <w:r w:rsidRPr="00695678">
        <w:rPr>
          <w:sz w:val="28"/>
          <w:szCs w:val="28"/>
        </w:rPr>
        <w:t>Беренс</w:t>
      </w:r>
      <w:proofErr w:type="spellEnd"/>
      <w:r w:rsidRPr="00695678">
        <w:rPr>
          <w:sz w:val="28"/>
          <w:szCs w:val="28"/>
        </w:rPr>
        <w:t xml:space="preserve"> В. Руководство по оценке эффективности инвестиций / В. </w:t>
      </w:r>
      <w:proofErr w:type="spellStart"/>
      <w:r w:rsidRPr="00695678">
        <w:rPr>
          <w:sz w:val="28"/>
          <w:szCs w:val="28"/>
        </w:rPr>
        <w:t>Беренс</w:t>
      </w:r>
      <w:proofErr w:type="spellEnd"/>
      <w:r w:rsidRPr="00695678">
        <w:rPr>
          <w:sz w:val="28"/>
          <w:szCs w:val="28"/>
        </w:rPr>
        <w:t xml:space="preserve">, П.М. </w:t>
      </w:r>
      <w:proofErr w:type="spellStart"/>
      <w:r w:rsidRPr="00695678">
        <w:rPr>
          <w:sz w:val="28"/>
          <w:szCs w:val="28"/>
        </w:rPr>
        <w:t>Хавранек</w:t>
      </w:r>
      <w:proofErr w:type="spellEnd"/>
      <w:r w:rsidRPr="00695678">
        <w:rPr>
          <w:sz w:val="28"/>
          <w:szCs w:val="28"/>
        </w:rPr>
        <w:t xml:space="preserve">; [пер. с англ.; </w:t>
      </w:r>
      <w:proofErr w:type="spellStart"/>
      <w:r w:rsidRPr="00695678">
        <w:rPr>
          <w:sz w:val="28"/>
          <w:szCs w:val="28"/>
        </w:rPr>
        <w:t>перераб</w:t>
      </w:r>
      <w:proofErr w:type="spellEnd"/>
      <w:r w:rsidRPr="00695678">
        <w:rPr>
          <w:sz w:val="28"/>
          <w:szCs w:val="28"/>
        </w:rPr>
        <w:t>. и доп.]. – М.: АОЗТ «</w:t>
      </w:r>
      <w:proofErr w:type="spellStart"/>
      <w:r w:rsidRPr="00695678">
        <w:rPr>
          <w:sz w:val="28"/>
          <w:szCs w:val="28"/>
        </w:rPr>
        <w:t>Интерэксперт</w:t>
      </w:r>
      <w:proofErr w:type="spellEnd"/>
      <w:r w:rsidRPr="00695678">
        <w:rPr>
          <w:sz w:val="28"/>
          <w:szCs w:val="28"/>
        </w:rPr>
        <w:t>», ИНФРА-М, 1995. – 528 с.</w:t>
      </w:r>
    </w:p>
    <w:p w:rsidR="00695678" w:rsidRDefault="00695678" w:rsidP="005463AB">
      <w:pPr>
        <w:ind w:firstLine="567"/>
        <w:jc w:val="both"/>
        <w:rPr>
          <w:sz w:val="28"/>
          <w:szCs w:val="28"/>
          <w:lang w:val="uk-UA"/>
        </w:rPr>
      </w:pPr>
    </w:p>
    <w:p w:rsidR="005463AB" w:rsidRPr="00262FD0" w:rsidRDefault="0075427F" w:rsidP="001205A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5 «</w:t>
      </w:r>
      <w:r w:rsidR="00262FD0" w:rsidRPr="00262FD0">
        <w:rPr>
          <w:b/>
          <w:sz w:val="28"/>
          <w:szCs w:val="28"/>
        </w:rPr>
        <w:t>Бизнес-план: сущность, структура, особенности составления</w:t>
      </w:r>
      <w:r w:rsidRPr="00262FD0">
        <w:rPr>
          <w:b/>
          <w:sz w:val="28"/>
          <w:szCs w:val="28"/>
        </w:rPr>
        <w:t>»</w:t>
      </w:r>
    </w:p>
    <w:p w:rsidR="0075427F" w:rsidRDefault="0075427F" w:rsidP="00754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695678" w:rsidRPr="00695678" w:rsidRDefault="00695678" w:rsidP="00695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5678">
        <w:rPr>
          <w:sz w:val="28"/>
          <w:szCs w:val="28"/>
        </w:rPr>
        <w:t xml:space="preserve">Бизнес-план: учебно-практическое пособие / </w:t>
      </w:r>
      <w:proofErr w:type="spellStart"/>
      <w:r w:rsidRPr="00695678">
        <w:rPr>
          <w:sz w:val="28"/>
          <w:szCs w:val="28"/>
        </w:rPr>
        <w:t>Любанова</w:t>
      </w:r>
      <w:proofErr w:type="spellEnd"/>
      <w:r w:rsidRPr="00695678">
        <w:rPr>
          <w:sz w:val="28"/>
          <w:szCs w:val="28"/>
        </w:rPr>
        <w:t xml:space="preserve"> Т.П., </w:t>
      </w:r>
      <w:proofErr w:type="spellStart"/>
      <w:r w:rsidRPr="00695678">
        <w:rPr>
          <w:sz w:val="28"/>
          <w:szCs w:val="28"/>
        </w:rPr>
        <w:t>Мясоедова</w:t>
      </w:r>
      <w:proofErr w:type="spellEnd"/>
      <w:r w:rsidRPr="00695678">
        <w:rPr>
          <w:sz w:val="28"/>
          <w:szCs w:val="28"/>
        </w:rPr>
        <w:t xml:space="preserve"> Л.В., </w:t>
      </w:r>
      <w:proofErr w:type="spellStart"/>
      <w:r w:rsidRPr="00695678">
        <w:rPr>
          <w:sz w:val="28"/>
          <w:szCs w:val="28"/>
        </w:rPr>
        <w:t>Грамотенко</w:t>
      </w:r>
      <w:proofErr w:type="spellEnd"/>
      <w:r w:rsidRPr="00695678">
        <w:rPr>
          <w:sz w:val="28"/>
          <w:szCs w:val="28"/>
        </w:rPr>
        <w:t xml:space="preserve"> Т.А., </w:t>
      </w:r>
      <w:proofErr w:type="spellStart"/>
      <w:r w:rsidRPr="00695678">
        <w:rPr>
          <w:sz w:val="28"/>
          <w:szCs w:val="28"/>
        </w:rPr>
        <w:t>Олейникова</w:t>
      </w:r>
      <w:proofErr w:type="spellEnd"/>
      <w:r w:rsidRPr="00695678">
        <w:rPr>
          <w:sz w:val="28"/>
          <w:szCs w:val="28"/>
        </w:rPr>
        <w:t xml:space="preserve"> Ю.А. – М.: «Издательство ПРИОР», 1998. – 96 с.</w:t>
      </w:r>
    </w:p>
    <w:p w:rsidR="00695678" w:rsidRPr="00695678" w:rsidRDefault="00695678" w:rsidP="00695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5678">
        <w:rPr>
          <w:sz w:val="28"/>
          <w:szCs w:val="28"/>
        </w:rPr>
        <w:t>Бизнес-план инвестиционного проекта: отечественный и зарубежный опыт. Современная практика и документация: учеб. пособие</w:t>
      </w:r>
      <w:proofErr w:type="gramStart"/>
      <w:r w:rsidRPr="00695678">
        <w:rPr>
          <w:sz w:val="28"/>
          <w:szCs w:val="28"/>
        </w:rPr>
        <w:t xml:space="preserve"> / П</w:t>
      </w:r>
      <w:proofErr w:type="gramEnd"/>
      <w:r w:rsidRPr="00695678">
        <w:rPr>
          <w:sz w:val="28"/>
          <w:szCs w:val="28"/>
        </w:rPr>
        <w:t>од ред. В.М. Попова. – М.: Финансы и статистика, 1997. – 418 с.</w:t>
      </w:r>
    </w:p>
    <w:p w:rsidR="0075427F" w:rsidRDefault="00695678" w:rsidP="00695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5678">
        <w:rPr>
          <w:sz w:val="28"/>
          <w:szCs w:val="28"/>
        </w:rPr>
        <w:t xml:space="preserve">Бизнес-планирование: теория и практика: учебное пособие / </w:t>
      </w:r>
      <w:proofErr w:type="spellStart"/>
      <w:r w:rsidRPr="00695678">
        <w:rPr>
          <w:sz w:val="28"/>
          <w:szCs w:val="28"/>
        </w:rPr>
        <w:t>Висящев</w:t>
      </w:r>
      <w:proofErr w:type="spellEnd"/>
      <w:r w:rsidRPr="00695678">
        <w:rPr>
          <w:sz w:val="28"/>
          <w:szCs w:val="28"/>
        </w:rPr>
        <w:t xml:space="preserve"> В.А., </w:t>
      </w:r>
      <w:proofErr w:type="spellStart"/>
      <w:r w:rsidRPr="00695678">
        <w:rPr>
          <w:sz w:val="28"/>
          <w:szCs w:val="28"/>
        </w:rPr>
        <w:t>Поважный</w:t>
      </w:r>
      <w:proofErr w:type="spellEnd"/>
      <w:r w:rsidRPr="00695678">
        <w:rPr>
          <w:sz w:val="28"/>
          <w:szCs w:val="28"/>
        </w:rPr>
        <w:t xml:space="preserve"> С.Ф., </w:t>
      </w:r>
      <w:proofErr w:type="spellStart"/>
      <w:r w:rsidRPr="00695678">
        <w:rPr>
          <w:sz w:val="28"/>
          <w:szCs w:val="28"/>
        </w:rPr>
        <w:t>Пилющенко</w:t>
      </w:r>
      <w:proofErr w:type="spellEnd"/>
      <w:r w:rsidRPr="00695678">
        <w:rPr>
          <w:sz w:val="28"/>
          <w:szCs w:val="28"/>
        </w:rPr>
        <w:t xml:space="preserve"> В.Л., </w:t>
      </w:r>
      <w:proofErr w:type="spellStart"/>
      <w:r w:rsidRPr="00695678">
        <w:rPr>
          <w:sz w:val="28"/>
          <w:szCs w:val="28"/>
        </w:rPr>
        <w:t>Поважный</w:t>
      </w:r>
      <w:proofErr w:type="spellEnd"/>
      <w:r w:rsidRPr="00695678">
        <w:rPr>
          <w:sz w:val="28"/>
          <w:szCs w:val="28"/>
        </w:rPr>
        <w:t xml:space="preserve"> А.С. – Донецк: ООО «НОРД компьютер», 1999. – 413 с.</w:t>
      </w:r>
    </w:p>
    <w:p w:rsidR="0075427F" w:rsidRPr="0075427F" w:rsidRDefault="0075427F" w:rsidP="001205A0">
      <w:pPr>
        <w:ind w:firstLine="567"/>
        <w:jc w:val="both"/>
        <w:rPr>
          <w:sz w:val="28"/>
          <w:szCs w:val="28"/>
        </w:rPr>
      </w:pPr>
    </w:p>
    <w:p w:rsidR="005463AB" w:rsidRPr="00262FD0" w:rsidRDefault="0075427F" w:rsidP="001205A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6 «</w:t>
      </w:r>
      <w:r w:rsidR="00262FD0" w:rsidRPr="00262FD0">
        <w:rPr>
          <w:b/>
          <w:sz w:val="28"/>
          <w:szCs w:val="28"/>
        </w:rPr>
        <w:t>Законодательная основа проведения экспертизы</w:t>
      </w:r>
      <w:r w:rsidRPr="00262FD0">
        <w:rPr>
          <w:b/>
          <w:sz w:val="28"/>
          <w:szCs w:val="28"/>
        </w:rPr>
        <w:t>»</w:t>
      </w:r>
    </w:p>
    <w:p w:rsidR="0075427F" w:rsidRDefault="0075427F" w:rsidP="00754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75427F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68E8">
        <w:rPr>
          <w:sz w:val="28"/>
          <w:szCs w:val="28"/>
        </w:rPr>
        <w:t xml:space="preserve">Про </w:t>
      </w:r>
      <w:proofErr w:type="spellStart"/>
      <w:r w:rsidRPr="001568E8">
        <w:rPr>
          <w:sz w:val="28"/>
          <w:szCs w:val="28"/>
        </w:rPr>
        <w:t>наукову</w:t>
      </w:r>
      <w:proofErr w:type="spellEnd"/>
      <w:r w:rsidRPr="001568E8">
        <w:rPr>
          <w:sz w:val="28"/>
          <w:szCs w:val="28"/>
        </w:rPr>
        <w:t xml:space="preserve"> і </w:t>
      </w:r>
      <w:proofErr w:type="spellStart"/>
      <w:r w:rsidRPr="001568E8">
        <w:rPr>
          <w:sz w:val="28"/>
          <w:szCs w:val="28"/>
        </w:rPr>
        <w:t>науково-технічну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експертизу</w:t>
      </w:r>
      <w:proofErr w:type="spellEnd"/>
      <w:r w:rsidRPr="001568E8">
        <w:rPr>
          <w:sz w:val="28"/>
          <w:szCs w:val="28"/>
        </w:rPr>
        <w:t xml:space="preserve">. Закон </w:t>
      </w:r>
      <w:proofErr w:type="spellStart"/>
      <w:r w:rsidRPr="001568E8">
        <w:rPr>
          <w:sz w:val="28"/>
          <w:szCs w:val="28"/>
        </w:rPr>
        <w:t>України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від</w:t>
      </w:r>
      <w:proofErr w:type="spellEnd"/>
      <w:r w:rsidRPr="001568E8">
        <w:rPr>
          <w:sz w:val="28"/>
          <w:szCs w:val="28"/>
        </w:rPr>
        <w:t xml:space="preserve"> 10 лютого 1995 року № 52/95</w:t>
      </w:r>
      <w:proofErr w:type="gramStart"/>
      <w:r w:rsidRPr="001568E8">
        <w:rPr>
          <w:sz w:val="28"/>
          <w:szCs w:val="28"/>
        </w:rPr>
        <w:t xml:space="preserve"> // </w:t>
      </w:r>
      <w:proofErr w:type="spellStart"/>
      <w:r w:rsidRPr="001568E8">
        <w:rPr>
          <w:sz w:val="28"/>
          <w:szCs w:val="28"/>
        </w:rPr>
        <w:t>В</w:t>
      </w:r>
      <w:proofErr w:type="gramEnd"/>
      <w:r w:rsidRPr="001568E8">
        <w:rPr>
          <w:sz w:val="28"/>
          <w:szCs w:val="28"/>
        </w:rPr>
        <w:t>ідомості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Верховної</w:t>
      </w:r>
      <w:proofErr w:type="spellEnd"/>
      <w:r w:rsidRPr="001568E8">
        <w:rPr>
          <w:sz w:val="28"/>
          <w:szCs w:val="28"/>
        </w:rPr>
        <w:t xml:space="preserve"> Ради, 1995. – № 9, ст.56.</w:t>
      </w:r>
    </w:p>
    <w:p w:rsidR="001568E8" w:rsidRDefault="001568E8" w:rsidP="00262FD0">
      <w:pPr>
        <w:ind w:firstLine="567"/>
        <w:jc w:val="both"/>
        <w:rPr>
          <w:b/>
          <w:sz w:val="28"/>
          <w:szCs w:val="28"/>
        </w:rPr>
      </w:pPr>
    </w:p>
    <w:p w:rsidR="00262FD0" w:rsidRPr="00262FD0" w:rsidRDefault="00262FD0" w:rsidP="00262FD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7 «Аспекты проектного анализа: сущность экспертизы на базовом уровне»</w:t>
      </w:r>
    </w:p>
    <w:p w:rsidR="00262FD0" w:rsidRDefault="00262FD0" w:rsidP="00262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1568E8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1568E8">
        <w:rPr>
          <w:sz w:val="28"/>
          <w:szCs w:val="28"/>
        </w:rPr>
        <w:t>Богоявленська</w:t>
      </w:r>
      <w:proofErr w:type="spellEnd"/>
      <w:r w:rsidRPr="001568E8">
        <w:rPr>
          <w:sz w:val="28"/>
          <w:szCs w:val="28"/>
        </w:rPr>
        <w:t xml:space="preserve"> Ю.В. </w:t>
      </w:r>
      <w:proofErr w:type="spellStart"/>
      <w:r w:rsidRPr="001568E8">
        <w:rPr>
          <w:sz w:val="28"/>
          <w:szCs w:val="28"/>
        </w:rPr>
        <w:t>Проектний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аналіз</w:t>
      </w:r>
      <w:proofErr w:type="spellEnd"/>
      <w:r w:rsidRPr="001568E8">
        <w:rPr>
          <w:sz w:val="28"/>
          <w:szCs w:val="28"/>
        </w:rPr>
        <w:t xml:space="preserve">: </w:t>
      </w:r>
      <w:proofErr w:type="spellStart"/>
      <w:r w:rsidRPr="001568E8">
        <w:rPr>
          <w:sz w:val="28"/>
          <w:szCs w:val="28"/>
        </w:rPr>
        <w:t>навчальний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proofErr w:type="gramStart"/>
      <w:r w:rsidRPr="001568E8">
        <w:rPr>
          <w:sz w:val="28"/>
          <w:szCs w:val="28"/>
        </w:rPr>
        <w:t>пос</w:t>
      </w:r>
      <w:proofErr w:type="gramEnd"/>
      <w:r w:rsidRPr="001568E8">
        <w:rPr>
          <w:sz w:val="28"/>
          <w:szCs w:val="28"/>
        </w:rPr>
        <w:t>ібник</w:t>
      </w:r>
      <w:proofErr w:type="spellEnd"/>
      <w:r w:rsidRPr="001568E8">
        <w:rPr>
          <w:sz w:val="28"/>
          <w:szCs w:val="28"/>
        </w:rPr>
        <w:t xml:space="preserve"> / Ю.В. </w:t>
      </w:r>
      <w:proofErr w:type="spellStart"/>
      <w:r w:rsidRPr="001568E8">
        <w:rPr>
          <w:sz w:val="28"/>
          <w:szCs w:val="28"/>
        </w:rPr>
        <w:t>Богоявленська</w:t>
      </w:r>
      <w:proofErr w:type="spellEnd"/>
      <w:r w:rsidRPr="001568E8">
        <w:rPr>
          <w:sz w:val="28"/>
          <w:szCs w:val="28"/>
        </w:rPr>
        <w:t>. – К.: «Кондор», 2004. – 336 с.</w:t>
      </w:r>
    </w:p>
    <w:p w:rsidR="001568E8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68E8">
        <w:rPr>
          <w:sz w:val="28"/>
          <w:szCs w:val="28"/>
        </w:rPr>
        <w:t xml:space="preserve">Верба В.А. </w:t>
      </w:r>
      <w:proofErr w:type="spellStart"/>
      <w:r w:rsidRPr="001568E8">
        <w:rPr>
          <w:sz w:val="28"/>
          <w:szCs w:val="28"/>
        </w:rPr>
        <w:t>Проектний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аналіз</w:t>
      </w:r>
      <w:proofErr w:type="spellEnd"/>
      <w:r w:rsidRPr="001568E8">
        <w:rPr>
          <w:sz w:val="28"/>
          <w:szCs w:val="28"/>
        </w:rPr>
        <w:t xml:space="preserve">: </w:t>
      </w:r>
      <w:proofErr w:type="spellStart"/>
      <w:proofErr w:type="gramStart"/>
      <w:r w:rsidRPr="001568E8">
        <w:rPr>
          <w:sz w:val="28"/>
          <w:szCs w:val="28"/>
        </w:rPr>
        <w:t>п</w:t>
      </w:r>
      <w:proofErr w:type="gramEnd"/>
      <w:r w:rsidRPr="001568E8">
        <w:rPr>
          <w:sz w:val="28"/>
          <w:szCs w:val="28"/>
        </w:rPr>
        <w:t>ідручник</w:t>
      </w:r>
      <w:proofErr w:type="spellEnd"/>
      <w:r w:rsidRPr="001568E8">
        <w:rPr>
          <w:sz w:val="28"/>
          <w:szCs w:val="28"/>
        </w:rPr>
        <w:t xml:space="preserve"> / В.А. Верба, О.А. </w:t>
      </w:r>
      <w:proofErr w:type="spellStart"/>
      <w:r w:rsidRPr="001568E8">
        <w:rPr>
          <w:sz w:val="28"/>
          <w:szCs w:val="28"/>
        </w:rPr>
        <w:t>Загородніх</w:t>
      </w:r>
      <w:proofErr w:type="spellEnd"/>
      <w:r w:rsidRPr="001568E8">
        <w:rPr>
          <w:sz w:val="28"/>
          <w:szCs w:val="28"/>
        </w:rPr>
        <w:t>. – К.: КНЕУ, 2000. – 322 с.</w:t>
      </w:r>
    </w:p>
    <w:p w:rsidR="001568E8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68E8">
        <w:rPr>
          <w:sz w:val="28"/>
          <w:szCs w:val="28"/>
        </w:rPr>
        <w:t>Волков И.М. Проектный анализ: ученик для вузов / И.М. Волков, М.В. Грачева. – М.: Банки и биржи, ЮНИТИ, 1998. – 423 с.</w:t>
      </w:r>
    </w:p>
    <w:p w:rsidR="00262FD0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1568E8">
        <w:rPr>
          <w:sz w:val="28"/>
          <w:szCs w:val="28"/>
        </w:rPr>
        <w:t>Воркут</w:t>
      </w:r>
      <w:proofErr w:type="spellEnd"/>
      <w:r w:rsidRPr="001568E8">
        <w:rPr>
          <w:sz w:val="28"/>
          <w:szCs w:val="28"/>
        </w:rPr>
        <w:t xml:space="preserve"> Т.А. </w:t>
      </w:r>
      <w:proofErr w:type="spellStart"/>
      <w:r w:rsidRPr="001568E8">
        <w:rPr>
          <w:sz w:val="28"/>
          <w:szCs w:val="28"/>
        </w:rPr>
        <w:t>Проектний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аналіз</w:t>
      </w:r>
      <w:proofErr w:type="spellEnd"/>
      <w:r w:rsidRPr="001568E8">
        <w:rPr>
          <w:sz w:val="28"/>
          <w:szCs w:val="28"/>
        </w:rPr>
        <w:t xml:space="preserve">: </w:t>
      </w:r>
      <w:proofErr w:type="spellStart"/>
      <w:r w:rsidRPr="001568E8">
        <w:rPr>
          <w:sz w:val="28"/>
          <w:szCs w:val="28"/>
        </w:rPr>
        <w:t>навчальний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proofErr w:type="gramStart"/>
      <w:r w:rsidRPr="001568E8">
        <w:rPr>
          <w:sz w:val="28"/>
          <w:szCs w:val="28"/>
        </w:rPr>
        <w:t>пос</w:t>
      </w:r>
      <w:proofErr w:type="gramEnd"/>
      <w:r w:rsidRPr="001568E8">
        <w:rPr>
          <w:sz w:val="28"/>
          <w:szCs w:val="28"/>
        </w:rPr>
        <w:t>ібник</w:t>
      </w:r>
      <w:proofErr w:type="spellEnd"/>
      <w:r w:rsidRPr="001568E8">
        <w:rPr>
          <w:sz w:val="28"/>
          <w:szCs w:val="28"/>
        </w:rPr>
        <w:t xml:space="preserve"> для </w:t>
      </w:r>
      <w:proofErr w:type="spellStart"/>
      <w:r w:rsidRPr="001568E8">
        <w:rPr>
          <w:sz w:val="28"/>
          <w:szCs w:val="28"/>
        </w:rPr>
        <w:t>студентів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вищих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навчальних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закладів</w:t>
      </w:r>
      <w:proofErr w:type="spellEnd"/>
      <w:r w:rsidRPr="001568E8">
        <w:rPr>
          <w:sz w:val="28"/>
          <w:szCs w:val="28"/>
        </w:rPr>
        <w:t xml:space="preserve">, </w:t>
      </w:r>
      <w:proofErr w:type="spellStart"/>
      <w:r w:rsidRPr="001568E8">
        <w:rPr>
          <w:sz w:val="28"/>
          <w:szCs w:val="28"/>
        </w:rPr>
        <w:t>що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навчаються</w:t>
      </w:r>
      <w:proofErr w:type="spellEnd"/>
      <w:r w:rsidRPr="001568E8">
        <w:rPr>
          <w:sz w:val="28"/>
          <w:szCs w:val="28"/>
        </w:rPr>
        <w:t xml:space="preserve"> за </w:t>
      </w:r>
      <w:proofErr w:type="spellStart"/>
      <w:r w:rsidRPr="001568E8">
        <w:rPr>
          <w:sz w:val="28"/>
          <w:szCs w:val="28"/>
        </w:rPr>
        <w:t>напрямом</w:t>
      </w:r>
      <w:proofErr w:type="spellEnd"/>
      <w:r w:rsidRPr="001568E8">
        <w:rPr>
          <w:sz w:val="28"/>
          <w:szCs w:val="28"/>
        </w:rPr>
        <w:t xml:space="preserve"> «</w:t>
      </w:r>
      <w:proofErr w:type="spellStart"/>
      <w:r w:rsidRPr="001568E8">
        <w:rPr>
          <w:sz w:val="28"/>
          <w:szCs w:val="28"/>
        </w:rPr>
        <w:t>Транспортні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технології</w:t>
      </w:r>
      <w:proofErr w:type="spellEnd"/>
      <w:r w:rsidRPr="001568E8">
        <w:rPr>
          <w:sz w:val="28"/>
          <w:szCs w:val="28"/>
        </w:rPr>
        <w:t xml:space="preserve">» / Т.А. </w:t>
      </w:r>
      <w:proofErr w:type="spellStart"/>
      <w:r w:rsidRPr="001568E8">
        <w:rPr>
          <w:sz w:val="28"/>
          <w:szCs w:val="28"/>
        </w:rPr>
        <w:t>Воркут</w:t>
      </w:r>
      <w:proofErr w:type="spellEnd"/>
      <w:r w:rsidRPr="001568E8">
        <w:rPr>
          <w:sz w:val="28"/>
          <w:szCs w:val="28"/>
        </w:rPr>
        <w:t xml:space="preserve">. – К.: </w:t>
      </w:r>
      <w:proofErr w:type="spellStart"/>
      <w:r w:rsidRPr="001568E8">
        <w:rPr>
          <w:sz w:val="28"/>
          <w:szCs w:val="28"/>
        </w:rPr>
        <w:t>Український</w:t>
      </w:r>
      <w:proofErr w:type="spellEnd"/>
      <w:r w:rsidRPr="001568E8">
        <w:rPr>
          <w:sz w:val="28"/>
          <w:szCs w:val="28"/>
        </w:rPr>
        <w:t xml:space="preserve"> Центр </w:t>
      </w:r>
      <w:proofErr w:type="spellStart"/>
      <w:r w:rsidRPr="001568E8">
        <w:rPr>
          <w:sz w:val="28"/>
          <w:szCs w:val="28"/>
        </w:rPr>
        <w:t>духовної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культури</w:t>
      </w:r>
      <w:proofErr w:type="spellEnd"/>
      <w:r w:rsidRPr="001568E8">
        <w:rPr>
          <w:sz w:val="28"/>
          <w:szCs w:val="28"/>
        </w:rPr>
        <w:t>, 2000. – 440 с.</w:t>
      </w:r>
    </w:p>
    <w:p w:rsidR="00262FD0" w:rsidRPr="001568E8" w:rsidRDefault="00262FD0" w:rsidP="0075427F">
      <w:pPr>
        <w:ind w:firstLine="567"/>
        <w:jc w:val="both"/>
        <w:rPr>
          <w:sz w:val="28"/>
          <w:szCs w:val="28"/>
        </w:rPr>
      </w:pPr>
    </w:p>
    <w:p w:rsidR="00262FD0" w:rsidRPr="00262FD0" w:rsidRDefault="00262FD0" w:rsidP="00262FD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lastRenderedPageBreak/>
        <w:t>Тема 8 «Особенности финансовой и экономической оценки некоммерческих проектов»</w:t>
      </w:r>
    </w:p>
    <w:p w:rsidR="00262FD0" w:rsidRDefault="00262FD0" w:rsidP="00262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1568E8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1568E8">
        <w:rPr>
          <w:sz w:val="28"/>
          <w:szCs w:val="28"/>
        </w:rPr>
        <w:t>Богоявленська</w:t>
      </w:r>
      <w:proofErr w:type="spellEnd"/>
      <w:r w:rsidRPr="001568E8">
        <w:rPr>
          <w:sz w:val="28"/>
          <w:szCs w:val="28"/>
        </w:rPr>
        <w:t xml:space="preserve"> Ю.В. </w:t>
      </w:r>
      <w:proofErr w:type="spellStart"/>
      <w:r w:rsidRPr="001568E8">
        <w:rPr>
          <w:sz w:val="28"/>
          <w:szCs w:val="28"/>
        </w:rPr>
        <w:t>Проектний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аналіз</w:t>
      </w:r>
      <w:proofErr w:type="spellEnd"/>
      <w:r w:rsidRPr="001568E8">
        <w:rPr>
          <w:sz w:val="28"/>
          <w:szCs w:val="28"/>
        </w:rPr>
        <w:t xml:space="preserve">: </w:t>
      </w:r>
      <w:proofErr w:type="spellStart"/>
      <w:r w:rsidRPr="001568E8">
        <w:rPr>
          <w:sz w:val="28"/>
          <w:szCs w:val="28"/>
        </w:rPr>
        <w:t>навчальний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proofErr w:type="gramStart"/>
      <w:r w:rsidRPr="001568E8">
        <w:rPr>
          <w:sz w:val="28"/>
          <w:szCs w:val="28"/>
        </w:rPr>
        <w:t>пос</w:t>
      </w:r>
      <w:proofErr w:type="gramEnd"/>
      <w:r w:rsidRPr="001568E8">
        <w:rPr>
          <w:sz w:val="28"/>
          <w:szCs w:val="28"/>
        </w:rPr>
        <w:t>ібник</w:t>
      </w:r>
      <w:proofErr w:type="spellEnd"/>
      <w:r w:rsidRPr="001568E8">
        <w:rPr>
          <w:sz w:val="28"/>
          <w:szCs w:val="28"/>
        </w:rPr>
        <w:t xml:space="preserve"> / Ю.В. </w:t>
      </w:r>
      <w:proofErr w:type="spellStart"/>
      <w:r w:rsidRPr="001568E8">
        <w:rPr>
          <w:sz w:val="28"/>
          <w:szCs w:val="28"/>
        </w:rPr>
        <w:t>Богоявленська</w:t>
      </w:r>
      <w:proofErr w:type="spellEnd"/>
      <w:r w:rsidRPr="001568E8">
        <w:rPr>
          <w:sz w:val="28"/>
          <w:szCs w:val="28"/>
        </w:rPr>
        <w:t>. – К.: «Кондор», 2004. – 336 с.</w:t>
      </w:r>
    </w:p>
    <w:p w:rsidR="00262FD0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68E8">
        <w:rPr>
          <w:sz w:val="28"/>
          <w:szCs w:val="28"/>
        </w:rPr>
        <w:t xml:space="preserve">Верба В.А. </w:t>
      </w:r>
      <w:proofErr w:type="spellStart"/>
      <w:r w:rsidRPr="001568E8">
        <w:rPr>
          <w:sz w:val="28"/>
          <w:szCs w:val="28"/>
        </w:rPr>
        <w:t>Проектний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аналіз</w:t>
      </w:r>
      <w:proofErr w:type="spellEnd"/>
      <w:r w:rsidRPr="001568E8">
        <w:rPr>
          <w:sz w:val="28"/>
          <w:szCs w:val="28"/>
        </w:rPr>
        <w:t xml:space="preserve">: </w:t>
      </w:r>
      <w:proofErr w:type="spellStart"/>
      <w:proofErr w:type="gramStart"/>
      <w:r w:rsidRPr="001568E8">
        <w:rPr>
          <w:sz w:val="28"/>
          <w:szCs w:val="28"/>
        </w:rPr>
        <w:t>п</w:t>
      </w:r>
      <w:proofErr w:type="gramEnd"/>
      <w:r w:rsidRPr="001568E8">
        <w:rPr>
          <w:sz w:val="28"/>
          <w:szCs w:val="28"/>
        </w:rPr>
        <w:t>ідручник</w:t>
      </w:r>
      <w:proofErr w:type="spellEnd"/>
      <w:r w:rsidRPr="001568E8">
        <w:rPr>
          <w:sz w:val="28"/>
          <w:szCs w:val="28"/>
        </w:rPr>
        <w:t xml:space="preserve"> / В.А. Верба, О.А. </w:t>
      </w:r>
      <w:proofErr w:type="spellStart"/>
      <w:r w:rsidRPr="001568E8">
        <w:rPr>
          <w:sz w:val="28"/>
          <w:szCs w:val="28"/>
        </w:rPr>
        <w:t>Загородніх</w:t>
      </w:r>
      <w:proofErr w:type="spellEnd"/>
      <w:r w:rsidRPr="001568E8">
        <w:rPr>
          <w:sz w:val="28"/>
          <w:szCs w:val="28"/>
        </w:rPr>
        <w:t>. – К.: КНЕУ, 2000. – 322 с.</w:t>
      </w:r>
    </w:p>
    <w:p w:rsidR="001568E8" w:rsidRDefault="001568E8" w:rsidP="001568E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085F94">
        <w:rPr>
          <w:color w:val="000000"/>
          <w:sz w:val="28"/>
          <w:szCs w:val="28"/>
        </w:rPr>
        <w:t>Бардиш</w:t>
      </w:r>
      <w:proofErr w:type="spellEnd"/>
      <w:r w:rsidRPr="00085F94">
        <w:rPr>
          <w:color w:val="000000"/>
          <w:sz w:val="28"/>
          <w:szCs w:val="28"/>
        </w:rPr>
        <w:t xml:space="preserve"> Г.О. </w:t>
      </w:r>
      <w:proofErr w:type="spellStart"/>
      <w:r w:rsidRPr="00085F94">
        <w:rPr>
          <w:color w:val="000000"/>
          <w:sz w:val="28"/>
          <w:szCs w:val="28"/>
        </w:rPr>
        <w:t>Проектний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аналіз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085F94">
        <w:rPr>
          <w:color w:val="000000"/>
          <w:sz w:val="28"/>
          <w:szCs w:val="28"/>
        </w:rPr>
        <w:t>п</w:t>
      </w:r>
      <w:proofErr w:type="gramEnd"/>
      <w:r w:rsidRPr="00085F94">
        <w:rPr>
          <w:color w:val="000000"/>
          <w:sz w:val="28"/>
          <w:szCs w:val="28"/>
        </w:rPr>
        <w:t>ідручник</w:t>
      </w:r>
      <w:proofErr w:type="spellEnd"/>
      <w:r w:rsidRPr="00085F94">
        <w:rPr>
          <w:color w:val="000000"/>
          <w:sz w:val="28"/>
          <w:szCs w:val="28"/>
        </w:rPr>
        <w:t xml:space="preserve"> / Г.О. </w:t>
      </w:r>
      <w:proofErr w:type="spellStart"/>
      <w:r w:rsidRPr="00085F94">
        <w:rPr>
          <w:color w:val="000000"/>
          <w:sz w:val="28"/>
          <w:szCs w:val="28"/>
        </w:rPr>
        <w:t>Бардиш</w:t>
      </w:r>
      <w:proofErr w:type="spellEnd"/>
      <w:r w:rsidRPr="00085F94">
        <w:rPr>
          <w:color w:val="000000"/>
          <w:sz w:val="28"/>
          <w:szCs w:val="28"/>
        </w:rPr>
        <w:t xml:space="preserve">. – К.: </w:t>
      </w:r>
      <w:proofErr w:type="spellStart"/>
      <w:r w:rsidRPr="00085F94">
        <w:rPr>
          <w:color w:val="000000"/>
          <w:sz w:val="28"/>
          <w:szCs w:val="28"/>
        </w:rPr>
        <w:t>Знання</w:t>
      </w:r>
      <w:proofErr w:type="spellEnd"/>
      <w:r w:rsidRPr="00085F94">
        <w:rPr>
          <w:color w:val="000000"/>
          <w:sz w:val="28"/>
          <w:szCs w:val="28"/>
        </w:rPr>
        <w:t>, 2006. – 415 с.</w:t>
      </w:r>
    </w:p>
    <w:p w:rsidR="00262FD0" w:rsidRDefault="00262FD0" w:rsidP="0075427F">
      <w:pPr>
        <w:ind w:firstLine="567"/>
        <w:jc w:val="both"/>
        <w:rPr>
          <w:sz w:val="28"/>
          <w:szCs w:val="28"/>
          <w:lang w:val="uk-UA"/>
        </w:rPr>
      </w:pPr>
    </w:p>
    <w:p w:rsidR="00262FD0" w:rsidRPr="00262FD0" w:rsidRDefault="00262FD0" w:rsidP="0075427F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9 «Оценка входных документов (бизнес-плана) для проведения проектного анализа по показателям полноты и точности представленной информации»</w:t>
      </w:r>
    </w:p>
    <w:p w:rsidR="00262FD0" w:rsidRDefault="00262FD0" w:rsidP="00262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1568E8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1568E8">
        <w:rPr>
          <w:sz w:val="28"/>
          <w:szCs w:val="28"/>
        </w:rPr>
        <w:t>Богоявленська</w:t>
      </w:r>
      <w:proofErr w:type="spellEnd"/>
      <w:r w:rsidRPr="001568E8">
        <w:rPr>
          <w:sz w:val="28"/>
          <w:szCs w:val="28"/>
        </w:rPr>
        <w:t xml:space="preserve"> Ю.В. </w:t>
      </w:r>
      <w:proofErr w:type="spellStart"/>
      <w:r w:rsidRPr="001568E8">
        <w:rPr>
          <w:sz w:val="28"/>
          <w:szCs w:val="28"/>
        </w:rPr>
        <w:t>Проектний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аналіз</w:t>
      </w:r>
      <w:proofErr w:type="spellEnd"/>
      <w:r w:rsidRPr="001568E8">
        <w:rPr>
          <w:sz w:val="28"/>
          <w:szCs w:val="28"/>
        </w:rPr>
        <w:t xml:space="preserve">: </w:t>
      </w:r>
      <w:proofErr w:type="spellStart"/>
      <w:r w:rsidRPr="001568E8">
        <w:rPr>
          <w:sz w:val="28"/>
          <w:szCs w:val="28"/>
        </w:rPr>
        <w:t>навчальний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proofErr w:type="gramStart"/>
      <w:r w:rsidRPr="001568E8">
        <w:rPr>
          <w:sz w:val="28"/>
          <w:szCs w:val="28"/>
        </w:rPr>
        <w:t>пос</w:t>
      </w:r>
      <w:proofErr w:type="gramEnd"/>
      <w:r w:rsidRPr="001568E8">
        <w:rPr>
          <w:sz w:val="28"/>
          <w:szCs w:val="28"/>
        </w:rPr>
        <w:t>ібник</w:t>
      </w:r>
      <w:proofErr w:type="spellEnd"/>
      <w:r w:rsidRPr="001568E8">
        <w:rPr>
          <w:sz w:val="28"/>
          <w:szCs w:val="28"/>
        </w:rPr>
        <w:t xml:space="preserve"> / Ю.В. </w:t>
      </w:r>
      <w:proofErr w:type="spellStart"/>
      <w:r w:rsidRPr="001568E8">
        <w:rPr>
          <w:sz w:val="28"/>
          <w:szCs w:val="28"/>
        </w:rPr>
        <w:t>Богоявленська</w:t>
      </w:r>
      <w:proofErr w:type="spellEnd"/>
      <w:r w:rsidRPr="001568E8">
        <w:rPr>
          <w:sz w:val="28"/>
          <w:szCs w:val="28"/>
        </w:rPr>
        <w:t>. – К.: «Кондор», 2004. – 336 с.</w:t>
      </w:r>
    </w:p>
    <w:p w:rsid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68E8">
        <w:rPr>
          <w:sz w:val="28"/>
          <w:szCs w:val="28"/>
        </w:rPr>
        <w:t xml:space="preserve">Верба В.А. </w:t>
      </w:r>
      <w:proofErr w:type="spellStart"/>
      <w:r w:rsidRPr="001568E8">
        <w:rPr>
          <w:sz w:val="28"/>
          <w:szCs w:val="28"/>
        </w:rPr>
        <w:t>Проектний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r w:rsidRPr="001568E8">
        <w:rPr>
          <w:sz w:val="28"/>
          <w:szCs w:val="28"/>
        </w:rPr>
        <w:t>аналіз</w:t>
      </w:r>
      <w:proofErr w:type="spellEnd"/>
      <w:r w:rsidRPr="001568E8">
        <w:rPr>
          <w:sz w:val="28"/>
          <w:szCs w:val="28"/>
        </w:rPr>
        <w:t xml:space="preserve">: </w:t>
      </w:r>
      <w:proofErr w:type="spellStart"/>
      <w:proofErr w:type="gramStart"/>
      <w:r w:rsidRPr="001568E8">
        <w:rPr>
          <w:sz w:val="28"/>
          <w:szCs w:val="28"/>
        </w:rPr>
        <w:t>п</w:t>
      </w:r>
      <w:proofErr w:type="gramEnd"/>
      <w:r w:rsidRPr="001568E8">
        <w:rPr>
          <w:sz w:val="28"/>
          <w:szCs w:val="28"/>
        </w:rPr>
        <w:t>ідручник</w:t>
      </w:r>
      <w:proofErr w:type="spellEnd"/>
      <w:r w:rsidRPr="001568E8">
        <w:rPr>
          <w:sz w:val="28"/>
          <w:szCs w:val="28"/>
        </w:rPr>
        <w:t xml:space="preserve"> / В.А. Верба, О.А. </w:t>
      </w:r>
      <w:proofErr w:type="spellStart"/>
      <w:r w:rsidRPr="001568E8">
        <w:rPr>
          <w:sz w:val="28"/>
          <w:szCs w:val="28"/>
        </w:rPr>
        <w:t>Загородніх</w:t>
      </w:r>
      <w:proofErr w:type="spellEnd"/>
      <w:r w:rsidRPr="001568E8">
        <w:rPr>
          <w:sz w:val="28"/>
          <w:szCs w:val="28"/>
        </w:rPr>
        <w:t>. – К.: КНЕУ, 2000. – 322 с.</w:t>
      </w:r>
    </w:p>
    <w:p w:rsidR="001568E8" w:rsidRDefault="001568E8" w:rsidP="001568E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085F94">
        <w:rPr>
          <w:color w:val="000000"/>
          <w:sz w:val="28"/>
          <w:szCs w:val="28"/>
        </w:rPr>
        <w:t>Бардиш</w:t>
      </w:r>
      <w:proofErr w:type="spellEnd"/>
      <w:r w:rsidRPr="00085F94">
        <w:rPr>
          <w:color w:val="000000"/>
          <w:sz w:val="28"/>
          <w:szCs w:val="28"/>
        </w:rPr>
        <w:t xml:space="preserve"> Г.О. </w:t>
      </w:r>
      <w:proofErr w:type="spellStart"/>
      <w:r w:rsidRPr="00085F94">
        <w:rPr>
          <w:color w:val="000000"/>
          <w:sz w:val="28"/>
          <w:szCs w:val="28"/>
        </w:rPr>
        <w:t>Проектний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аналіз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085F94">
        <w:rPr>
          <w:color w:val="000000"/>
          <w:sz w:val="28"/>
          <w:szCs w:val="28"/>
        </w:rPr>
        <w:t>п</w:t>
      </w:r>
      <w:proofErr w:type="gramEnd"/>
      <w:r w:rsidRPr="00085F94">
        <w:rPr>
          <w:color w:val="000000"/>
          <w:sz w:val="28"/>
          <w:szCs w:val="28"/>
        </w:rPr>
        <w:t>ідручник</w:t>
      </w:r>
      <w:proofErr w:type="spellEnd"/>
      <w:r w:rsidRPr="00085F94">
        <w:rPr>
          <w:color w:val="000000"/>
          <w:sz w:val="28"/>
          <w:szCs w:val="28"/>
        </w:rPr>
        <w:t xml:space="preserve"> / Г.О. </w:t>
      </w:r>
      <w:proofErr w:type="spellStart"/>
      <w:r w:rsidRPr="00085F94">
        <w:rPr>
          <w:color w:val="000000"/>
          <w:sz w:val="28"/>
          <w:szCs w:val="28"/>
        </w:rPr>
        <w:t>Бардиш</w:t>
      </w:r>
      <w:proofErr w:type="spellEnd"/>
      <w:r w:rsidRPr="00085F94">
        <w:rPr>
          <w:color w:val="000000"/>
          <w:sz w:val="28"/>
          <w:szCs w:val="28"/>
        </w:rPr>
        <w:t xml:space="preserve">. – К.: </w:t>
      </w:r>
      <w:proofErr w:type="spellStart"/>
      <w:r w:rsidRPr="00085F94">
        <w:rPr>
          <w:color w:val="000000"/>
          <w:sz w:val="28"/>
          <w:szCs w:val="28"/>
        </w:rPr>
        <w:t>Знання</w:t>
      </w:r>
      <w:proofErr w:type="spellEnd"/>
      <w:r w:rsidRPr="00085F94">
        <w:rPr>
          <w:color w:val="000000"/>
          <w:sz w:val="28"/>
          <w:szCs w:val="28"/>
        </w:rPr>
        <w:t>, 2006. – 415 с.</w:t>
      </w:r>
    </w:p>
    <w:p w:rsidR="00262FD0" w:rsidRDefault="00262FD0" w:rsidP="0075427F">
      <w:pPr>
        <w:ind w:firstLine="567"/>
        <w:jc w:val="both"/>
        <w:rPr>
          <w:sz w:val="28"/>
          <w:szCs w:val="28"/>
          <w:lang w:val="uk-UA"/>
        </w:rPr>
      </w:pPr>
    </w:p>
    <w:p w:rsidR="00262FD0" w:rsidRPr="00262FD0" w:rsidRDefault="00262FD0" w:rsidP="0075427F">
      <w:pPr>
        <w:ind w:firstLine="567"/>
        <w:jc w:val="both"/>
        <w:rPr>
          <w:sz w:val="28"/>
          <w:szCs w:val="28"/>
          <w:lang w:val="uk-UA"/>
        </w:rPr>
      </w:pPr>
    </w:p>
    <w:p w:rsidR="00262FD0" w:rsidRPr="00262FD0" w:rsidRDefault="00262FD0" w:rsidP="0075427F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10 «Особенности составления заявки на финансирование проекта»</w:t>
      </w:r>
    </w:p>
    <w:p w:rsidR="00262FD0" w:rsidRDefault="00262FD0" w:rsidP="00262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1568E8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1568E8">
        <w:rPr>
          <w:sz w:val="28"/>
          <w:szCs w:val="28"/>
        </w:rPr>
        <w:t>Комаровський</w:t>
      </w:r>
      <w:proofErr w:type="spellEnd"/>
      <w:r w:rsidRPr="001568E8">
        <w:rPr>
          <w:sz w:val="28"/>
          <w:szCs w:val="28"/>
        </w:rPr>
        <w:t xml:space="preserve"> О.В. </w:t>
      </w:r>
      <w:proofErr w:type="spellStart"/>
      <w:r w:rsidRPr="001568E8">
        <w:rPr>
          <w:sz w:val="28"/>
          <w:szCs w:val="28"/>
        </w:rPr>
        <w:t>Фандрейзинг</w:t>
      </w:r>
      <w:proofErr w:type="spellEnd"/>
      <w:r w:rsidRPr="001568E8">
        <w:rPr>
          <w:sz w:val="28"/>
          <w:szCs w:val="28"/>
        </w:rPr>
        <w:t xml:space="preserve"> у питаннях, </w:t>
      </w:r>
      <w:proofErr w:type="spellStart"/>
      <w:r w:rsidRPr="001568E8">
        <w:rPr>
          <w:sz w:val="28"/>
          <w:szCs w:val="28"/>
        </w:rPr>
        <w:t>відповідях</w:t>
      </w:r>
      <w:proofErr w:type="spellEnd"/>
      <w:r w:rsidRPr="001568E8">
        <w:rPr>
          <w:sz w:val="28"/>
          <w:szCs w:val="28"/>
        </w:rPr>
        <w:t xml:space="preserve"> та цитатах: </w:t>
      </w:r>
      <w:proofErr w:type="spellStart"/>
      <w:r w:rsidRPr="001568E8">
        <w:rPr>
          <w:sz w:val="28"/>
          <w:szCs w:val="28"/>
        </w:rPr>
        <w:t>навч</w:t>
      </w:r>
      <w:proofErr w:type="spellEnd"/>
      <w:r w:rsidRPr="001568E8">
        <w:rPr>
          <w:sz w:val="28"/>
          <w:szCs w:val="28"/>
        </w:rPr>
        <w:t xml:space="preserve">. </w:t>
      </w:r>
      <w:proofErr w:type="spellStart"/>
      <w:r w:rsidRPr="001568E8">
        <w:rPr>
          <w:sz w:val="28"/>
          <w:szCs w:val="28"/>
        </w:rPr>
        <w:t>Посібник</w:t>
      </w:r>
      <w:proofErr w:type="spellEnd"/>
      <w:r w:rsidRPr="001568E8">
        <w:rPr>
          <w:sz w:val="28"/>
          <w:szCs w:val="28"/>
        </w:rPr>
        <w:t xml:space="preserve"> / О.В. </w:t>
      </w:r>
      <w:proofErr w:type="spellStart"/>
      <w:r w:rsidRPr="001568E8">
        <w:rPr>
          <w:sz w:val="28"/>
          <w:szCs w:val="28"/>
        </w:rPr>
        <w:t>Комаровський</w:t>
      </w:r>
      <w:proofErr w:type="spellEnd"/>
      <w:r w:rsidRPr="001568E8">
        <w:rPr>
          <w:sz w:val="28"/>
          <w:szCs w:val="28"/>
        </w:rPr>
        <w:t>. – Луганськ: Луганськ-Арт, 2007. – 60с.</w:t>
      </w:r>
    </w:p>
    <w:p w:rsidR="001568E8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1568E8">
        <w:rPr>
          <w:sz w:val="28"/>
          <w:szCs w:val="28"/>
        </w:rPr>
        <w:t>Шнирков</w:t>
      </w:r>
      <w:proofErr w:type="spellEnd"/>
      <w:r w:rsidRPr="001568E8">
        <w:rPr>
          <w:sz w:val="28"/>
          <w:szCs w:val="28"/>
        </w:rPr>
        <w:t xml:space="preserve"> О.І. </w:t>
      </w:r>
      <w:proofErr w:type="spellStart"/>
      <w:r w:rsidRPr="001568E8">
        <w:rPr>
          <w:sz w:val="28"/>
          <w:szCs w:val="28"/>
        </w:rPr>
        <w:t>Фандрайзинг</w:t>
      </w:r>
      <w:proofErr w:type="spellEnd"/>
      <w:r w:rsidRPr="001568E8">
        <w:rPr>
          <w:sz w:val="28"/>
          <w:szCs w:val="28"/>
        </w:rPr>
        <w:t xml:space="preserve">: </w:t>
      </w:r>
      <w:proofErr w:type="spellStart"/>
      <w:r w:rsidRPr="001568E8">
        <w:rPr>
          <w:sz w:val="28"/>
          <w:szCs w:val="28"/>
        </w:rPr>
        <w:t>основні</w:t>
      </w:r>
      <w:proofErr w:type="spellEnd"/>
      <w:r w:rsidRPr="001568E8">
        <w:rPr>
          <w:sz w:val="28"/>
          <w:szCs w:val="28"/>
        </w:rPr>
        <w:t xml:space="preserve"> особливості та форми: </w:t>
      </w:r>
      <w:proofErr w:type="spellStart"/>
      <w:r w:rsidRPr="001568E8">
        <w:rPr>
          <w:sz w:val="28"/>
          <w:szCs w:val="28"/>
        </w:rPr>
        <w:t>методичний</w:t>
      </w:r>
      <w:proofErr w:type="spellEnd"/>
      <w:r w:rsidRPr="001568E8">
        <w:rPr>
          <w:sz w:val="28"/>
          <w:szCs w:val="28"/>
        </w:rPr>
        <w:t xml:space="preserve"> </w:t>
      </w:r>
      <w:proofErr w:type="spellStart"/>
      <w:proofErr w:type="gramStart"/>
      <w:r w:rsidRPr="001568E8">
        <w:rPr>
          <w:sz w:val="28"/>
          <w:szCs w:val="28"/>
        </w:rPr>
        <w:t>пос</w:t>
      </w:r>
      <w:proofErr w:type="gramEnd"/>
      <w:r w:rsidRPr="001568E8">
        <w:rPr>
          <w:sz w:val="28"/>
          <w:szCs w:val="28"/>
        </w:rPr>
        <w:t>ібник</w:t>
      </w:r>
      <w:proofErr w:type="spellEnd"/>
      <w:r w:rsidRPr="001568E8">
        <w:rPr>
          <w:sz w:val="28"/>
          <w:szCs w:val="28"/>
        </w:rPr>
        <w:t xml:space="preserve"> / О.І. </w:t>
      </w:r>
      <w:proofErr w:type="spellStart"/>
      <w:r w:rsidRPr="001568E8">
        <w:rPr>
          <w:sz w:val="28"/>
          <w:szCs w:val="28"/>
        </w:rPr>
        <w:t>Шнирков</w:t>
      </w:r>
      <w:proofErr w:type="spellEnd"/>
      <w:r w:rsidRPr="001568E8">
        <w:rPr>
          <w:sz w:val="28"/>
          <w:szCs w:val="28"/>
        </w:rPr>
        <w:t>, І.О. </w:t>
      </w:r>
      <w:proofErr w:type="spellStart"/>
      <w:r w:rsidRPr="001568E8">
        <w:rPr>
          <w:sz w:val="28"/>
          <w:szCs w:val="28"/>
        </w:rPr>
        <w:t>Мінгазутдінов</w:t>
      </w:r>
      <w:proofErr w:type="spellEnd"/>
      <w:r w:rsidRPr="001568E8">
        <w:rPr>
          <w:sz w:val="28"/>
          <w:szCs w:val="28"/>
        </w:rPr>
        <w:t>. – К: Інноваційний центр з міжнародних освітніх програм «ІНКОС», 2000. – 17с.</w:t>
      </w:r>
    </w:p>
    <w:p w:rsidR="00262FD0" w:rsidRPr="001568E8" w:rsidRDefault="001568E8" w:rsidP="00156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1568E8">
        <w:rPr>
          <w:sz w:val="28"/>
          <w:szCs w:val="28"/>
        </w:rPr>
        <w:t>Краплич</w:t>
      </w:r>
      <w:proofErr w:type="spellEnd"/>
      <w:r w:rsidRPr="001568E8">
        <w:rPr>
          <w:sz w:val="28"/>
          <w:szCs w:val="28"/>
        </w:rPr>
        <w:t xml:space="preserve"> Р. Залучення фінансування з місцевих джерел для неприбуткових організацій: практичний </w:t>
      </w:r>
      <w:proofErr w:type="gramStart"/>
      <w:r w:rsidRPr="001568E8">
        <w:rPr>
          <w:sz w:val="28"/>
          <w:szCs w:val="28"/>
        </w:rPr>
        <w:t>пос</w:t>
      </w:r>
      <w:proofErr w:type="gramEnd"/>
      <w:r w:rsidRPr="001568E8">
        <w:rPr>
          <w:sz w:val="28"/>
          <w:szCs w:val="28"/>
        </w:rPr>
        <w:t>ібник для НДО / Р. </w:t>
      </w:r>
      <w:proofErr w:type="spellStart"/>
      <w:r w:rsidRPr="001568E8">
        <w:rPr>
          <w:sz w:val="28"/>
          <w:szCs w:val="28"/>
        </w:rPr>
        <w:t>Краплич</w:t>
      </w:r>
      <w:proofErr w:type="spellEnd"/>
      <w:r w:rsidRPr="001568E8">
        <w:rPr>
          <w:sz w:val="28"/>
          <w:szCs w:val="28"/>
        </w:rPr>
        <w:t>. – Рівне: Фундація імені князів-благодійників Острозьких, 2002. – 184с.</w:t>
      </w:r>
    </w:p>
    <w:p w:rsidR="00262FD0" w:rsidRPr="001568E8" w:rsidRDefault="00262FD0" w:rsidP="005F12D3">
      <w:pPr>
        <w:ind w:firstLine="567"/>
        <w:jc w:val="both"/>
        <w:rPr>
          <w:sz w:val="28"/>
          <w:szCs w:val="28"/>
          <w:lang w:val="uk-UA"/>
        </w:rPr>
      </w:pPr>
    </w:p>
    <w:p w:rsidR="005F12D3" w:rsidRDefault="005F12D3" w:rsidP="005F1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факту изучения обозначенных тем студент готовит отчет в виде конспекта.</w:t>
      </w:r>
    </w:p>
    <w:p w:rsidR="001205A0" w:rsidRPr="0071298C" w:rsidRDefault="001205A0" w:rsidP="0071298C">
      <w:pPr>
        <w:ind w:firstLine="567"/>
        <w:jc w:val="both"/>
        <w:rPr>
          <w:sz w:val="28"/>
          <w:szCs w:val="28"/>
        </w:rPr>
      </w:pPr>
    </w:p>
    <w:p w:rsidR="005F12D3" w:rsidRDefault="0071298C" w:rsidP="00712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студент </w:t>
      </w:r>
      <w:r w:rsidR="00455793">
        <w:rPr>
          <w:sz w:val="28"/>
          <w:szCs w:val="28"/>
        </w:rPr>
        <w:t>самостоятельно готовиться к аудиторным занятиям по материала</w:t>
      </w:r>
      <w:r w:rsidR="004B78C2">
        <w:rPr>
          <w:sz w:val="28"/>
          <w:szCs w:val="28"/>
        </w:rPr>
        <w:t>м лекций и практических занятий, а также используя литературные источники.</w:t>
      </w:r>
      <w:r w:rsidR="002558F7">
        <w:rPr>
          <w:sz w:val="28"/>
          <w:szCs w:val="28"/>
        </w:rPr>
        <w:t xml:space="preserve"> Ниже приведен избыточный список литературных источников.</w:t>
      </w:r>
    </w:p>
    <w:p w:rsidR="004B78C2" w:rsidRDefault="004B78C2" w:rsidP="0071298C">
      <w:pPr>
        <w:ind w:firstLine="567"/>
        <w:jc w:val="both"/>
        <w:rPr>
          <w:sz w:val="28"/>
          <w:szCs w:val="28"/>
        </w:rPr>
      </w:pPr>
    </w:p>
    <w:p w:rsidR="00455793" w:rsidRPr="004B78C2" w:rsidRDefault="004B78C2" w:rsidP="0071298C">
      <w:pPr>
        <w:ind w:firstLine="567"/>
        <w:jc w:val="both"/>
        <w:rPr>
          <w:b/>
          <w:sz w:val="28"/>
          <w:szCs w:val="28"/>
        </w:rPr>
      </w:pPr>
      <w:r w:rsidRPr="004B78C2">
        <w:rPr>
          <w:b/>
          <w:sz w:val="28"/>
          <w:szCs w:val="28"/>
        </w:rPr>
        <w:t>Список источников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>Арчибальд</w:t>
      </w:r>
      <w:r w:rsidRPr="00D85B45">
        <w:rPr>
          <w:color w:val="000000"/>
          <w:sz w:val="28"/>
          <w:szCs w:val="28"/>
        </w:rPr>
        <w:t xml:space="preserve"> </w:t>
      </w:r>
      <w:r w:rsidRPr="00085F94">
        <w:rPr>
          <w:color w:val="000000"/>
          <w:sz w:val="28"/>
          <w:szCs w:val="28"/>
        </w:rPr>
        <w:t>Рассел</w:t>
      </w:r>
      <w:r w:rsidRPr="00D85B45">
        <w:rPr>
          <w:color w:val="000000"/>
          <w:sz w:val="28"/>
          <w:szCs w:val="28"/>
        </w:rPr>
        <w:t xml:space="preserve"> </w:t>
      </w:r>
      <w:r w:rsidRPr="00085F94">
        <w:rPr>
          <w:color w:val="000000"/>
          <w:sz w:val="28"/>
          <w:szCs w:val="28"/>
        </w:rPr>
        <w:t>Д</w:t>
      </w:r>
      <w:r w:rsidRPr="00D85B45">
        <w:rPr>
          <w:color w:val="000000"/>
          <w:sz w:val="28"/>
          <w:szCs w:val="28"/>
        </w:rPr>
        <w:t xml:space="preserve">. </w:t>
      </w:r>
      <w:r w:rsidRPr="00085F94">
        <w:rPr>
          <w:color w:val="000000"/>
          <w:sz w:val="28"/>
          <w:szCs w:val="28"/>
        </w:rPr>
        <w:t>Глобальная</w:t>
      </w:r>
      <w:r w:rsidRPr="00D85B45">
        <w:rPr>
          <w:color w:val="000000"/>
          <w:sz w:val="28"/>
          <w:szCs w:val="28"/>
        </w:rPr>
        <w:t xml:space="preserve"> </w:t>
      </w:r>
      <w:r w:rsidRPr="00085F94">
        <w:rPr>
          <w:color w:val="000000"/>
          <w:sz w:val="28"/>
          <w:szCs w:val="28"/>
        </w:rPr>
        <w:t>система</w:t>
      </w:r>
      <w:r w:rsidRPr="00D85B45">
        <w:rPr>
          <w:color w:val="000000"/>
          <w:sz w:val="28"/>
          <w:szCs w:val="28"/>
        </w:rPr>
        <w:t xml:space="preserve"> </w:t>
      </w:r>
      <w:r w:rsidRPr="00085F94">
        <w:rPr>
          <w:color w:val="000000"/>
          <w:sz w:val="28"/>
          <w:szCs w:val="28"/>
        </w:rPr>
        <w:t>категоризации проектов: необходимость и предлагаемый подход, применение на практике и описание текущего состояния проекта разработки системы / Рассел Д. Арчибальд // Управление проектами. – 2005. – №1 (1). – С.27-34.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Бардиш</w:t>
      </w:r>
      <w:proofErr w:type="spellEnd"/>
      <w:r w:rsidRPr="00085F94">
        <w:rPr>
          <w:color w:val="000000"/>
          <w:sz w:val="28"/>
          <w:szCs w:val="28"/>
        </w:rPr>
        <w:t xml:space="preserve"> Г.О. </w:t>
      </w:r>
      <w:proofErr w:type="spellStart"/>
      <w:r w:rsidRPr="00085F94">
        <w:rPr>
          <w:color w:val="000000"/>
          <w:sz w:val="28"/>
          <w:szCs w:val="28"/>
        </w:rPr>
        <w:t>Проектний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аналіз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085F94">
        <w:rPr>
          <w:color w:val="000000"/>
          <w:sz w:val="28"/>
          <w:szCs w:val="28"/>
        </w:rPr>
        <w:t>п</w:t>
      </w:r>
      <w:proofErr w:type="gramEnd"/>
      <w:r w:rsidRPr="00085F94">
        <w:rPr>
          <w:color w:val="000000"/>
          <w:sz w:val="28"/>
          <w:szCs w:val="28"/>
        </w:rPr>
        <w:t>ідручник</w:t>
      </w:r>
      <w:proofErr w:type="spellEnd"/>
      <w:r w:rsidRPr="00085F94">
        <w:rPr>
          <w:color w:val="000000"/>
          <w:sz w:val="28"/>
          <w:szCs w:val="28"/>
        </w:rPr>
        <w:t xml:space="preserve"> / Г.О. </w:t>
      </w:r>
      <w:proofErr w:type="spellStart"/>
      <w:r w:rsidRPr="00085F94">
        <w:rPr>
          <w:color w:val="000000"/>
          <w:sz w:val="28"/>
          <w:szCs w:val="28"/>
        </w:rPr>
        <w:t>Бардиш</w:t>
      </w:r>
      <w:proofErr w:type="spellEnd"/>
      <w:r w:rsidRPr="00085F94">
        <w:rPr>
          <w:color w:val="000000"/>
          <w:sz w:val="28"/>
          <w:szCs w:val="28"/>
        </w:rPr>
        <w:t xml:space="preserve">. – К.: </w:t>
      </w:r>
      <w:proofErr w:type="spellStart"/>
      <w:r w:rsidRPr="00085F94">
        <w:rPr>
          <w:color w:val="000000"/>
          <w:sz w:val="28"/>
          <w:szCs w:val="28"/>
        </w:rPr>
        <w:t>Знання</w:t>
      </w:r>
      <w:proofErr w:type="spellEnd"/>
      <w:r w:rsidRPr="00085F94">
        <w:rPr>
          <w:color w:val="000000"/>
          <w:sz w:val="28"/>
          <w:szCs w:val="28"/>
        </w:rPr>
        <w:t>, 2006. – 415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lastRenderedPageBreak/>
        <w:t>Беренс</w:t>
      </w:r>
      <w:proofErr w:type="spellEnd"/>
      <w:r w:rsidRPr="00085F94">
        <w:rPr>
          <w:color w:val="000000"/>
          <w:sz w:val="28"/>
          <w:szCs w:val="28"/>
        </w:rPr>
        <w:t xml:space="preserve"> В. Руководство по оценке эффективности инвестиций / В. </w:t>
      </w:r>
      <w:proofErr w:type="spellStart"/>
      <w:r w:rsidRPr="00085F94">
        <w:rPr>
          <w:color w:val="000000"/>
          <w:sz w:val="28"/>
          <w:szCs w:val="28"/>
        </w:rPr>
        <w:t>Беренс</w:t>
      </w:r>
      <w:proofErr w:type="spellEnd"/>
      <w:r w:rsidRPr="00085F94">
        <w:rPr>
          <w:color w:val="000000"/>
          <w:sz w:val="28"/>
          <w:szCs w:val="28"/>
        </w:rPr>
        <w:t xml:space="preserve">, П.М. </w:t>
      </w:r>
      <w:proofErr w:type="spellStart"/>
      <w:r w:rsidRPr="00085F94">
        <w:rPr>
          <w:color w:val="000000"/>
          <w:sz w:val="28"/>
          <w:szCs w:val="28"/>
        </w:rPr>
        <w:t>Хавранек</w:t>
      </w:r>
      <w:proofErr w:type="spellEnd"/>
      <w:r w:rsidRPr="00085F94">
        <w:rPr>
          <w:color w:val="000000"/>
          <w:sz w:val="28"/>
          <w:szCs w:val="28"/>
        </w:rPr>
        <w:t xml:space="preserve">; [пер. с англ.; </w:t>
      </w:r>
      <w:proofErr w:type="spellStart"/>
      <w:r w:rsidRPr="00085F94">
        <w:rPr>
          <w:color w:val="000000"/>
          <w:sz w:val="28"/>
          <w:szCs w:val="28"/>
        </w:rPr>
        <w:t>перераб</w:t>
      </w:r>
      <w:proofErr w:type="spellEnd"/>
      <w:r w:rsidRPr="00085F94">
        <w:rPr>
          <w:color w:val="000000"/>
          <w:sz w:val="28"/>
          <w:szCs w:val="28"/>
        </w:rPr>
        <w:t>. и доп.]. – М.: АОЗТ «</w:t>
      </w:r>
      <w:proofErr w:type="spellStart"/>
      <w:r w:rsidRPr="00085F94">
        <w:rPr>
          <w:color w:val="000000"/>
          <w:sz w:val="28"/>
          <w:szCs w:val="28"/>
        </w:rPr>
        <w:t>Интерэксперт</w:t>
      </w:r>
      <w:proofErr w:type="spellEnd"/>
      <w:r w:rsidRPr="00085F94">
        <w:rPr>
          <w:color w:val="000000"/>
          <w:sz w:val="28"/>
          <w:szCs w:val="28"/>
        </w:rPr>
        <w:t>», ИНФРА-М, 1995. – 528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Бизнес-план: учебно-практическое пособие / </w:t>
      </w:r>
      <w:proofErr w:type="spellStart"/>
      <w:r w:rsidRPr="00085F94">
        <w:rPr>
          <w:color w:val="000000"/>
          <w:sz w:val="28"/>
          <w:szCs w:val="28"/>
        </w:rPr>
        <w:t>Любанова</w:t>
      </w:r>
      <w:proofErr w:type="spellEnd"/>
      <w:r w:rsidRPr="00085F94">
        <w:rPr>
          <w:color w:val="000000"/>
          <w:sz w:val="28"/>
          <w:szCs w:val="28"/>
        </w:rPr>
        <w:t xml:space="preserve"> Т.П., </w:t>
      </w:r>
      <w:proofErr w:type="spellStart"/>
      <w:r w:rsidRPr="00085F94">
        <w:rPr>
          <w:color w:val="000000"/>
          <w:sz w:val="28"/>
          <w:szCs w:val="28"/>
        </w:rPr>
        <w:t>Мясоедова</w:t>
      </w:r>
      <w:proofErr w:type="spellEnd"/>
      <w:r w:rsidRPr="00085F94">
        <w:rPr>
          <w:color w:val="000000"/>
          <w:sz w:val="28"/>
          <w:szCs w:val="28"/>
        </w:rPr>
        <w:t xml:space="preserve"> Л.В., </w:t>
      </w:r>
      <w:proofErr w:type="spellStart"/>
      <w:r w:rsidRPr="00085F94">
        <w:rPr>
          <w:color w:val="000000"/>
          <w:sz w:val="28"/>
          <w:szCs w:val="28"/>
        </w:rPr>
        <w:t>Грамотенко</w:t>
      </w:r>
      <w:proofErr w:type="spellEnd"/>
      <w:r w:rsidRPr="00085F94">
        <w:rPr>
          <w:color w:val="000000"/>
          <w:sz w:val="28"/>
          <w:szCs w:val="28"/>
        </w:rPr>
        <w:t xml:space="preserve"> Т.А., </w:t>
      </w:r>
      <w:proofErr w:type="spellStart"/>
      <w:r w:rsidRPr="00085F94">
        <w:rPr>
          <w:color w:val="000000"/>
          <w:sz w:val="28"/>
          <w:szCs w:val="28"/>
        </w:rPr>
        <w:t>Олейникова</w:t>
      </w:r>
      <w:proofErr w:type="spellEnd"/>
      <w:r w:rsidRPr="00085F94">
        <w:rPr>
          <w:color w:val="000000"/>
          <w:sz w:val="28"/>
          <w:szCs w:val="28"/>
        </w:rPr>
        <w:t xml:space="preserve"> Ю.А. – М.: «Издательство ПРИОР», 1998. – 96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>Бизнес-план инвестиционного проекта: отечественный и зарубежный опыт. Современная практика и документация: учеб. пособие</w:t>
      </w:r>
      <w:proofErr w:type="gramStart"/>
      <w:r w:rsidRPr="00085F94">
        <w:rPr>
          <w:color w:val="000000"/>
          <w:sz w:val="28"/>
          <w:szCs w:val="28"/>
        </w:rPr>
        <w:t xml:space="preserve"> / П</w:t>
      </w:r>
      <w:proofErr w:type="gramEnd"/>
      <w:r w:rsidRPr="00085F94">
        <w:rPr>
          <w:color w:val="000000"/>
          <w:sz w:val="28"/>
          <w:szCs w:val="28"/>
        </w:rPr>
        <w:t>од ред. В.М. Попова. – М.: Финансы и статистика, 1997. – 418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Бизнес-планирование: теория и практика: учебное пособие / </w:t>
      </w:r>
      <w:proofErr w:type="spellStart"/>
      <w:r w:rsidRPr="00085F94">
        <w:rPr>
          <w:color w:val="000000"/>
          <w:sz w:val="28"/>
          <w:szCs w:val="28"/>
        </w:rPr>
        <w:t>Висящев</w:t>
      </w:r>
      <w:proofErr w:type="spellEnd"/>
      <w:r w:rsidRPr="00085F94">
        <w:rPr>
          <w:color w:val="000000"/>
          <w:sz w:val="28"/>
          <w:szCs w:val="28"/>
        </w:rPr>
        <w:t xml:space="preserve"> В.А., </w:t>
      </w:r>
      <w:proofErr w:type="spellStart"/>
      <w:r w:rsidRPr="00085F94">
        <w:rPr>
          <w:color w:val="000000"/>
          <w:sz w:val="28"/>
          <w:szCs w:val="28"/>
        </w:rPr>
        <w:t>Поважный</w:t>
      </w:r>
      <w:proofErr w:type="spellEnd"/>
      <w:r w:rsidRPr="00085F94">
        <w:rPr>
          <w:color w:val="000000"/>
          <w:sz w:val="28"/>
          <w:szCs w:val="28"/>
        </w:rPr>
        <w:t xml:space="preserve"> С.Ф., </w:t>
      </w:r>
      <w:proofErr w:type="spellStart"/>
      <w:r w:rsidRPr="00085F94">
        <w:rPr>
          <w:color w:val="000000"/>
          <w:sz w:val="28"/>
          <w:szCs w:val="28"/>
        </w:rPr>
        <w:t>Пилющенко</w:t>
      </w:r>
      <w:proofErr w:type="spellEnd"/>
      <w:r w:rsidRPr="00085F94">
        <w:rPr>
          <w:color w:val="000000"/>
          <w:sz w:val="28"/>
          <w:szCs w:val="28"/>
        </w:rPr>
        <w:t xml:space="preserve"> В.Л., </w:t>
      </w:r>
      <w:proofErr w:type="spellStart"/>
      <w:r w:rsidRPr="00085F94">
        <w:rPr>
          <w:color w:val="000000"/>
          <w:sz w:val="28"/>
          <w:szCs w:val="28"/>
        </w:rPr>
        <w:t>Поважный</w:t>
      </w:r>
      <w:proofErr w:type="spellEnd"/>
      <w:r w:rsidRPr="00085F94">
        <w:rPr>
          <w:color w:val="000000"/>
          <w:sz w:val="28"/>
          <w:szCs w:val="28"/>
        </w:rPr>
        <w:t xml:space="preserve"> А.С. – Донецк: ООО «НОРД компьютер», 1999. – 413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>Бланк И.А. Инвестиционный менеджмент / И.А. Бланк. – К.: ЭЛЬГА НИКА-ЦЕНТР, 2001. – 448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Богоявленська</w:t>
      </w:r>
      <w:proofErr w:type="spellEnd"/>
      <w:r w:rsidRPr="00085F94">
        <w:rPr>
          <w:color w:val="000000"/>
          <w:sz w:val="28"/>
          <w:szCs w:val="28"/>
        </w:rPr>
        <w:t xml:space="preserve"> Ю.В. </w:t>
      </w:r>
      <w:proofErr w:type="spellStart"/>
      <w:r w:rsidRPr="00085F94">
        <w:rPr>
          <w:color w:val="000000"/>
          <w:sz w:val="28"/>
          <w:szCs w:val="28"/>
        </w:rPr>
        <w:t>Проектний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аналіз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r w:rsidRPr="00085F94">
        <w:rPr>
          <w:color w:val="000000"/>
          <w:sz w:val="28"/>
          <w:szCs w:val="28"/>
        </w:rPr>
        <w:t>навчальний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пос</w:t>
      </w:r>
      <w:proofErr w:type="gramEnd"/>
      <w:r w:rsidRPr="00085F94">
        <w:rPr>
          <w:color w:val="000000"/>
          <w:sz w:val="28"/>
          <w:szCs w:val="28"/>
        </w:rPr>
        <w:t>ібник</w:t>
      </w:r>
      <w:proofErr w:type="spellEnd"/>
      <w:r w:rsidRPr="00085F94">
        <w:rPr>
          <w:color w:val="000000"/>
          <w:sz w:val="28"/>
          <w:szCs w:val="28"/>
        </w:rPr>
        <w:t xml:space="preserve"> / Ю.В. </w:t>
      </w:r>
      <w:proofErr w:type="spellStart"/>
      <w:r w:rsidRPr="00085F94">
        <w:rPr>
          <w:color w:val="000000"/>
          <w:sz w:val="28"/>
          <w:szCs w:val="28"/>
        </w:rPr>
        <w:t>Богоявленська</w:t>
      </w:r>
      <w:proofErr w:type="spellEnd"/>
      <w:r w:rsidRPr="00085F94">
        <w:rPr>
          <w:color w:val="000000"/>
          <w:sz w:val="28"/>
          <w:szCs w:val="28"/>
        </w:rPr>
        <w:t>. – К.: «Кондор», 2004. – 336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Верба В.А. </w:t>
      </w:r>
      <w:proofErr w:type="spellStart"/>
      <w:r w:rsidRPr="00085F94">
        <w:rPr>
          <w:color w:val="000000"/>
          <w:sz w:val="28"/>
          <w:szCs w:val="28"/>
        </w:rPr>
        <w:t>Проектний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аналіз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085F94">
        <w:rPr>
          <w:color w:val="000000"/>
          <w:sz w:val="28"/>
          <w:szCs w:val="28"/>
        </w:rPr>
        <w:t>п</w:t>
      </w:r>
      <w:proofErr w:type="gramEnd"/>
      <w:r w:rsidRPr="00085F94">
        <w:rPr>
          <w:color w:val="000000"/>
          <w:sz w:val="28"/>
          <w:szCs w:val="28"/>
        </w:rPr>
        <w:t>ідручник</w:t>
      </w:r>
      <w:proofErr w:type="spellEnd"/>
      <w:r w:rsidRPr="00085F94">
        <w:rPr>
          <w:color w:val="000000"/>
          <w:sz w:val="28"/>
          <w:szCs w:val="28"/>
        </w:rPr>
        <w:t xml:space="preserve"> / В.А. Верба, О.А. </w:t>
      </w:r>
      <w:proofErr w:type="spellStart"/>
      <w:r w:rsidRPr="00085F94">
        <w:rPr>
          <w:color w:val="000000"/>
          <w:sz w:val="28"/>
          <w:szCs w:val="28"/>
        </w:rPr>
        <w:t>Загородніх</w:t>
      </w:r>
      <w:proofErr w:type="spellEnd"/>
      <w:r w:rsidRPr="00085F94">
        <w:rPr>
          <w:color w:val="000000"/>
          <w:sz w:val="28"/>
          <w:szCs w:val="28"/>
        </w:rPr>
        <w:t>. – К.: КНЕУ, 2000. – 322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>Волков И.М. Проектный анализ: ученик для вузов / И.М. Волков, М.В. Грачева. – М.: Банки и биржи, ЮНИТИ, 1998. – 423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Воркут</w:t>
      </w:r>
      <w:proofErr w:type="spellEnd"/>
      <w:r w:rsidRPr="00085F94">
        <w:rPr>
          <w:color w:val="000000"/>
          <w:sz w:val="28"/>
          <w:szCs w:val="28"/>
        </w:rPr>
        <w:t xml:space="preserve"> Т.А. </w:t>
      </w:r>
      <w:proofErr w:type="spellStart"/>
      <w:r w:rsidRPr="00085F94">
        <w:rPr>
          <w:color w:val="000000"/>
          <w:sz w:val="28"/>
          <w:szCs w:val="28"/>
        </w:rPr>
        <w:t>Проектний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аналіз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r w:rsidRPr="00085F94">
        <w:rPr>
          <w:color w:val="000000"/>
          <w:sz w:val="28"/>
          <w:szCs w:val="28"/>
        </w:rPr>
        <w:t>навчальний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пос</w:t>
      </w:r>
      <w:proofErr w:type="gramEnd"/>
      <w:r w:rsidRPr="00085F94">
        <w:rPr>
          <w:color w:val="000000"/>
          <w:sz w:val="28"/>
          <w:szCs w:val="28"/>
        </w:rPr>
        <w:t>ібник</w:t>
      </w:r>
      <w:proofErr w:type="spellEnd"/>
      <w:r w:rsidRPr="00085F94">
        <w:rPr>
          <w:color w:val="000000"/>
          <w:sz w:val="28"/>
          <w:szCs w:val="28"/>
        </w:rPr>
        <w:t xml:space="preserve"> для </w:t>
      </w:r>
      <w:proofErr w:type="spellStart"/>
      <w:r w:rsidRPr="00085F94">
        <w:rPr>
          <w:color w:val="000000"/>
          <w:sz w:val="28"/>
          <w:szCs w:val="28"/>
        </w:rPr>
        <w:t>студентів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вищих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навчальних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закладів</w:t>
      </w:r>
      <w:proofErr w:type="spellEnd"/>
      <w:r w:rsidRPr="00085F94">
        <w:rPr>
          <w:color w:val="000000"/>
          <w:sz w:val="28"/>
          <w:szCs w:val="28"/>
        </w:rPr>
        <w:t xml:space="preserve">, </w:t>
      </w:r>
      <w:proofErr w:type="spellStart"/>
      <w:r w:rsidRPr="00085F94">
        <w:rPr>
          <w:color w:val="000000"/>
          <w:sz w:val="28"/>
          <w:szCs w:val="28"/>
        </w:rPr>
        <w:t>що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навчаються</w:t>
      </w:r>
      <w:proofErr w:type="spellEnd"/>
      <w:r w:rsidRPr="00085F94">
        <w:rPr>
          <w:color w:val="000000"/>
          <w:sz w:val="28"/>
          <w:szCs w:val="28"/>
        </w:rPr>
        <w:t xml:space="preserve"> за </w:t>
      </w:r>
      <w:proofErr w:type="spellStart"/>
      <w:r w:rsidRPr="00085F94">
        <w:rPr>
          <w:color w:val="000000"/>
          <w:sz w:val="28"/>
          <w:szCs w:val="28"/>
        </w:rPr>
        <w:t>напрямом</w:t>
      </w:r>
      <w:proofErr w:type="spellEnd"/>
      <w:r w:rsidRPr="00085F94">
        <w:rPr>
          <w:color w:val="000000"/>
          <w:sz w:val="28"/>
          <w:szCs w:val="28"/>
        </w:rPr>
        <w:t xml:space="preserve"> «</w:t>
      </w:r>
      <w:proofErr w:type="spellStart"/>
      <w:r w:rsidRPr="00085F94">
        <w:rPr>
          <w:color w:val="000000"/>
          <w:sz w:val="28"/>
          <w:szCs w:val="28"/>
        </w:rPr>
        <w:t>Транспортні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технології</w:t>
      </w:r>
      <w:proofErr w:type="spellEnd"/>
      <w:r w:rsidRPr="00085F94">
        <w:rPr>
          <w:color w:val="000000"/>
          <w:sz w:val="28"/>
          <w:szCs w:val="28"/>
        </w:rPr>
        <w:t xml:space="preserve">» / Т.А. </w:t>
      </w:r>
      <w:proofErr w:type="spellStart"/>
      <w:r w:rsidRPr="00085F94">
        <w:rPr>
          <w:color w:val="000000"/>
          <w:sz w:val="28"/>
          <w:szCs w:val="28"/>
        </w:rPr>
        <w:t>Воркут</w:t>
      </w:r>
      <w:proofErr w:type="spellEnd"/>
      <w:r w:rsidRPr="00085F94">
        <w:rPr>
          <w:color w:val="000000"/>
          <w:sz w:val="28"/>
          <w:szCs w:val="28"/>
        </w:rPr>
        <w:t xml:space="preserve">. – К.: </w:t>
      </w:r>
      <w:proofErr w:type="spellStart"/>
      <w:r w:rsidRPr="00085F94">
        <w:rPr>
          <w:color w:val="000000"/>
          <w:sz w:val="28"/>
          <w:szCs w:val="28"/>
        </w:rPr>
        <w:t>Український</w:t>
      </w:r>
      <w:proofErr w:type="spellEnd"/>
      <w:r w:rsidRPr="00085F94">
        <w:rPr>
          <w:color w:val="000000"/>
          <w:sz w:val="28"/>
          <w:szCs w:val="28"/>
        </w:rPr>
        <w:t xml:space="preserve"> Центр </w:t>
      </w:r>
      <w:proofErr w:type="spellStart"/>
      <w:r w:rsidRPr="00085F94">
        <w:rPr>
          <w:color w:val="000000"/>
          <w:sz w:val="28"/>
          <w:szCs w:val="28"/>
        </w:rPr>
        <w:t>духовної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культури</w:t>
      </w:r>
      <w:proofErr w:type="spellEnd"/>
      <w:r w:rsidRPr="00085F94">
        <w:rPr>
          <w:color w:val="000000"/>
          <w:sz w:val="28"/>
          <w:szCs w:val="28"/>
        </w:rPr>
        <w:t>, 2000. – 440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Воропаев В.И. Управление проектами в России / В.И. Воропаев. – М.: </w:t>
      </w:r>
      <w:proofErr w:type="spellStart"/>
      <w:r w:rsidRPr="00085F94">
        <w:rPr>
          <w:color w:val="000000"/>
          <w:sz w:val="28"/>
          <w:szCs w:val="28"/>
        </w:rPr>
        <w:t>Аланс</w:t>
      </w:r>
      <w:proofErr w:type="spellEnd"/>
      <w:r w:rsidRPr="00085F94">
        <w:rPr>
          <w:color w:val="000000"/>
          <w:sz w:val="28"/>
          <w:szCs w:val="28"/>
        </w:rPr>
        <w:t>, 1995. – 225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Гранатуров</w:t>
      </w:r>
      <w:proofErr w:type="spellEnd"/>
      <w:r w:rsidRPr="00085F94">
        <w:rPr>
          <w:color w:val="000000"/>
          <w:sz w:val="28"/>
          <w:szCs w:val="28"/>
        </w:rPr>
        <w:t xml:space="preserve"> В.М. Экономический риск: сущность, методы измерения, пути снижения: учеб</w:t>
      </w:r>
      <w:proofErr w:type="gramStart"/>
      <w:r w:rsidRPr="00085F94">
        <w:rPr>
          <w:color w:val="000000"/>
          <w:sz w:val="28"/>
          <w:szCs w:val="28"/>
        </w:rPr>
        <w:t>.</w:t>
      </w:r>
      <w:proofErr w:type="gram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п</w:t>
      </w:r>
      <w:proofErr w:type="gramEnd"/>
      <w:r w:rsidRPr="00085F94">
        <w:rPr>
          <w:color w:val="000000"/>
          <w:sz w:val="28"/>
          <w:szCs w:val="28"/>
        </w:rPr>
        <w:t>особ</w:t>
      </w:r>
      <w:proofErr w:type="spellEnd"/>
      <w:r w:rsidRPr="00085F94">
        <w:rPr>
          <w:color w:val="000000"/>
          <w:sz w:val="28"/>
          <w:szCs w:val="28"/>
        </w:rPr>
        <w:t xml:space="preserve">. / В.М. </w:t>
      </w:r>
      <w:proofErr w:type="spellStart"/>
      <w:r w:rsidRPr="00085F94">
        <w:rPr>
          <w:color w:val="000000"/>
          <w:sz w:val="28"/>
          <w:szCs w:val="28"/>
        </w:rPr>
        <w:t>Гранатуров</w:t>
      </w:r>
      <w:proofErr w:type="spellEnd"/>
      <w:r w:rsidRPr="00085F94">
        <w:rPr>
          <w:color w:val="000000"/>
          <w:sz w:val="28"/>
          <w:szCs w:val="28"/>
        </w:rPr>
        <w:t>. – М.: Издательство «Дело и Сервис», 1999. – 112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Данченко О.Б. </w:t>
      </w:r>
      <w:proofErr w:type="spellStart"/>
      <w:r w:rsidRPr="00085F94">
        <w:rPr>
          <w:color w:val="000000"/>
          <w:sz w:val="28"/>
          <w:szCs w:val="28"/>
        </w:rPr>
        <w:t>Класифікація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ризикі</w:t>
      </w:r>
      <w:proofErr w:type="gramStart"/>
      <w:r w:rsidRPr="00085F94">
        <w:rPr>
          <w:color w:val="000000"/>
          <w:sz w:val="28"/>
          <w:szCs w:val="28"/>
        </w:rPr>
        <w:t>в</w:t>
      </w:r>
      <w:proofErr w:type="spellEnd"/>
      <w:proofErr w:type="gramEnd"/>
      <w:r w:rsidRPr="00085F94">
        <w:rPr>
          <w:color w:val="000000"/>
          <w:sz w:val="28"/>
          <w:szCs w:val="28"/>
        </w:rPr>
        <w:t xml:space="preserve"> </w:t>
      </w:r>
      <w:proofErr w:type="gramStart"/>
      <w:r w:rsidRPr="00085F94">
        <w:rPr>
          <w:color w:val="000000"/>
          <w:sz w:val="28"/>
          <w:szCs w:val="28"/>
        </w:rPr>
        <w:t>проекту</w:t>
      </w:r>
      <w:proofErr w:type="gramEnd"/>
      <w:r w:rsidRPr="00085F94">
        <w:rPr>
          <w:color w:val="000000"/>
          <w:sz w:val="28"/>
          <w:szCs w:val="28"/>
        </w:rPr>
        <w:t xml:space="preserve"> / О.Б. Данченко // Восточно-Европейский журнал передовых технологий. – Х., 2012. – № 1/12 (55). – С. 26-28.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Деминг</w:t>
      </w:r>
      <w:proofErr w:type="spellEnd"/>
      <w:r w:rsidRPr="00085F94">
        <w:rPr>
          <w:color w:val="000000"/>
          <w:sz w:val="28"/>
          <w:szCs w:val="28"/>
        </w:rPr>
        <w:t xml:space="preserve"> У. Эдвард. Новая экономика / У. Эдвард </w:t>
      </w:r>
      <w:proofErr w:type="spellStart"/>
      <w:r w:rsidRPr="00085F94">
        <w:rPr>
          <w:color w:val="000000"/>
          <w:sz w:val="28"/>
          <w:szCs w:val="28"/>
        </w:rPr>
        <w:t>Деминг</w:t>
      </w:r>
      <w:proofErr w:type="spellEnd"/>
      <w:r w:rsidRPr="00085F94">
        <w:rPr>
          <w:color w:val="000000"/>
          <w:sz w:val="28"/>
          <w:szCs w:val="28"/>
        </w:rPr>
        <w:t xml:space="preserve">; [пер. с англ. Т. </w:t>
      </w:r>
      <w:proofErr w:type="spellStart"/>
      <w:r w:rsidRPr="00085F94">
        <w:rPr>
          <w:color w:val="000000"/>
          <w:sz w:val="28"/>
          <w:szCs w:val="28"/>
        </w:rPr>
        <w:t>Гуреш</w:t>
      </w:r>
      <w:proofErr w:type="spellEnd"/>
      <w:r w:rsidRPr="00085F94">
        <w:rPr>
          <w:color w:val="000000"/>
          <w:sz w:val="28"/>
          <w:szCs w:val="28"/>
        </w:rPr>
        <w:t xml:space="preserve">]. – М.: </w:t>
      </w:r>
      <w:proofErr w:type="spellStart"/>
      <w:r w:rsidRPr="00085F94">
        <w:rPr>
          <w:color w:val="000000"/>
          <w:sz w:val="28"/>
          <w:szCs w:val="28"/>
        </w:rPr>
        <w:t>Эксмо</w:t>
      </w:r>
      <w:proofErr w:type="spellEnd"/>
      <w:r w:rsidRPr="00085F94">
        <w:rPr>
          <w:color w:val="000000"/>
          <w:sz w:val="28"/>
          <w:szCs w:val="28"/>
        </w:rPr>
        <w:t>, 2006. – 208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Друкер</w:t>
      </w:r>
      <w:proofErr w:type="spellEnd"/>
      <w:r w:rsidRPr="00085F94">
        <w:rPr>
          <w:color w:val="000000"/>
          <w:sz w:val="28"/>
          <w:szCs w:val="28"/>
        </w:rPr>
        <w:t xml:space="preserve"> Питер Ф. Эффективное управление предприятием / Питер Ф. </w:t>
      </w:r>
      <w:proofErr w:type="spellStart"/>
      <w:r w:rsidRPr="00085F94">
        <w:rPr>
          <w:color w:val="000000"/>
          <w:sz w:val="28"/>
          <w:szCs w:val="28"/>
        </w:rPr>
        <w:t>Друкер</w:t>
      </w:r>
      <w:proofErr w:type="spellEnd"/>
      <w:r w:rsidRPr="00085F94">
        <w:rPr>
          <w:color w:val="000000"/>
          <w:sz w:val="28"/>
          <w:szCs w:val="28"/>
        </w:rPr>
        <w:t>. – М.: Издательский дом «Вильямс», 2008. - 224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Ковелло</w:t>
      </w:r>
      <w:proofErr w:type="spellEnd"/>
      <w:r w:rsidRPr="00085F94">
        <w:rPr>
          <w:color w:val="000000"/>
          <w:sz w:val="28"/>
          <w:szCs w:val="28"/>
        </w:rPr>
        <w:t xml:space="preserve"> Джозеф А. Бизнес-планы. Полное справочное руководство: пер. с англ. / Д.А. </w:t>
      </w:r>
      <w:proofErr w:type="spellStart"/>
      <w:r w:rsidRPr="00085F94">
        <w:rPr>
          <w:color w:val="000000"/>
          <w:sz w:val="28"/>
          <w:szCs w:val="28"/>
        </w:rPr>
        <w:t>Ковелло</w:t>
      </w:r>
      <w:proofErr w:type="spellEnd"/>
      <w:r w:rsidRPr="00085F94">
        <w:rPr>
          <w:color w:val="000000"/>
          <w:sz w:val="28"/>
          <w:szCs w:val="28"/>
        </w:rPr>
        <w:t xml:space="preserve">, </w:t>
      </w:r>
      <w:proofErr w:type="spellStart"/>
      <w:r w:rsidRPr="00085F94">
        <w:rPr>
          <w:color w:val="000000"/>
          <w:sz w:val="28"/>
          <w:szCs w:val="28"/>
        </w:rPr>
        <w:t>Б.Дж</w:t>
      </w:r>
      <w:proofErr w:type="spellEnd"/>
      <w:r w:rsidRPr="00085F94">
        <w:rPr>
          <w:color w:val="000000"/>
          <w:sz w:val="28"/>
          <w:szCs w:val="28"/>
        </w:rPr>
        <w:t>. </w:t>
      </w:r>
      <w:proofErr w:type="spellStart"/>
      <w:r w:rsidRPr="00085F94">
        <w:rPr>
          <w:color w:val="000000"/>
          <w:sz w:val="28"/>
          <w:szCs w:val="28"/>
        </w:rPr>
        <w:t>Хейзелгрен</w:t>
      </w:r>
      <w:proofErr w:type="spellEnd"/>
      <w:r w:rsidRPr="00085F94">
        <w:rPr>
          <w:color w:val="000000"/>
          <w:sz w:val="28"/>
          <w:szCs w:val="28"/>
        </w:rPr>
        <w:t>. – М.: Лаборатория Базовых Знаний, 1999. – 344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Козловський</w:t>
      </w:r>
      <w:proofErr w:type="spellEnd"/>
      <w:r w:rsidRPr="00085F94">
        <w:rPr>
          <w:color w:val="000000"/>
          <w:sz w:val="28"/>
          <w:szCs w:val="28"/>
        </w:rPr>
        <w:t xml:space="preserve"> В.О. </w:t>
      </w:r>
      <w:proofErr w:type="spellStart"/>
      <w:r w:rsidRPr="00085F94">
        <w:rPr>
          <w:color w:val="000000"/>
          <w:sz w:val="28"/>
          <w:szCs w:val="28"/>
        </w:rPr>
        <w:t>Бізнес-планування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r w:rsidRPr="00085F94">
        <w:rPr>
          <w:color w:val="000000"/>
          <w:sz w:val="28"/>
          <w:szCs w:val="28"/>
        </w:rPr>
        <w:t>навчальний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пос</w:t>
      </w:r>
      <w:proofErr w:type="gramEnd"/>
      <w:r w:rsidRPr="00085F94">
        <w:rPr>
          <w:color w:val="000000"/>
          <w:sz w:val="28"/>
          <w:szCs w:val="28"/>
        </w:rPr>
        <w:t>ібник</w:t>
      </w:r>
      <w:proofErr w:type="spellEnd"/>
      <w:r w:rsidRPr="00085F94">
        <w:rPr>
          <w:color w:val="000000"/>
          <w:sz w:val="28"/>
          <w:szCs w:val="28"/>
        </w:rPr>
        <w:t xml:space="preserve"> для студ. </w:t>
      </w:r>
      <w:proofErr w:type="spellStart"/>
      <w:r w:rsidRPr="00085F94">
        <w:rPr>
          <w:color w:val="000000"/>
          <w:sz w:val="28"/>
          <w:szCs w:val="28"/>
        </w:rPr>
        <w:t>вищих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навч</w:t>
      </w:r>
      <w:proofErr w:type="spellEnd"/>
      <w:r w:rsidRPr="00085F94">
        <w:rPr>
          <w:color w:val="000000"/>
          <w:sz w:val="28"/>
          <w:szCs w:val="28"/>
        </w:rPr>
        <w:t xml:space="preserve">. </w:t>
      </w:r>
      <w:proofErr w:type="spellStart"/>
      <w:r w:rsidRPr="00085F94">
        <w:rPr>
          <w:color w:val="000000"/>
          <w:sz w:val="28"/>
          <w:szCs w:val="28"/>
        </w:rPr>
        <w:t>закл</w:t>
      </w:r>
      <w:proofErr w:type="spellEnd"/>
      <w:r w:rsidRPr="00085F94">
        <w:rPr>
          <w:color w:val="000000"/>
          <w:sz w:val="28"/>
          <w:szCs w:val="28"/>
        </w:rPr>
        <w:t xml:space="preserve">. / В.О. </w:t>
      </w:r>
      <w:proofErr w:type="spellStart"/>
      <w:r w:rsidRPr="00085F94">
        <w:rPr>
          <w:color w:val="000000"/>
          <w:sz w:val="28"/>
          <w:szCs w:val="28"/>
        </w:rPr>
        <w:t>Козловський</w:t>
      </w:r>
      <w:proofErr w:type="spellEnd"/>
      <w:r w:rsidRPr="00085F94">
        <w:rPr>
          <w:color w:val="000000"/>
          <w:sz w:val="28"/>
          <w:szCs w:val="28"/>
        </w:rPr>
        <w:t xml:space="preserve">, О.Й. Лесько / </w:t>
      </w:r>
      <w:proofErr w:type="spellStart"/>
      <w:r w:rsidRPr="00085F94">
        <w:rPr>
          <w:color w:val="000000"/>
          <w:sz w:val="28"/>
          <w:szCs w:val="28"/>
        </w:rPr>
        <w:t>Вінницький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національний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техн</w:t>
      </w:r>
      <w:proofErr w:type="gramEnd"/>
      <w:r w:rsidRPr="00085F94">
        <w:rPr>
          <w:color w:val="000000"/>
          <w:sz w:val="28"/>
          <w:szCs w:val="28"/>
        </w:rPr>
        <w:t>ічний</w:t>
      </w:r>
      <w:proofErr w:type="spellEnd"/>
      <w:r w:rsidRPr="00085F94">
        <w:rPr>
          <w:color w:val="000000"/>
          <w:sz w:val="28"/>
          <w:szCs w:val="28"/>
        </w:rPr>
        <w:t xml:space="preserve"> ун-т. – </w:t>
      </w:r>
      <w:proofErr w:type="spellStart"/>
      <w:r w:rsidRPr="00085F94">
        <w:rPr>
          <w:color w:val="000000"/>
          <w:sz w:val="28"/>
          <w:szCs w:val="28"/>
        </w:rPr>
        <w:t>Вінниця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r w:rsidRPr="00085F94">
        <w:rPr>
          <w:color w:val="000000"/>
          <w:sz w:val="28"/>
          <w:szCs w:val="28"/>
        </w:rPr>
        <w:t>Універсум-Вінниця</w:t>
      </w:r>
      <w:proofErr w:type="spellEnd"/>
      <w:r w:rsidRPr="00085F94">
        <w:rPr>
          <w:color w:val="000000"/>
          <w:sz w:val="28"/>
          <w:szCs w:val="28"/>
        </w:rPr>
        <w:t>, 2008. – 241c.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Машина Н.І. </w:t>
      </w:r>
      <w:proofErr w:type="spellStart"/>
      <w:r w:rsidRPr="00085F94">
        <w:rPr>
          <w:color w:val="000000"/>
          <w:sz w:val="28"/>
          <w:szCs w:val="28"/>
        </w:rPr>
        <w:t>Економічний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ризик</w:t>
      </w:r>
      <w:proofErr w:type="spellEnd"/>
      <w:r w:rsidRPr="00085F94">
        <w:rPr>
          <w:color w:val="000000"/>
          <w:sz w:val="28"/>
          <w:szCs w:val="28"/>
        </w:rPr>
        <w:t xml:space="preserve"> і </w:t>
      </w:r>
      <w:proofErr w:type="spellStart"/>
      <w:r w:rsidRPr="00085F94">
        <w:rPr>
          <w:color w:val="000000"/>
          <w:sz w:val="28"/>
          <w:szCs w:val="28"/>
        </w:rPr>
        <w:t>методи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його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вимірювання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r w:rsidRPr="00085F94">
        <w:rPr>
          <w:color w:val="000000"/>
          <w:sz w:val="28"/>
          <w:szCs w:val="28"/>
        </w:rPr>
        <w:t>навчальний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пос</w:t>
      </w:r>
      <w:proofErr w:type="gramEnd"/>
      <w:r w:rsidRPr="00085F94">
        <w:rPr>
          <w:color w:val="000000"/>
          <w:sz w:val="28"/>
          <w:szCs w:val="28"/>
        </w:rPr>
        <w:t>ібник</w:t>
      </w:r>
      <w:proofErr w:type="spellEnd"/>
      <w:r w:rsidRPr="00085F94">
        <w:rPr>
          <w:color w:val="000000"/>
          <w:sz w:val="28"/>
          <w:szCs w:val="28"/>
        </w:rPr>
        <w:t xml:space="preserve"> / Н.І.</w:t>
      </w:r>
      <w:r w:rsidRPr="00085F94">
        <w:rPr>
          <w:color w:val="000000"/>
          <w:sz w:val="28"/>
          <w:szCs w:val="28"/>
          <w:lang w:val="en-US"/>
        </w:rPr>
        <w:t> </w:t>
      </w:r>
      <w:r w:rsidRPr="00085F94">
        <w:rPr>
          <w:color w:val="000000"/>
          <w:sz w:val="28"/>
          <w:szCs w:val="28"/>
        </w:rPr>
        <w:t xml:space="preserve">Машина. – К.: Центр </w:t>
      </w:r>
      <w:proofErr w:type="spellStart"/>
      <w:r w:rsidRPr="00085F94">
        <w:rPr>
          <w:color w:val="000000"/>
          <w:sz w:val="28"/>
          <w:szCs w:val="28"/>
        </w:rPr>
        <w:t>навчальної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літератури</w:t>
      </w:r>
      <w:proofErr w:type="spellEnd"/>
      <w:r w:rsidRPr="00085F94">
        <w:rPr>
          <w:color w:val="000000"/>
          <w:sz w:val="28"/>
          <w:szCs w:val="28"/>
        </w:rPr>
        <w:t>, 2003. – 188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Милошевич Д. Набор инструментов для управления проектами / </w:t>
      </w:r>
      <w:proofErr w:type="spellStart"/>
      <w:r w:rsidRPr="00085F94">
        <w:rPr>
          <w:color w:val="000000"/>
          <w:sz w:val="28"/>
          <w:szCs w:val="28"/>
        </w:rPr>
        <w:t>Драган</w:t>
      </w:r>
      <w:proofErr w:type="spellEnd"/>
      <w:r w:rsidRPr="00085F94">
        <w:rPr>
          <w:color w:val="000000"/>
          <w:sz w:val="28"/>
          <w:szCs w:val="28"/>
        </w:rPr>
        <w:t xml:space="preserve"> З. Милошевич; Пер. с англ. Мамонтова Е.В.; под ред. Неизвестного С.И. – М.: Компания </w:t>
      </w:r>
      <w:proofErr w:type="spellStart"/>
      <w:r w:rsidRPr="00085F94">
        <w:rPr>
          <w:color w:val="000000"/>
          <w:sz w:val="28"/>
          <w:szCs w:val="28"/>
        </w:rPr>
        <w:t>АйТи</w:t>
      </w:r>
      <w:proofErr w:type="spellEnd"/>
      <w:r w:rsidRPr="00085F94">
        <w:rPr>
          <w:color w:val="000000"/>
          <w:sz w:val="28"/>
          <w:szCs w:val="28"/>
        </w:rPr>
        <w:t>; ДМК Пресс, 2008. – 729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Практичні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інструменти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регіонального</w:t>
      </w:r>
      <w:proofErr w:type="spellEnd"/>
      <w:r w:rsidRPr="00085F94">
        <w:rPr>
          <w:color w:val="000000"/>
          <w:sz w:val="28"/>
          <w:szCs w:val="28"/>
        </w:rPr>
        <w:t xml:space="preserve"> та </w:t>
      </w:r>
      <w:proofErr w:type="spellStart"/>
      <w:r w:rsidRPr="00085F94">
        <w:rPr>
          <w:color w:val="000000"/>
          <w:sz w:val="28"/>
          <w:szCs w:val="28"/>
        </w:rPr>
        <w:t>місцевого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розвитку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r w:rsidRPr="00085F94">
        <w:rPr>
          <w:color w:val="000000"/>
          <w:sz w:val="28"/>
          <w:szCs w:val="28"/>
        </w:rPr>
        <w:t>навчальний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пос</w:t>
      </w:r>
      <w:proofErr w:type="gramEnd"/>
      <w:r w:rsidRPr="00085F94">
        <w:rPr>
          <w:color w:val="000000"/>
          <w:sz w:val="28"/>
          <w:szCs w:val="28"/>
        </w:rPr>
        <w:t>ібник</w:t>
      </w:r>
      <w:proofErr w:type="spellEnd"/>
      <w:r w:rsidRPr="00085F94">
        <w:rPr>
          <w:color w:val="000000"/>
          <w:sz w:val="28"/>
          <w:szCs w:val="28"/>
        </w:rPr>
        <w:t xml:space="preserve"> /. </w:t>
      </w:r>
      <w:proofErr w:type="spellStart"/>
      <w:r w:rsidRPr="00085F94">
        <w:rPr>
          <w:color w:val="000000"/>
          <w:sz w:val="28"/>
          <w:szCs w:val="28"/>
        </w:rPr>
        <w:t>Рач</w:t>
      </w:r>
      <w:proofErr w:type="spellEnd"/>
      <w:r w:rsidRPr="00085F94">
        <w:rPr>
          <w:color w:val="000000"/>
          <w:sz w:val="28"/>
          <w:szCs w:val="28"/>
          <w:lang w:val="en-US"/>
        </w:rPr>
        <w:t> </w:t>
      </w:r>
      <w:r w:rsidRPr="00085F94">
        <w:rPr>
          <w:color w:val="000000"/>
          <w:sz w:val="28"/>
          <w:szCs w:val="28"/>
        </w:rPr>
        <w:t xml:space="preserve">В.А, Гоне А., Черенкова М.А., Зеленко О.В., </w:t>
      </w:r>
      <w:proofErr w:type="spellStart"/>
      <w:r w:rsidRPr="00085F94">
        <w:rPr>
          <w:color w:val="000000"/>
          <w:sz w:val="28"/>
          <w:szCs w:val="28"/>
        </w:rPr>
        <w:t>Рач</w:t>
      </w:r>
      <w:proofErr w:type="spellEnd"/>
      <w:r w:rsidRPr="00085F94">
        <w:rPr>
          <w:color w:val="000000"/>
          <w:sz w:val="28"/>
          <w:szCs w:val="28"/>
        </w:rPr>
        <w:t xml:space="preserve"> О.М., </w:t>
      </w:r>
      <w:proofErr w:type="spellStart"/>
      <w:r w:rsidRPr="00085F94">
        <w:rPr>
          <w:color w:val="000000"/>
          <w:sz w:val="28"/>
          <w:szCs w:val="28"/>
        </w:rPr>
        <w:lastRenderedPageBreak/>
        <w:t>Россошанська</w:t>
      </w:r>
      <w:proofErr w:type="spellEnd"/>
      <w:r w:rsidRPr="00085F94">
        <w:rPr>
          <w:color w:val="000000"/>
          <w:sz w:val="28"/>
          <w:szCs w:val="28"/>
        </w:rPr>
        <w:t xml:space="preserve"> О.В., </w:t>
      </w:r>
      <w:proofErr w:type="spellStart"/>
      <w:r w:rsidRPr="00085F94">
        <w:rPr>
          <w:color w:val="000000"/>
          <w:sz w:val="28"/>
          <w:szCs w:val="28"/>
        </w:rPr>
        <w:t>Свяневіч</w:t>
      </w:r>
      <w:proofErr w:type="spellEnd"/>
      <w:r w:rsidRPr="00085F94">
        <w:rPr>
          <w:color w:val="000000"/>
          <w:sz w:val="28"/>
          <w:szCs w:val="28"/>
        </w:rPr>
        <w:t xml:space="preserve"> П., </w:t>
      </w:r>
      <w:proofErr w:type="spellStart"/>
      <w:r w:rsidRPr="00085F94">
        <w:rPr>
          <w:color w:val="000000"/>
          <w:sz w:val="28"/>
          <w:szCs w:val="28"/>
        </w:rPr>
        <w:t>Куцел</w:t>
      </w:r>
      <w:proofErr w:type="spellEnd"/>
      <w:r w:rsidRPr="00085F94">
        <w:rPr>
          <w:color w:val="000000"/>
          <w:sz w:val="28"/>
          <w:szCs w:val="28"/>
        </w:rPr>
        <w:t xml:space="preserve"> О.М., </w:t>
      </w:r>
      <w:proofErr w:type="spellStart"/>
      <w:r w:rsidRPr="00085F94">
        <w:rPr>
          <w:color w:val="000000"/>
          <w:sz w:val="28"/>
          <w:szCs w:val="28"/>
        </w:rPr>
        <w:t>Ліч</w:t>
      </w:r>
      <w:proofErr w:type="spellEnd"/>
      <w:r w:rsidRPr="00085F94">
        <w:rPr>
          <w:color w:val="000000"/>
          <w:sz w:val="28"/>
          <w:szCs w:val="28"/>
        </w:rPr>
        <w:t xml:space="preserve"> Д., </w:t>
      </w:r>
      <w:proofErr w:type="spellStart"/>
      <w:r w:rsidRPr="00085F94">
        <w:rPr>
          <w:color w:val="000000"/>
          <w:sz w:val="28"/>
          <w:szCs w:val="28"/>
        </w:rPr>
        <w:t>Медведєва</w:t>
      </w:r>
      <w:proofErr w:type="spellEnd"/>
      <w:r w:rsidRPr="00085F94">
        <w:rPr>
          <w:color w:val="000000"/>
          <w:sz w:val="28"/>
          <w:szCs w:val="28"/>
        </w:rPr>
        <w:t xml:space="preserve"> О.М., Черепаха Г.С. / за ред. проф. </w:t>
      </w:r>
      <w:proofErr w:type="spellStart"/>
      <w:r w:rsidRPr="00085F94">
        <w:rPr>
          <w:color w:val="000000"/>
          <w:sz w:val="28"/>
          <w:szCs w:val="28"/>
        </w:rPr>
        <w:t>Рач</w:t>
      </w:r>
      <w:proofErr w:type="spellEnd"/>
      <w:r w:rsidRPr="00085F94">
        <w:rPr>
          <w:color w:val="000000"/>
          <w:sz w:val="28"/>
          <w:szCs w:val="28"/>
        </w:rPr>
        <w:t xml:space="preserve"> В.А. – </w:t>
      </w:r>
      <w:proofErr w:type="spellStart"/>
      <w:r w:rsidRPr="00085F94">
        <w:rPr>
          <w:color w:val="000000"/>
          <w:sz w:val="28"/>
          <w:szCs w:val="28"/>
        </w:rPr>
        <w:t>Луганськ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gramStart"/>
      <w:r w:rsidRPr="00085F94">
        <w:rPr>
          <w:color w:val="000000"/>
          <w:sz w:val="28"/>
          <w:szCs w:val="28"/>
        </w:rPr>
        <w:t>ТОВ</w:t>
      </w:r>
      <w:proofErr w:type="gramEnd"/>
      <w:r w:rsidRPr="00085F94">
        <w:rPr>
          <w:color w:val="000000"/>
          <w:sz w:val="28"/>
          <w:szCs w:val="28"/>
        </w:rPr>
        <w:t xml:space="preserve"> «</w:t>
      </w:r>
      <w:proofErr w:type="spellStart"/>
      <w:r w:rsidRPr="00085F94">
        <w:rPr>
          <w:color w:val="000000"/>
          <w:sz w:val="28"/>
          <w:szCs w:val="28"/>
        </w:rPr>
        <w:t>Віртуальна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реальність</w:t>
      </w:r>
      <w:proofErr w:type="spellEnd"/>
      <w:r w:rsidRPr="00085F94">
        <w:rPr>
          <w:color w:val="000000"/>
          <w:sz w:val="28"/>
          <w:szCs w:val="28"/>
        </w:rPr>
        <w:t>», 2007. – 156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Проектний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аналіз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r w:rsidRPr="00085F94">
        <w:rPr>
          <w:color w:val="000000"/>
          <w:sz w:val="28"/>
          <w:szCs w:val="28"/>
        </w:rPr>
        <w:t>навчальний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пос</w:t>
      </w:r>
      <w:proofErr w:type="gramEnd"/>
      <w:r w:rsidRPr="00085F94">
        <w:rPr>
          <w:color w:val="000000"/>
          <w:sz w:val="28"/>
          <w:szCs w:val="28"/>
        </w:rPr>
        <w:t>ібник</w:t>
      </w:r>
      <w:proofErr w:type="spellEnd"/>
      <w:r w:rsidRPr="00085F94">
        <w:rPr>
          <w:color w:val="000000"/>
          <w:sz w:val="28"/>
          <w:szCs w:val="28"/>
        </w:rPr>
        <w:t xml:space="preserve"> / </w:t>
      </w:r>
      <w:proofErr w:type="spellStart"/>
      <w:r w:rsidRPr="00085F94">
        <w:rPr>
          <w:color w:val="000000"/>
          <w:sz w:val="28"/>
          <w:szCs w:val="28"/>
        </w:rPr>
        <w:t>Москвін</w:t>
      </w:r>
      <w:proofErr w:type="spellEnd"/>
      <w:r w:rsidRPr="00085F94">
        <w:rPr>
          <w:color w:val="000000"/>
          <w:sz w:val="28"/>
          <w:szCs w:val="28"/>
        </w:rPr>
        <w:t xml:space="preserve"> С.О., </w:t>
      </w:r>
      <w:proofErr w:type="spellStart"/>
      <w:r w:rsidRPr="00085F94">
        <w:rPr>
          <w:color w:val="000000"/>
          <w:sz w:val="28"/>
          <w:szCs w:val="28"/>
        </w:rPr>
        <w:t>Бевз</w:t>
      </w:r>
      <w:proofErr w:type="spellEnd"/>
      <w:r w:rsidRPr="00085F94">
        <w:rPr>
          <w:color w:val="000000"/>
          <w:sz w:val="28"/>
          <w:szCs w:val="28"/>
        </w:rPr>
        <w:t xml:space="preserve"> С.М., Верба В.А., </w:t>
      </w:r>
      <w:proofErr w:type="spellStart"/>
      <w:r w:rsidRPr="00085F94">
        <w:rPr>
          <w:color w:val="000000"/>
          <w:sz w:val="28"/>
          <w:szCs w:val="28"/>
        </w:rPr>
        <w:t>Дідик</w:t>
      </w:r>
      <w:proofErr w:type="spellEnd"/>
      <w:r w:rsidRPr="00085F94">
        <w:rPr>
          <w:color w:val="000000"/>
          <w:sz w:val="28"/>
          <w:szCs w:val="28"/>
        </w:rPr>
        <w:t xml:space="preserve"> В.Г., Новиков В.А., </w:t>
      </w:r>
      <w:proofErr w:type="spellStart"/>
      <w:r w:rsidRPr="00085F94">
        <w:rPr>
          <w:color w:val="000000"/>
          <w:sz w:val="28"/>
          <w:szCs w:val="28"/>
        </w:rPr>
        <w:t>Унковська</w:t>
      </w:r>
      <w:proofErr w:type="spellEnd"/>
      <w:r w:rsidRPr="00085F94">
        <w:rPr>
          <w:color w:val="000000"/>
          <w:sz w:val="28"/>
          <w:szCs w:val="28"/>
        </w:rPr>
        <w:t xml:space="preserve"> Т.Є. – К.: ТОВ «</w:t>
      </w:r>
      <w:proofErr w:type="spellStart"/>
      <w:r w:rsidRPr="00085F94">
        <w:rPr>
          <w:color w:val="000000"/>
          <w:sz w:val="28"/>
          <w:szCs w:val="28"/>
        </w:rPr>
        <w:t>Видавництво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Лібра</w:t>
      </w:r>
      <w:proofErr w:type="spellEnd"/>
      <w:r w:rsidRPr="00085F94">
        <w:rPr>
          <w:color w:val="000000"/>
          <w:sz w:val="28"/>
          <w:szCs w:val="28"/>
        </w:rPr>
        <w:t>», 1998. – 368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Райзберг</w:t>
      </w:r>
      <w:proofErr w:type="spellEnd"/>
      <w:r w:rsidRPr="00085F94">
        <w:rPr>
          <w:color w:val="000000"/>
          <w:sz w:val="28"/>
          <w:szCs w:val="28"/>
        </w:rPr>
        <w:t xml:space="preserve"> Б.А. Предпринимательство и риск / Б.А. </w:t>
      </w:r>
      <w:proofErr w:type="spellStart"/>
      <w:r w:rsidRPr="00085F94">
        <w:rPr>
          <w:color w:val="000000"/>
          <w:sz w:val="28"/>
          <w:szCs w:val="28"/>
        </w:rPr>
        <w:t>Райзберг</w:t>
      </w:r>
      <w:proofErr w:type="spellEnd"/>
      <w:r w:rsidRPr="00085F94">
        <w:rPr>
          <w:color w:val="000000"/>
          <w:sz w:val="28"/>
          <w:szCs w:val="28"/>
        </w:rPr>
        <w:t>. – М.: Знание, 1992. – 64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Рач</w:t>
      </w:r>
      <w:proofErr w:type="spellEnd"/>
      <w:r w:rsidRPr="00085F94">
        <w:rPr>
          <w:color w:val="000000"/>
          <w:sz w:val="28"/>
          <w:szCs w:val="28"/>
        </w:rPr>
        <w:t xml:space="preserve"> В.А. </w:t>
      </w:r>
      <w:proofErr w:type="spellStart"/>
      <w:r w:rsidRPr="00085F94">
        <w:rPr>
          <w:color w:val="000000"/>
          <w:sz w:val="28"/>
          <w:szCs w:val="28"/>
        </w:rPr>
        <w:t>Управління</w:t>
      </w:r>
      <w:proofErr w:type="spellEnd"/>
      <w:r w:rsidRPr="00085F94">
        <w:rPr>
          <w:color w:val="000000"/>
          <w:sz w:val="28"/>
          <w:szCs w:val="28"/>
        </w:rPr>
        <w:t xml:space="preserve"> проектами: </w:t>
      </w:r>
      <w:proofErr w:type="spellStart"/>
      <w:r w:rsidRPr="00085F94">
        <w:rPr>
          <w:color w:val="000000"/>
          <w:sz w:val="28"/>
          <w:szCs w:val="28"/>
        </w:rPr>
        <w:t>навчальний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пос</w:t>
      </w:r>
      <w:proofErr w:type="gramEnd"/>
      <w:r w:rsidRPr="00085F94">
        <w:rPr>
          <w:color w:val="000000"/>
          <w:sz w:val="28"/>
          <w:szCs w:val="28"/>
        </w:rPr>
        <w:t>ібник</w:t>
      </w:r>
      <w:proofErr w:type="spellEnd"/>
      <w:r w:rsidRPr="00085F94">
        <w:rPr>
          <w:color w:val="000000"/>
          <w:sz w:val="28"/>
          <w:szCs w:val="28"/>
        </w:rPr>
        <w:t xml:space="preserve"> / В.А. </w:t>
      </w:r>
      <w:proofErr w:type="spellStart"/>
      <w:r w:rsidRPr="00085F94">
        <w:rPr>
          <w:color w:val="000000"/>
          <w:sz w:val="28"/>
          <w:szCs w:val="28"/>
        </w:rPr>
        <w:t>Рач</w:t>
      </w:r>
      <w:proofErr w:type="spellEnd"/>
      <w:r w:rsidRPr="00085F94">
        <w:rPr>
          <w:color w:val="000000"/>
          <w:sz w:val="28"/>
          <w:szCs w:val="28"/>
        </w:rPr>
        <w:t xml:space="preserve">, О.В. </w:t>
      </w:r>
      <w:proofErr w:type="spellStart"/>
      <w:r w:rsidRPr="00085F94">
        <w:rPr>
          <w:color w:val="000000"/>
          <w:sz w:val="28"/>
          <w:szCs w:val="28"/>
        </w:rPr>
        <w:t>Россошанська</w:t>
      </w:r>
      <w:proofErr w:type="spellEnd"/>
      <w:r w:rsidRPr="00085F94">
        <w:rPr>
          <w:color w:val="000000"/>
          <w:sz w:val="28"/>
          <w:szCs w:val="28"/>
        </w:rPr>
        <w:t>, О.М. </w:t>
      </w:r>
      <w:proofErr w:type="spellStart"/>
      <w:r w:rsidRPr="00085F94">
        <w:rPr>
          <w:color w:val="000000"/>
          <w:sz w:val="28"/>
          <w:szCs w:val="28"/>
        </w:rPr>
        <w:t>Медведєва</w:t>
      </w:r>
      <w:proofErr w:type="spellEnd"/>
      <w:r w:rsidRPr="00085F94">
        <w:rPr>
          <w:color w:val="000000"/>
          <w:sz w:val="28"/>
          <w:szCs w:val="28"/>
        </w:rPr>
        <w:t xml:space="preserve">; за </w:t>
      </w:r>
      <w:proofErr w:type="spellStart"/>
      <w:r w:rsidRPr="00085F94">
        <w:rPr>
          <w:color w:val="000000"/>
          <w:sz w:val="28"/>
          <w:szCs w:val="28"/>
        </w:rPr>
        <w:t>заг</w:t>
      </w:r>
      <w:proofErr w:type="spellEnd"/>
      <w:r w:rsidRPr="00085F94">
        <w:rPr>
          <w:color w:val="000000"/>
          <w:sz w:val="28"/>
          <w:szCs w:val="28"/>
        </w:rPr>
        <w:t xml:space="preserve">. ред. В.А. </w:t>
      </w:r>
      <w:proofErr w:type="spellStart"/>
      <w:r w:rsidRPr="00085F94">
        <w:rPr>
          <w:color w:val="000000"/>
          <w:sz w:val="28"/>
          <w:szCs w:val="28"/>
        </w:rPr>
        <w:t>Рача</w:t>
      </w:r>
      <w:proofErr w:type="spellEnd"/>
      <w:r w:rsidRPr="00085F94">
        <w:rPr>
          <w:color w:val="000000"/>
          <w:sz w:val="28"/>
          <w:szCs w:val="28"/>
        </w:rPr>
        <w:t>. – К.: «К.І.С.», 2010. – 276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Руководство по управлению инновационными проектами и программами: т.1, </w:t>
      </w:r>
      <w:proofErr w:type="spellStart"/>
      <w:r w:rsidRPr="00085F94">
        <w:rPr>
          <w:color w:val="000000"/>
          <w:sz w:val="28"/>
          <w:szCs w:val="28"/>
        </w:rPr>
        <w:t>версія</w:t>
      </w:r>
      <w:proofErr w:type="spellEnd"/>
      <w:r w:rsidRPr="00085F94">
        <w:rPr>
          <w:color w:val="000000"/>
          <w:sz w:val="28"/>
          <w:szCs w:val="28"/>
        </w:rPr>
        <w:t xml:space="preserve"> 1.2; [пер. на рус</w:t>
      </w:r>
      <w:proofErr w:type="gramStart"/>
      <w:r w:rsidRPr="00085F94">
        <w:rPr>
          <w:color w:val="000000"/>
          <w:sz w:val="28"/>
          <w:szCs w:val="28"/>
        </w:rPr>
        <w:t>.</w:t>
      </w:r>
      <w:proofErr w:type="gramEnd"/>
      <w:r w:rsidRPr="00085F94">
        <w:rPr>
          <w:color w:val="000000"/>
          <w:sz w:val="28"/>
          <w:szCs w:val="28"/>
        </w:rPr>
        <w:t xml:space="preserve"> </w:t>
      </w:r>
      <w:proofErr w:type="gramStart"/>
      <w:r w:rsidRPr="00085F94">
        <w:rPr>
          <w:color w:val="000000"/>
          <w:sz w:val="28"/>
          <w:szCs w:val="28"/>
        </w:rPr>
        <w:t>я</w:t>
      </w:r>
      <w:proofErr w:type="gramEnd"/>
      <w:r w:rsidRPr="00085F94">
        <w:rPr>
          <w:color w:val="000000"/>
          <w:sz w:val="28"/>
          <w:szCs w:val="28"/>
        </w:rPr>
        <w:t xml:space="preserve">зык под ред. С.Д. Бушуева]. – К.: Наук. </w:t>
      </w:r>
      <w:proofErr w:type="spellStart"/>
      <w:proofErr w:type="gramStart"/>
      <w:r w:rsidRPr="00085F94">
        <w:rPr>
          <w:color w:val="000000"/>
          <w:sz w:val="28"/>
          <w:szCs w:val="28"/>
        </w:rPr>
        <w:t>св</w:t>
      </w:r>
      <w:proofErr w:type="gramEnd"/>
      <w:r w:rsidRPr="00085F94">
        <w:rPr>
          <w:color w:val="000000"/>
          <w:sz w:val="28"/>
          <w:szCs w:val="28"/>
        </w:rPr>
        <w:t>іт</w:t>
      </w:r>
      <w:proofErr w:type="spellEnd"/>
      <w:r w:rsidRPr="00085F94">
        <w:rPr>
          <w:color w:val="000000"/>
          <w:sz w:val="28"/>
          <w:szCs w:val="28"/>
        </w:rPr>
        <w:t>, 2009. – 173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>Савчук В. Анализ и разработка инвестиционных проектов / Савчук В., Пилипенко С., Величко Е. – К.: «Абсолют-В», 2000. – 304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Самоукин</w:t>
      </w:r>
      <w:proofErr w:type="spellEnd"/>
      <w:r w:rsidRPr="00085F94">
        <w:rPr>
          <w:color w:val="000000"/>
          <w:sz w:val="28"/>
          <w:szCs w:val="28"/>
        </w:rPr>
        <w:t xml:space="preserve"> А.И. Теория и практика бизнеса: учебно-практическое пособие / А.И. </w:t>
      </w:r>
      <w:proofErr w:type="spellStart"/>
      <w:r w:rsidRPr="00085F94">
        <w:rPr>
          <w:color w:val="000000"/>
          <w:sz w:val="28"/>
          <w:szCs w:val="28"/>
        </w:rPr>
        <w:t>Самоукин</w:t>
      </w:r>
      <w:proofErr w:type="spellEnd"/>
      <w:r w:rsidRPr="00085F94">
        <w:rPr>
          <w:color w:val="000000"/>
          <w:sz w:val="28"/>
          <w:szCs w:val="28"/>
        </w:rPr>
        <w:t>, А.Л. Шишов. – М: Русская Деловая Литература, 1997. – 320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Старостіна</w:t>
      </w:r>
      <w:proofErr w:type="spellEnd"/>
      <w:r w:rsidRPr="00085F94">
        <w:rPr>
          <w:color w:val="000000"/>
          <w:sz w:val="28"/>
          <w:szCs w:val="28"/>
        </w:rPr>
        <w:t xml:space="preserve"> А.О. </w:t>
      </w:r>
      <w:proofErr w:type="spellStart"/>
      <w:r w:rsidRPr="00085F94">
        <w:rPr>
          <w:color w:val="000000"/>
          <w:sz w:val="28"/>
          <w:szCs w:val="28"/>
        </w:rPr>
        <w:t>Ризик</w:t>
      </w:r>
      <w:proofErr w:type="spellEnd"/>
      <w:r w:rsidRPr="00085F94">
        <w:rPr>
          <w:color w:val="000000"/>
          <w:sz w:val="28"/>
          <w:szCs w:val="28"/>
        </w:rPr>
        <w:t xml:space="preserve">-менеджмент: </w:t>
      </w:r>
      <w:proofErr w:type="spellStart"/>
      <w:r w:rsidRPr="00085F94">
        <w:rPr>
          <w:color w:val="000000"/>
          <w:sz w:val="28"/>
          <w:szCs w:val="28"/>
        </w:rPr>
        <w:t>теорія</w:t>
      </w:r>
      <w:proofErr w:type="spellEnd"/>
      <w:r w:rsidRPr="00085F94">
        <w:rPr>
          <w:color w:val="000000"/>
          <w:sz w:val="28"/>
          <w:szCs w:val="28"/>
        </w:rPr>
        <w:t xml:space="preserve"> та практика: </w:t>
      </w:r>
      <w:proofErr w:type="spellStart"/>
      <w:r w:rsidRPr="00085F94">
        <w:rPr>
          <w:color w:val="000000"/>
          <w:sz w:val="28"/>
          <w:szCs w:val="28"/>
        </w:rPr>
        <w:t>навч</w:t>
      </w:r>
      <w:proofErr w:type="spellEnd"/>
      <w:r w:rsidRPr="00085F9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085F94">
        <w:rPr>
          <w:color w:val="000000"/>
          <w:sz w:val="28"/>
          <w:szCs w:val="28"/>
        </w:rPr>
        <w:t>пос</w:t>
      </w:r>
      <w:proofErr w:type="gramEnd"/>
      <w:r w:rsidRPr="00085F94">
        <w:rPr>
          <w:color w:val="000000"/>
          <w:sz w:val="28"/>
          <w:szCs w:val="28"/>
        </w:rPr>
        <w:t>іб</w:t>
      </w:r>
      <w:proofErr w:type="spellEnd"/>
      <w:r w:rsidRPr="00085F94">
        <w:rPr>
          <w:color w:val="000000"/>
          <w:sz w:val="28"/>
          <w:szCs w:val="28"/>
        </w:rPr>
        <w:t xml:space="preserve">. / А.О. </w:t>
      </w:r>
      <w:proofErr w:type="spellStart"/>
      <w:r w:rsidRPr="00085F94">
        <w:rPr>
          <w:color w:val="000000"/>
          <w:sz w:val="28"/>
          <w:szCs w:val="28"/>
        </w:rPr>
        <w:t>Старостіна</w:t>
      </w:r>
      <w:proofErr w:type="spellEnd"/>
      <w:r w:rsidRPr="00085F94">
        <w:rPr>
          <w:color w:val="000000"/>
          <w:sz w:val="28"/>
          <w:szCs w:val="28"/>
        </w:rPr>
        <w:t>, В.А.</w:t>
      </w:r>
      <w:r w:rsidRPr="00085F94">
        <w:rPr>
          <w:color w:val="000000"/>
          <w:sz w:val="28"/>
          <w:szCs w:val="28"/>
          <w:lang w:val="en-US"/>
        </w:rPr>
        <w:t> </w:t>
      </w:r>
      <w:r w:rsidRPr="00085F94">
        <w:rPr>
          <w:color w:val="000000"/>
          <w:sz w:val="28"/>
          <w:szCs w:val="28"/>
        </w:rPr>
        <w:t>Кравченко. – К.: ІВЦ «</w:t>
      </w:r>
      <w:proofErr w:type="spellStart"/>
      <w:r w:rsidRPr="00085F94">
        <w:rPr>
          <w:color w:val="000000"/>
          <w:sz w:val="28"/>
          <w:szCs w:val="28"/>
        </w:rPr>
        <w:t>Видавництво</w:t>
      </w:r>
      <w:proofErr w:type="spellEnd"/>
      <w:r w:rsidRPr="00085F94">
        <w:rPr>
          <w:color w:val="000000"/>
          <w:sz w:val="28"/>
          <w:szCs w:val="28"/>
        </w:rPr>
        <w:t xml:space="preserve"> «</w:t>
      </w:r>
      <w:proofErr w:type="spellStart"/>
      <w:r w:rsidRPr="00085F94">
        <w:rPr>
          <w:color w:val="000000"/>
          <w:sz w:val="28"/>
          <w:szCs w:val="28"/>
        </w:rPr>
        <w:t>Полі</w:t>
      </w:r>
      <w:proofErr w:type="gramStart"/>
      <w:r w:rsidRPr="00085F94">
        <w:rPr>
          <w:color w:val="000000"/>
          <w:sz w:val="28"/>
          <w:szCs w:val="28"/>
        </w:rPr>
        <w:t>техн</w:t>
      </w:r>
      <w:proofErr w:type="gramEnd"/>
      <w:r w:rsidRPr="00085F94">
        <w:rPr>
          <w:color w:val="000000"/>
          <w:sz w:val="28"/>
          <w:szCs w:val="28"/>
        </w:rPr>
        <w:t>іка</w:t>
      </w:r>
      <w:proofErr w:type="spellEnd"/>
      <w:r w:rsidRPr="00085F94">
        <w:rPr>
          <w:color w:val="000000"/>
          <w:sz w:val="28"/>
          <w:szCs w:val="28"/>
        </w:rPr>
        <w:t>», 2004. – 200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Управление проектами: учебное пособие для студентов, обучающихся по специальности «Менеджмент организации» / И.И. </w:t>
      </w:r>
      <w:proofErr w:type="spellStart"/>
      <w:r w:rsidRPr="00085F94">
        <w:rPr>
          <w:color w:val="000000"/>
          <w:sz w:val="28"/>
          <w:szCs w:val="28"/>
        </w:rPr>
        <w:t>Мазур</w:t>
      </w:r>
      <w:proofErr w:type="spellEnd"/>
      <w:r w:rsidRPr="00085F94">
        <w:rPr>
          <w:color w:val="000000"/>
          <w:sz w:val="28"/>
          <w:szCs w:val="28"/>
        </w:rPr>
        <w:t xml:space="preserve"> [и др.]; под общ</w:t>
      </w:r>
      <w:proofErr w:type="gramStart"/>
      <w:r w:rsidRPr="00085F94">
        <w:rPr>
          <w:color w:val="000000"/>
          <w:sz w:val="28"/>
          <w:szCs w:val="28"/>
        </w:rPr>
        <w:t>.</w:t>
      </w:r>
      <w:proofErr w:type="gramEnd"/>
      <w:r w:rsidRPr="00085F94">
        <w:rPr>
          <w:color w:val="000000"/>
          <w:sz w:val="28"/>
          <w:szCs w:val="28"/>
        </w:rPr>
        <w:t xml:space="preserve"> </w:t>
      </w:r>
      <w:proofErr w:type="gramStart"/>
      <w:r w:rsidRPr="00085F94">
        <w:rPr>
          <w:color w:val="000000"/>
          <w:sz w:val="28"/>
          <w:szCs w:val="28"/>
        </w:rPr>
        <w:t>р</w:t>
      </w:r>
      <w:proofErr w:type="gramEnd"/>
      <w:r w:rsidRPr="00085F94">
        <w:rPr>
          <w:color w:val="000000"/>
          <w:sz w:val="28"/>
          <w:szCs w:val="28"/>
        </w:rPr>
        <w:t xml:space="preserve">ед. И.И. </w:t>
      </w:r>
      <w:proofErr w:type="spellStart"/>
      <w:r w:rsidRPr="00085F94">
        <w:rPr>
          <w:color w:val="000000"/>
          <w:sz w:val="28"/>
          <w:szCs w:val="28"/>
        </w:rPr>
        <w:t>Мазура</w:t>
      </w:r>
      <w:proofErr w:type="spellEnd"/>
      <w:r w:rsidRPr="00085F94">
        <w:rPr>
          <w:color w:val="000000"/>
          <w:sz w:val="28"/>
          <w:szCs w:val="28"/>
        </w:rPr>
        <w:t xml:space="preserve"> и В.Д. Шапиро. – [5-е изд., </w:t>
      </w:r>
      <w:proofErr w:type="spellStart"/>
      <w:r w:rsidRPr="00085F94">
        <w:rPr>
          <w:color w:val="000000"/>
          <w:sz w:val="28"/>
          <w:szCs w:val="28"/>
        </w:rPr>
        <w:t>перераб</w:t>
      </w:r>
      <w:proofErr w:type="spellEnd"/>
      <w:r w:rsidRPr="00085F94">
        <w:rPr>
          <w:color w:val="000000"/>
          <w:sz w:val="28"/>
          <w:szCs w:val="28"/>
        </w:rPr>
        <w:t>.]. – М.: Издательство «Омега-Л», 2009. – 960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>Тернер Дж. Родни. Руководство по проектно-ориентированному управлению / Дж. Родни Тернер; [пер. с англ.] / под общ</w:t>
      </w:r>
      <w:proofErr w:type="gramStart"/>
      <w:r w:rsidRPr="00085F94">
        <w:rPr>
          <w:color w:val="000000"/>
          <w:sz w:val="28"/>
          <w:szCs w:val="28"/>
        </w:rPr>
        <w:t>.</w:t>
      </w:r>
      <w:proofErr w:type="gramEnd"/>
      <w:r w:rsidRPr="00085F94">
        <w:rPr>
          <w:color w:val="000000"/>
          <w:sz w:val="28"/>
          <w:szCs w:val="28"/>
        </w:rPr>
        <w:t xml:space="preserve"> </w:t>
      </w:r>
      <w:proofErr w:type="gramStart"/>
      <w:r w:rsidRPr="00085F94">
        <w:rPr>
          <w:color w:val="000000"/>
          <w:sz w:val="28"/>
          <w:szCs w:val="28"/>
        </w:rPr>
        <w:t>р</w:t>
      </w:r>
      <w:proofErr w:type="gramEnd"/>
      <w:r w:rsidRPr="00085F94">
        <w:rPr>
          <w:color w:val="000000"/>
          <w:sz w:val="28"/>
          <w:szCs w:val="28"/>
        </w:rPr>
        <w:t>ед. В.И. Воропаева. – М.: Издательский дом Гребенникова, 2007. – 552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Холмс Э. Риск-менеджмент / Э. Холмс; [пер. с англ.]. – М.: </w:t>
      </w:r>
      <w:proofErr w:type="spellStart"/>
      <w:r w:rsidRPr="00085F94">
        <w:rPr>
          <w:color w:val="000000"/>
          <w:sz w:val="28"/>
          <w:szCs w:val="28"/>
        </w:rPr>
        <w:t>Эксмо</w:t>
      </w:r>
      <w:proofErr w:type="spellEnd"/>
      <w:r w:rsidRPr="00085F94">
        <w:rPr>
          <w:color w:val="000000"/>
          <w:sz w:val="28"/>
          <w:szCs w:val="28"/>
        </w:rPr>
        <w:t>, 2007. – 304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bookmarkStart w:id="1" w:name="OLE_LINK3"/>
      <w:r w:rsidRPr="00085F94">
        <w:rPr>
          <w:color w:val="000000"/>
          <w:sz w:val="28"/>
          <w:szCs w:val="28"/>
        </w:rPr>
        <w:t>Циферблат Л.Ф. Бизнес-план: работа над ошибками / Л.Ф. Циферблат. – М.: Финансы и статистика, 1999. – 144 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85F94">
        <w:rPr>
          <w:color w:val="000000"/>
          <w:sz w:val="28"/>
          <w:szCs w:val="28"/>
        </w:rPr>
        <w:t>Чорна</w:t>
      </w:r>
      <w:proofErr w:type="spellEnd"/>
      <w:r w:rsidRPr="00085F94">
        <w:rPr>
          <w:color w:val="000000"/>
          <w:sz w:val="28"/>
          <w:szCs w:val="28"/>
        </w:rPr>
        <w:t xml:space="preserve"> М.В. </w:t>
      </w:r>
      <w:proofErr w:type="spellStart"/>
      <w:r w:rsidRPr="00085F94">
        <w:rPr>
          <w:color w:val="000000"/>
          <w:sz w:val="28"/>
          <w:szCs w:val="28"/>
        </w:rPr>
        <w:t>Проектний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r w:rsidRPr="00085F94">
        <w:rPr>
          <w:color w:val="000000"/>
          <w:sz w:val="28"/>
          <w:szCs w:val="28"/>
        </w:rPr>
        <w:t>аналіз</w:t>
      </w:r>
      <w:proofErr w:type="spellEnd"/>
      <w:r w:rsidRPr="00085F94">
        <w:rPr>
          <w:color w:val="000000"/>
          <w:sz w:val="28"/>
          <w:szCs w:val="28"/>
        </w:rPr>
        <w:t xml:space="preserve">: </w:t>
      </w:r>
      <w:proofErr w:type="spellStart"/>
      <w:r w:rsidRPr="00085F94">
        <w:rPr>
          <w:color w:val="000000"/>
          <w:sz w:val="28"/>
          <w:szCs w:val="28"/>
        </w:rPr>
        <w:t>навчальний</w:t>
      </w:r>
      <w:proofErr w:type="spellEnd"/>
      <w:r w:rsidRPr="00085F9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85F94">
        <w:rPr>
          <w:color w:val="000000"/>
          <w:sz w:val="28"/>
          <w:szCs w:val="28"/>
        </w:rPr>
        <w:t>пос</w:t>
      </w:r>
      <w:proofErr w:type="gramEnd"/>
      <w:r w:rsidRPr="00085F94">
        <w:rPr>
          <w:color w:val="000000"/>
          <w:sz w:val="28"/>
          <w:szCs w:val="28"/>
        </w:rPr>
        <w:t>ібник</w:t>
      </w:r>
      <w:proofErr w:type="spellEnd"/>
      <w:r w:rsidRPr="00085F94">
        <w:rPr>
          <w:color w:val="000000"/>
          <w:sz w:val="28"/>
          <w:szCs w:val="28"/>
        </w:rPr>
        <w:t xml:space="preserve"> / М.В. </w:t>
      </w:r>
      <w:proofErr w:type="spellStart"/>
      <w:r w:rsidRPr="00085F94">
        <w:rPr>
          <w:color w:val="000000"/>
          <w:sz w:val="28"/>
          <w:szCs w:val="28"/>
        </w:rPr>
        <w:t>Чорна</w:t>
      </w:r>
      <w:proofErr w:type="spellEnd"/>
      <w:r w:rsidRPr="00085F94">
        <w:rPr>
          <w:color w:val="000000"/>
          <w:sz w:val="28"/>
          <w:szCs w:val="28"/>
        </w:rPr>
        <w:t>. – Х.: Консул, 2003. – 228 с.</w:t>
      </w:r>
    </w:p>
    <w:p w:rsidR="00684DD4" w:rsidRPr="00085F94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>Шудра В.Ф. Как подготовить успешный бизнес-план / В.Ф. Шудра, А.Н. </w:t>
      </w:r>
      <w:proofErr w:type="spellStart"/>
      <w:r w:rsidRPr="00085F94">
        <w:rPr>
          <w:color w:val="000000"/>
          <w:sz w:val="28"/>
          <w:szCs w:val="28"/>
        </w:rPr>
        <w:t>Беличко</w:t>
      </w:r>
      <w:proofErr w:type="spellEnd"/>
      <w:r w:rsidRPr="00085F94">
        <w:rPr>
          <w:color w:val="000000"/>
          <w:sz w:val="28"/>
          <w:szCs w:val="28"/>
        </w:rPr>
        <w:t>. – К.: Капрал, 1997. – 100 с.</w:t>
      </w:r>
      <w:bookmarkEnd w:id="1"/>
    </w:p>
    <w:p w:rsidR="00830BD5" w:rsidRPr="00195A21" w:rsidRDefault="00684DD4" w:rsidP="00684DD4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  <w:lang w:val="en-US"/>
        </w:rPr>
      </w:pPr>
      <w:r w:rsidRPr="00195A21">
        <w:rPr>
          <w:color w:val="000000"/>
          <w:sz w:val="28"/>
          <w:szCs w:val="28"/>
          <w:lang w:val="en-US"/>
        </w:rPr>
        <w:t>A Guide to the Project Management Body of Knowledge (PMBOK® Guide). – Fourth Edition. – [</w:t>
      </w:r>
      <w:proofErr w:type="gramStart"/>
      <w:r w:rsidRPr="00195A21">
        <w:rPr>
          <w:color w:val="000000"/>
          <w:sz w:val="28"/>
          <w:szCs w:val="28"/>
          <w:lang w:val="en-US"/>
        </w:rPr>
        <w:t>4-th</w:t>
      </w:r>
      <w:proofErr w:type="gramEnd"/>
      <w:r w:rsidRPr="00195A21">
        <w:rPr>
          <w:color w:val="000000"/>
          <w:sz w:val="28"/>
          <w:szCs w:val="28"/>
          <w:lang w:val="en-US"/>
        </w:rPr>
        <w:t xml:space="preserve"> edition]. – Project Management Institute, Inc., 2008, - 459 </w:t>
      </w:r>
      <w:r w:rsidRPr="00BA436F">
        <w:rPr>
          <w:color w:val="000000"/>
          <w:sz w:val="28"/>
          <w:szCs w:val="28"/>
        </w:rPr>
        <w:t>с</w:t>
      </w:r>
      <w:r w:rsidRPr="00195A21">
        <w:rPr>
          <w:color w:val="000000"/>
          <w:sz w:val="28"/>
          <w:szCs w:val="28"/>
          <w:lang w:val="en-US"/>
        </w:rPr>
        <w:t>.</w:t>
      </w:r>
    </w:p>
    <w:p w:rsidR="004B78C2" w:rsidRPr="00684DD4" w:rsidRDefault="004B78C2" w:rsidP="0071298C">
      <w:pPr>
        <w:ind w:firstLine="567"/>
        <w:jc w:val="both"/>
        <w:rPr>
          <w:sz w:val="28"/>
          <w:szCs w:val="28"/>
          <w:lang w:val="en-US"/>
        </w:rPr>
      </w:pPr>
    </w:p>
    <w:p w:rsidR="002558F7" w:rsidRDefault="002558F7" w:rsidP="00712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к итоговому контролю студент должен знать ответы на такие вопросы.</w:t>
      </w:r>
    </w:p>
    <w:p w:rsidR="002558F7" w:rsidRPr="002558F7" w:rsidRDefault="002558F7" w:rsidP="0071298C">
      <w:pPr>
        <w:ind w:firstLine="567"/>
        <w:jc w:val="both"/>
        <w:rPr>
          <w:b/>
          <w:sz w:val="28"/>
          <w:szCs w:val="28"/>
        </w:rPr>
      </w:pPr>
      <w:r w:rsidRPr="002558F7">
        <w:rPr>
          <w:b/>
          <w:sz w:val="28"/>
          <w:szCs w:val="28"/>
        </w:rPr>
        <w:t>Вопросы для подготовки к экзамену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Место проектного анализа в жизненном цикле проекта. Причины появления проектного анализа. Сущность проектного анализа в соответствии с «</w:t>
      </w:r>
      <w:r>
        <w:rPr>
          <w:sz w:val="28"/>
          <w:szCs w:val="28"/>
        </w:rPr>
        <w:t>Пирамидой</w:t>
      </w:r>
      <w:r w:rsidRPr="00DB1112">
        <w:rPr>
          <w:sz w:val="28"/>
          <w:szCs w:val="28"/>
        </w:rPr>
        <w:t xml:space="preserve"> 3М». Цель, продукт и результат проектного анализа. Интересы заинтересованных сторон в рамках аспектов анализа проекта. Уровни проведения проектного анализа. Алгоритм проведения проектного анализа. Модель проведения системного проектного анализа.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lastRenderedPageBreak/>
        <w:t>Документальная основа проведения проектного анализа. Структура входных документов по проекту, необходимых для его экспертизы. Структура выходных документов по проекту, содержащи</w:t>
      </w:r>
      <w:r>
        <w:rPr>
          <w:sz w:val="28"/>
          <w:szCs w:val="28"/>
        </w:rPr>
        <w:t>х</w:t>
      </w:r>
      <w:r w:rsidRPr="00DB1112">
        <w:rPr>
          <w:sz w:val="28"/>
          <w:szCs w:val="28"/>
        </w:rPr>
        <w:t xml:space="preserve"> информацию для принятия решения об инвестировании в проект.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Концепция затрат и выгод в проектном анализе. Альтернативная стоимость и альтернативные решения. Ценность денег во времени. Факторы, определяющие стоимость денег во времени.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Периоды возникновения денежных потоков в проекте. Структура денежных потоков проекта. Дисконтировани</w:t>
      </w:r>
      <w:r>
        <w:rPr>
          <w:sz w:val="28"/>
          <w:szCs w:val="28"/>
        </w:rPr>
        <w:t>е</w:t>
      </w:r>
      <w:r w:rsidRPr="00DB1112">
        <w:rPr>
          <w:sz w:val="28"/>
          <w:szCs w:val="28"/>
        </w:rPr>
        <w:t xml:space="preserve"> и оценк</w:t>
      </w:r>
      <w:r>
        <w:rPr>
          <w:sz w:val="28"/>
          <w:szCs w:val="28"/>
        </w:rPr>
        <w:t>а</w:t>
      </w:r>
      <w:r w:rsidRPr="00DB1112">
        <w:rPr>
          <w:sz w:val="28"/>
          <w:szCs w:val="28"/>
        </w:rPr>
        <w:t xml:space="preserve"> денежных потоков проекта. Точка безубыточности. Графическое изображение точки безубыточности. Уровень безубыточности.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Критерии принятия, основанные на данных о движении денежных средств: чистая приведенная стоимость (NPV), внутренняя норма доходности (IRR), индекс доходности (PI), дисконтированный срок окупаемости</w:t>
      </w:r>
      <w:r>
        <w:rPr>
          <w:sz w:val="28"/>
          <w:szCs w:val="28"/>
        </w:rPr>
        <w:t xml:space="preserve"> (</w:t>
      </w:r>
      <w:r w:rsidRPr="00262FD0">
        <w:rPr>
          <w:sz w:val="28"/>
          <w:szCs w:val="28"/>
        </w:rPr>
        <w:t>DPP</w:t>
      </w:r>
      <w:r w:rsidRPr="00DB1112">
        <w:rPr>
          <w:sz w:val="28"/>
          <w:szCs w:val="28"/>
        </w:rPr>
        <w:t>). Правила принятия решений по числовым значениям финансовых критериев. Интегральная оценка проектной альтернативы.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Предпосылки экспертизы проекта в техническом аспекте. Цель анализа проекта в техническом аспекте. Этапы анализа проекта в техническом аспекте. Ограничения технического аспекта анализа проекта.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Предпосылки экспертизы проекта в экологическом аспекте. Цель анализа проекта в экологическом аспекте. Этапы анализа проекта в экологическом аспекте. Экологического аспекта анализа проекта.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Предпосылки экспертизы проекта в коммерческом аспекте. Цель анализа проекта в коммерческом аспекте. Этапы анализа проекта в коммерческом аспекте. Ограничения коммерческого аспекта анализа проекта.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Предпосылки экспертизы проекта в финансовом аспекте. Цель анализа проекта в финансовом аспекте. Этапы анализа проекта в финансовом аспекте. Ограничения финансового аспекта анализа проекта.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Предпосылки экспертизы проекта в экономическом аспекте. Цель анализа проекта в экономическом аспекте. Этапы анализа проекта в экономическом аспекте. Ограничения экономического аспекта анализа проекта.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Предпосылки экспертизы проекта в социальном аспекте. Цель анализа проекта в социальном аспекте. Этапы анализа проекта в социальном аспекте. Ограничения социального аспекта анализа проекта.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Предпосылки экспертизы проекта в институциональном аспекте. Цель анализа проекта в институциональном аспекте. Этапы анализа проекта в институциональном аспекте. Ограничения институционального аспекта анализа проекта.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Понятие риска. Классификация проектных рисков. Методы и модели оценки проектных рисков. Место оценки проектных рисков в алгоритме проведения проектного анализа.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 xml:space="preserve">Построение логической матрицы проекта. Описание </w:t>
      </w:r>
      <w:proofErr w:type="gramStart"/>
      <w:r w:rsidRPr="00DB1112">
        <w:rPr>
          <w:sz w:val="28"/>
          <w:szCs w:val="28"/>
        </w:rPr>
        <w:t>бизнес-идеи</w:t>
      </w:r>
      <w:proofErr w:type="gramEnd"/>
      <w:r w:rsidRPr="00DB1112">
        <w:rPr>
          <w:sz w:val="28"/>
          <w:szCs w:val="28"/>
        </w:rPr>
        <w:t xml:space="preserve"> проекта. Разработка концепции проекта.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Методика расчета критериев принятия, основанных на данных о движении денежных средств: чистой приведенной стоимости (NPV), внутренней нормы доходности (IRR), индекса доходности (PI), дисконтированного срока окупаемости (</w:t>
      </w:r>
      <w:r w:rsidRPr="00262FD0">
        <w:rPr>
          <w:sz w:val="28"/>
          <w:szCs w:val="28"/>
        </w:rPr>
        <w:t>DPP</w:t>
      </w:r>
      <w:r w:rsidRPr="00DB1112">
        <w:rPr>
          <w:sz w:val="28"/>
          <w:szCs w:val="28"/>
        </w:rPr>
        <w:t xml:space="preserve">). Применение правил принятия решений </w:t>
      </w:r>
      <w:proofErr w:type="gramStart"/>
      <w:r w:rsidRPr="00DB1112">
        <w:rPr>
          <w:sz w:val="28"/>
          <w:szCs w:val="28"/>
        </w:rPr>
        <w:t>по</w:t>
      </w:r>
      <w:proofErr w:type="gramEnd"/>
      <w:r w:rsidRPr="00DB1112">
        <w:rPr>
          <w:sz w:val="28"/>
          <w:szCs w:val="28"/>
        </w:rPr>
        <w:t xml:space="preserve"> числовыми значениями финансовых критериев.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lastRenderedPageBreak/>
        <w:t xml:space="preserve">Интересы заинтересованных сторон в рамках аспектов анализа проекта. Уровни проведения проектного анализа. Оценка </w:t>
      </w:r>
      <w:proofErr w:type="gramStart"/>
      <w:r w:rsidRPr="00DB1112">
        <w:rPr>
          <w:sz w:val="28"/>
          <w:szCs w:val="28"/>
        </w:rPr>
        <w:t>объема наполнения элементов алгоритма проведения проектного анализа</w:t>
      </w:r>
      <w:proofErr w:type="gramEnd"/>
      <w:r w:rsidRPr="00DB1112">
        <w:rPr>
          <w:sz w:val="28"/>
          <w:szCs w:val="28"/>
        </w:rPr>
        <w:t>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Этапы анализа проекта в техническом и экологическом аспектах. Оценка соответствия показателей проекта техническим и экологическим ограничениям. Формирования экспертного заключения по результатам экспертизы в техническом и экологическом аспектах.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Этапы анализа проекта в коммерческом аспекте. Оценка соответствия показателей проекта коммерческим ограничениям. Формирования экспертного заключения по результатам экспертизы в коммерческом аспекте.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Этапы анализа проекта в финансовом и экономическом аспектах. Оценка соответствия показателей проекта финансовым и экономическим ограничениям. Формирования экспертного заключения по результатам экспертизы в финансовом и экономическом аспектах.</w:t>
      </w:r>
    </w:p>
    <w:p w:rsidR="00262FD0" w:rsidRPr="00DB1112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Этапы анализа проекта в социальном и институциональном аспектах. Оценка соответствия показателей проекта социальным и институциональным ограничениям. Формирования экспертного заключения по результатам экспертизы в социальном и институциональном аспектах.</w:t>
      </w:r>
    </w:p>
    <w:p w:rsidR="002558F7" w:rsidRPr="00A0472E" w:rsidRDefault="00262FD0" w:rsidP="00262FD0">
      <w:pPr>
        <w:ind w:firstLine="567"/>
        <w:jc w:val="both"/>
        <w:rPr>
          <w:sz w:val="28"/>
          <w:szCs w:val="28"/>
        </w:rPr>
      </w:pPr>
      <w:r w:rsidRPr="00DB1112">
        <w:rPr>
          <w:sz w:val="28"/>
          <w:szCs w:val="28"/>
        </w:rPr>
        <w:t>Синтез преимуществ, недостатков и рисков проекта. Интегральная оценка проекта. Формулирование выводов и рекомендаций по результатам экспертизы.</w:t>
      </w:r>
    </w:p>
    <w:sectPr w:rsidR="002558F7" w:rsidRPr="00A0472E" w:rsidSect="00B270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562584"/>
    <w:lvl w:ilvl="0">
      <w:numFmt w:val="decimal"/>
      <w:lvlText w:val="*"/>
      <w:lvlJc w:val="left"/>
    </w:lvl>
  </w:abstractNum>
  <w:abstractNum w:abstractNumId="1">
    <w:nsid w:val="001F644A"/>
    <w:multiLevelType w:val="hybridMultilevel"/>
    <w:tmpl w:val="4F26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9472C"/>
    <w:multiLevelType w:val="hybridMultilevel"/>
    <w:tmpl w:val="6EFAD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B417EA4"/>
    <w:multiLevelType w:val="hybridMultilevel"/>
    <w:tmpl w:val="5B8C61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4372F2"/>
    <w:multiLevelType w:val="hybridMultilevel"/>
    <w:tmpl w:val="E646BF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941511"/>
    <w:multiLevelType w:val="hybridMultilevel"/>
    <w:tmpl w:val="B6DE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6A5B"/>
    <w:multiLevelType w:val="hybridMultilevel"/>
    <w:tmpl w:val="E1AC0890"/>
    <w:lvl w:ilvl="0" w:tplc="0419001B" w:tentative="1">
      <w:start w:val="1"/>
      <w:numFmt w:val="lowerRoman"/>
      <w:lvlText w:val="%1."/>
      <w:lvlJc w:val="right"/>
      <w:pPr>
        <w:tabs>
          <w:tab w:val="num" w:pos="5220"/>
        </w:tabs>
        <w:ind w:left="52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1825085F"/>
    <w:multiLevelType w:val="hybridMultilevel"/>
    <w:tmpl w:val="ABDA6C46"/>
    <w:lvl w:ilvl="0" w:tplc="9B6612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7F2E4F"/>
    <w:multiLevelType w:val="hybridMultilevel"/>
    <w:tmpl w:val="5920A440"/>
    <w:lvl w:ilvl="0" w:tplc="0AA0E2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4079F"/>
    <w:multiLevelType w:val="hybridMultilevel"/>
    <w:tmpl w:val="443075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880CB4"/>
    <w:multiLevelType w:val="hybridMultilevel"/>
    <w:tmpl w:val="FEF0CFF0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32C7841"/>
    <w:multiLevelType w:val="hybridMultilevel"/>
    <w:tmpl w:val="5380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E08BC"/>
    <w:multiLevelType w:val="hybridMultilevel"/>
    <w:tmpl w:val="7D743432"/>
    <w:lvl w:ilvl="0" w:tplc="B84CE7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C632FB"/>
    <w:multiLevelType w:val="hybridMultilevel"/>
    <w:tmpl w:val="0B90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A394F"/>
    <w:multiLevelType w:val="hybridMultilevel"/>
    <w:tmpl w:val="77429416"/>
    <w:lvl w:ilvl="0" w:tplc="69D45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B643B1"/>
    <w:multiLevelType w:val="hybridMultilevel"/>
    <w:tmpl w:val="4EF0E6CC"/>
    <w:lvl w:ilvl="0" w:tplc="FDB2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EA02D8"/>
    <w:multiLevelType w:val="hybridMultilevel"/>
    <w:tmpl w:val="81727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2CE63971"/>
    <w:multiLevelType w:val="singleLevel"/>
    <w:tmpl w:val="DC901E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2E760EC9"/>
    <w:multiLevelType w:val="hybridMultilevel"/>
    <w:tmpl w:val="C8A4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56019"/>
    <w:multiLevelType w:val="hybridMultilevel"/>
    <w:tmpl w:val="F15045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8C80D24"/>
    <w:multiLevelType w:val="hybridMultilevel"/>
    <w:tmpl w:val="A3CA0C78"/>
    <w:lvl w:ilvl="0" w:tplc="A2F05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7F35"/>
    <w:multiLevelType w:val="hybridMultilevel"/>
    <w:tmpl w:val="B84CB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3C2B0B39"/>
    <w:multiLevelType w:val="hybridMultilevel"/>
    <w:tmpl w:val="92E87608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DAA7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DF764D0"/>
    <w:multiLevelType w:val="hybridMultilevel"/>
    <w:tmpl w:val="2F2C0A84"/>
    <w:lvl w:ilvl="0" w:tplc="33440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63794B"/>
    <w:multiLevelType w:val="hybridMultilevel"/>
    <w:tmpl w:val="789A3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8E953C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0D8543E"/>
    <w:multiLevelType w:val="multilevel"/>
    <w:tmpl w:val="CA78DC22"/>
    <w:lvl w:ilvl="0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7863152"/>
    <w:multiLevelType w:val="hybridMultilevel"/>
    <w:tmpl w:val="91DC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6719E0"/>
    <w:multiLevelType w:val="hybridMultilevel"/>
    <w:tmpl w:val="A97EFB60"/>
    <w:lvl w:ilvl="0" w:tplc="05609872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29">
    <w:nsid w:val="4AAB367B"/>
    <w:multiLevelType w:val="hybridMultilevel"/>
    <w:tmpl w:val="9F46C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2431468"/>
    <w:multiLevelType w:val="hybridMultilevel"/>
    <w:tmpl w:val="2390A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53A5362C"/>
    <w:multiLevelType w:val="singleLevel"/>
    <w:tmpl w:val="C5248A2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2">
    <w:nsid w:val="5A926CF1"/>
    <w:multiLevelType w:val="hybridMultilevel"/>
    <w:tmpl w:val="E99A591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CDB02C5"/>
    <w:multiLevelType w:val="singleLevel"/>
    <w:tmpl w:val="B81A53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4">
    <w:nsid w:val="5D2A5E9D"/>
    <w:multiLevelType w:val="hybridMultilevel"/>
    <w:tmpl w:val="12A8F6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F633322"/>
    <w:multiLevelType w:val="singleLevel"/>
    <w:tmpl w:val="977A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6">
    <w:nsid w:val="5FEC2402"/>
    <w:multiLevelType w:val="hybridMultilevel"/>
    <w:tmpl w:val="40380310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7678ED"/>
    <w:multiLevelType w:val="hybridMultilevel"/>
    <w:tmpl w:val="D05271A4"/>
    <w:lvl w:ilvl="0" w:tplc="B84CE7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3CF4053"/>
    <w:multiLevelType w:val="singleLevel"/>
    <w:tmpl w:val="732265A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39">
    <w:nsid w:val="68A5495B"/>
    <w:multiLevelType w:val="hybridMultilevel"/>
    <w:tmpl w:val="C576C7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9AA714D"/>
    <w:multiLevelType w:val="hybridMultilevel"/>
    <w:tmpl w:val="CA78DC22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71F76ADC"/>
    <w:multiLevelType w:val="singleLevel"/>
    <w:tmpl w:val="892E50D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2">
    <w:nsid w:val="797B3F62"/>
    <w:multiLevelType w:val="hybridMultilevel"/>
    <w:tmpl w:val="BB1E02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13"/>
  </w:num>
  <w:num w:numId="5">
    <w:abstractNumId w:val="42"/>
  </w:num>
  <w:num w:numId="6">
    <w:abstractNumId w:val="19"/>
  </w:num>
  <w:num w:numId="7">
    <w:abstractNumId w:val="27"/>
  </w:num>
  <w:num w:numId="8">
    <w:abstractNumId w:val="20"/>
  </w:num>
  <w:num w:numId="9">
    <w:abstractNumId w:val="33"/>
  </w:num>
  <w:num w:numId="10">
    <w:abstractNumId w:val="22"/>
  </w:num>
  <w:num w:numId="11">
    <w:abstractNumId w:val="23"/>
  </w:num>
  <w:num w:numId="12">
    <w:abstractNumId w:val="36"/>
  </w:num>
  <w:num w:numId="13">
    <w:abstractNumId w:val="12"/>
  </w:num>
  <w:num w:numId="14">
    <w:abstractNumId w:val="41"/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6"/>
  </w:num>
  <w:num w:numId="18">
    <w:abstractNumId w:val="34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5"/>
  </w:num>
  <w:num w:numId="23">
    <w:abstractNumId w:val="3"/>
  </w:num>
  <w:num w:numId="24">
    <w:abstractNumId w:val="35"/>
  </w:num>
  <w:num w:numId="25">
    <w:abstractNumId w:val="37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38"/>
  </w:num>
  <w:num w:numId="29">
    <w:abstractNumId w:val="30"/>
  </w:num>
  <w:num w:numId="30">
    <w:abstractNumId w:val="4"/>
  </w:num>
  <w:num w:numId="31">
    <w:abstractNumId w:val="39"/>
  </w:num>
  <w:num w:numId="32">
    <w:abstractNumId w:val="6"/>
  </w:num>
  <w:num w:numId="33">
    <w:abstractNumId w:val="10"/>
  </w:num>
  <w:num w:numId="34">
    <w:abstractNumId w:val="40"/>
  </w:num>
  <w:num w:numId="35">
    <w:abstractNumId w:val="26"/>
  </w:num>
  <w:num w:numId="36">
    <w:abstractNumId w:val="9"/>
  </w:num>
  <w:num w:numId="37">
    <w:abstractNumId w:val="1"/>
  </w:num>
  <w:num w:numId="38">
    <w:abstractNumId w:val="31"/>
  </w:num>
  <w:num w:numId="39">
    <w:abstractNumId w:val="15"/>
  </w:num>
  <w:num w:numId="40">
    <w:abstractNumId w:val="11"/>
  </w:num>
  <w:num w:numId="41">
    <w:abstractNumId w:val="7"/>
  </w:num>
  <w:num w:numId="42">
    <w:abstractNumId w:val="14"/>
  </w:num>
  <w:num w:numId="43">
    <w:abstractNumId w:val="18"/>
  </w:num>
  <w:num w:numId="44">
    <w:abstractNumId w:val="28"/>
  </w:num>
  <w:num w:numId="45">
    <w:abstractNumId w:val="24"/>
  </w:num>
  <w:num w:numId="46">
    <w:abstractNumId w:val="8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BE"/>
    <w:rsid w:val="00007AF8"/>
    <w:rsid w:val="0001277C"/>
    <w:rsid w:val="00017B4B"/>
    <w:rsid w:val="00042D12"/>
    <w:rsid w:val="00045C18"/>
    <w:rsid w:val="00054002"/>
    <w:rsid w:val="00055768"/>
    <w:rsid w:val="000618E8"/>
    <w:rsid w:val="000866D2"/>
    <w:rsid w:val="000E2D87"/>
    <w:rsid w:val="00107A91"/>
    <w:rsid w:val="001205A0"/>
    <w:rsid w:val="001568E8"/>
    <w:rsid w:val="0017121F"/>
    <w:rsid w:val="00195A21"/>
    <w:rsid w:val="002558F7"/>
    <w:rsid w:val="00262FD0"/>
    <w:rsid w:val="002E0185"/>
    <w:rsid w:val="002F06D1"/>
    <w:rsid w:val="002F2D0F"/>
    <w:rsid w:val="00352FFB"/>
    <w:rsid w:val="003555A4"/>
    <w:rsid w:val="00394C7C"/>
    <w:rsid w:val="003D6C3F"/>
    <w:rsid w:val="00400F06"/>
    <w:rsid w:val="00443D9C"/>
    <w:rsid w:val="00455793"/>
    <w:rsid w:val="00463C90"/>
    <w:rsid w:val="004B78C2"/>
    <w:rsid w:val="004D150D"/>
    <w:rsid w:val="004D60E3"/>
    <w:rsid w:val="005463AB"/>
    <w:rsid w:val="00570B39"/>
    <w:rsid w:val="00572681"/>
    <w:rsid w:val="005A0580"/>
    <w:rsid w:val="005C5B66"/>
    <w:rsid w:val="005F12D3"/>
    <w:rsid w:val="00684DD4"/>
    <w:rsid w:val="00695678"/>
    <w:rsid w:val="006E11BE"/>
    <w:rsid w:val="006F4827"/>
    <w:rsid w:val="0071298C"/>
    <w:rsid w:val="00723901"/>
    <w:rsid w:val="00743BC3"/>
    <w:rsid w:val="00743C0E"/>
    <w:rsid w:val="0075427F"/>
    <w:rsid w:val="00782822"/>
    <w:rsid w:val="007A56B5"/>
    <w:rsid w:val="008039AF"/>
    <w:rsid w:val="00806A0B"/>
    <w:rsid w:val="00830BD5"/>
    <w:rsid w:val="00881A31"/>
    <w:rsid w:val="00881FA8"/>
    <w:rsid w:val="008B2AAD"/>
    <w:rsid w:val="008F71F2"/>
    <w:rsid w:val="00942643"/>
    <w:rsid w:val="00992FB8"/>
    <w:rsid w:val="00A0472E"/>
    <w:rsid w:val="00A240E0"/>
    <w:rsid w:val="00A559C2"/>
    <w:rsid w:val="00AB348F"/>
    <w:rsid w:val="00AD24EE"/>
    <w:rsid w:val="00B151BE"/>
    <w:rsid w:val="00B270A5"/>
    <w:rsid w:val="00B41C35"/>
    <w:rsid w:val="00B745E5"/>
    <w:rsid w:val="00BC2212"/>
    <w:rsid w:val="00C35E27"/>
    <w:rsid w:val="00D65941"/>
    <w:rsid w:val="00D708C4"/>
    <w:rsid w:val="00D76D08"/>
    <w:rsid w:val="00DE5920"/>
    <w:rsid w:val="00E011AB"/>
    <w:rsid w:val="00E13F5D"/>
    <w:rsid w:val="00E21BCA"/>
    <w:rsid w:val="00E67A1C"/>
    <w:rsid w:val="00E73B73"/>
    <w:rsid w:val="00EC5955"/>
    <w:rsid w:val="00EE21EF"/>
    <w:rsid w:val="00EE3923"/>
    <w:rsid w:val="00F266B1"/>
    <w:rsid w:val="00F344DD"/>
    <w:rsid w:val="00F4018F"/>
    <w:rsid w:val="00F56DDC"/>
    <w:rsid w:val="00F65502"/>
    <w:rsid w:val="00F75D68"/>
    <w:rsid w:val="00F85BEE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63C9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FD241A"/>
    <w:pPr>
      <w:spacing w:before="100" w:beforeAutospacing="1" w:after="100" w:afterAutospacing="1"/>
    </w:pPr>
  </w:style>
  <w:style w:type="paragraph" w:customStyle="1" w:styleId="DefaultParagraphFontParaCharChar">
    <w:name w:val="Default Paragraph Font Para Char Char Знак Знак Знак Знак"/>
    <w:basedOn w:val="a"/>
    <w:rsid w:val="001568E8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63C9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FD241A"/>
    <w:pPr>
      <w:spacing w:before="100" w:beforeAutospacing="1" w:after="100" w:afterAutospacing="1"/>
    </w:pPr>
  </w:style>
  <w:style w:type="paragraph" w:customStyle="1" w:styleId="DefaultParagraphFontParaCharChar">
    <w:name w:val="Default Paragraph Font Para Char Char Знак Знак Знак Знак"/>
    <w:basedOn w:val="a"/>
    <w:rsid w:val="001568E8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151/" TargetMode="External"/><Relationship Id="rId3" Type="http://schemas.openxmlformats.org/officeDocument/2006/relationships/styles" Target="styles.xml"/><Relationship Id="rId7" Type="http://schemas.openxmlformats.org/officeDocument/2006/relationships/hyperlink" Target="http://orlovs.p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64CA-6CF9-4446-9FB3-67C01803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27</cp:revision>
  <dcterms:created xsi:type="dcterms:W3CDTF">2016-03-11T18:55:00Z</dcterms:created>
  <dcterms:modified xsi:type="dcterms:W3CDTF">2016-03-28T10:46:00Z</dcterms:modified>
</cp:coreProperties>
</file>