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53" w:rsidRDefault="003C5553" w:rsidP="003C55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3C5553" w:rsidRDefault="003C5553" w:rsidP="003C55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3C5553" w:rsidRDefault="003C5553" w:rsidP="003C55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pStyle w:val="10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3C5553" w:rsidRDefault="003C5553" w:rsidP="003C5553">
      <w:pPr>
        <w:pStyle w:val="10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3C5553" w:rsidRDefault="003C5553" w:rsidP="003C5553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3C5553" w:rsidRDefault="003C5553" w:rsidP="003C5553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054C9F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rPr>
          <w:sz w:val="24"/>
          <w:szCs w:val="24"/>
        </w:rPr>
      </w:pPr>
    </w:p>
    <w:p w:rsidR="003C5553" w:rsidRDefault="003C5553" w:rsidP="003C5553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3C5553" w:rsidRDefault="003C5553" w:rsidP="003C55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3C5553" w:rsidRDefault="003C5553" w:rsidP="003C55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5553" w:rsidRDefault="003C5553" w:rsidP="003C5553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магистр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3C5553" w:rsidRDefault="003C5553" w:rsidP="003C5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5D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8"/>
          <w:szCs w:val="28"/>
          <w:u w:val="single"/>
        </w:rPr>
        <w:t>8.02020401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Музыкальное искусство</w:t>
      </w:r>
    </w:p>
    <w:p w:rsidR="003C5553" w:rsidRDefault="003C5553" w:rsidP="003C5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553" w:rsidRDefault="003C5553" w:rsidP="003C5553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>
        <w:rPr>
          <w:rFonts w:ascii="Times New Roman" w:hAnsi="Times New Roman"/>
          <w:sz w:val="24"/>
          <w:szCs w:val="24"/>
          <w:u w:val="single"/>
        </w:rPr>
        <w:t>Эстрадный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вокал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C5553" w:rsidRDefault="003C5553" w:rsidP="003C5553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</w:t>
      </w:r>
      <w:r w:rsidR="00054C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специальности ________</w:t>
      </w:r>
      <w:r>
        <w:rPr>
          <w:rFonts w:ascii="Times New Roman" w:hAnsi="Times New Roman"/>
          <w:sz w:val="28"/>
          <w:szCs w:val="28"/>
          <w:u w:val="single"/>
        </w:rPr>
        <w:t>8.02020401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__(Эстрадный вокал)</w:t>
      </w:r>
      <w:r>
        <w:rPr>
          <w:rFonts w:ascii="Times New Roman" w:hAnsi="Times New Roman"/>
          <w:sz w:val="24"/>
          <w:szCs w:val="24"/>
        </w:rPr>
        <w:t>__</w:t>
      </w: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проф., зав. кафедрой </w:t>
      </w:r>
      <w:proofErr w:type="spellStart"/>
      <w:r>
        <w:rPr>
          <w:rFonts w:ascii="Times New Roman" w:hAnsi="Times New Roman"/>
          <w:bCs/>
          <w:sz w:val="24"/>
          <w:szCs w:val="24"/>
        </w:rPr>
        <w:t>Дерский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 Я., преп. </w:t>
      </w:r>
      <w:proofErr w:type="spellStart"/>
      <w:r>
        <w:rPr>
          <w:rFonts w:ascii="Times New Roman" w:hAnsi="Times New Roman"/>
          <w:bCs/>
          <w:sz w:val="24"/>
          <w:szCs w:val="24"/>
        </w:rPr>
        <w:t>Макшанцева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 М.</w:t>
      </w: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«_14_»_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_______ 2016 года</w:t>
      </w:r>
    </w:p>
    <w:p w:rsidR="003C5553" w:rsidRDefault="003C5553" w:rsidP="003C555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 2016 года №5</w:t>
      </w: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553" w:rsidRDefault="003C5553" w:rsidP="003C5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0FA2" w:rsidRDefault="00E70FA2" w:rsidP="00E70F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E70FA2">
        <w:tc>
          <w:tcPr>
            <w:tcW w:w="8330" w:type="dxa"/>
            <w:vAlign w:val="center"/>
            <w:hideMark/>
          </w:tcPr>
          <w:p w:rsidR="00E70FA2" w:rsidRDefault="00E70FA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E70FA2">
        <w:tc>
          <w:tcPr>
            <w:tcW w:w="8330" w:type="dxa"/>
            <w:vAlign w:val="center"/>
            <w:hideMark/>
          </w:tcPr>
          <w:p w:rsidR="00E70FA2" w:rsidRPr="008A6F4F" w:rsidRDefault="008A6F4F" w:rsidP="008A6F4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8A6F4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и содержание аттестационных испытаний</w:t>
            </w:r>
          </w:p>
        </w:tc>
        <w:tc>
          <w:tcPr>
            <w:tcW w:w="992" w:type="dxa"/>
            <w:hideMark/>
          </w:tcPr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E70FA2">
        <w:trPr>
          <w:hidden/>
        </w:trPr>
        <w:tc>
          <w:tcPr>
            <w:tcW w:w="8330" w:type="dxa"/>
            <w:vAlign w:val="center"/>
            <w:hideMark/>
          </w:tcPr>
          <w:p w:rsidR="00E70FA2" w:rsidRDefault="00E70FA2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E70FA2">
        <w:tc>
          <w:tcPr>
            <w:tcW w:w="8330" w:type="dxa"/>
            <w:vAlign w:val="center"/>
            <w:hideMark/>
          </w:tcPr>
          <w:p w:rsidR="00E70FA2" w:rsidRDefault="00031DD0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FA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05A6">
              <w:rPr>
                <w:rFonts w:ascii="Times New Roman" w:hAnsi="Times New Roman"/>
                <w:sz w:val="24"/>
                <w:szCs w:val="24"/>
              </w:rPr>
              <w:t>Защита магистерской  работы</w:t>
            </w:r>
            <w:r w:rsidR="00E70F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E70FA2" w:rsidRDefault="00031DD0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0FA2"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                                                                    </w:t>
            </w:r>
          </w:p>
        </w:tc>
        <w:tc>
          <w:tcPr>
            <w:tcW w:w="992" w:type="dxa"/>
            <w:hideMark/>
          </w:tcPr>
          <w:p w:rsidR="00E70FA2" w:rsidRDefault="00E70FA2" w:rsidP="005527D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E70FA2">
        <w:tc>
          <w:tcPr>
            <w:tcW w:w="8330" w:type="dxa"/>
            <w:vAlign w:val="center"/>
          </w:tcPr>
          <w:p w:rsidR="00E70FA2" w:rsidRDefault="00031DD0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FA2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E70FA2" w:rsidRDefault="00031DD0" w:rsidP="009D05A6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0FA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9D05A6">
              <w:rPr>
                <w:rFonts w:ascii="Times New Roman" w:hAnsi="Times New Roman"/>
                <w:sz w:val="24"/>
                <w:szCs w:val="24"/>
              </w:rPr>
              <w:t>Защита магистерской работы</w:t>
            </w:r>
          </w:p>
          <w:p w:rsidR="00E70FA2" w:rsidRPr="003A3BB1" w:rsidRDefault="00E70FA2" w:rsidP="00031DD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D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Государственный экзамен </w:t>
            </w:r>
            <w:r w:rsidR="00D6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7BE" w:rsidRPr="008A3798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627BE" w:rsidRPr="00D627BE">
              <w:rPr>
                <w:rFonts w:ascii="Times New Roman" w:hAnsi="Times New Roman"/>
                <w:sz w:val="24"/>
                <w:szCs w:val="24"/>
              </w:rPr>
              <w:t xml:space="preserve">исполнение сольной концертной </w:t>
            </w:r>
            <w:r w:rsidR="009873B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27BE" w:rsidRPr="00D627B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</w:tcPr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FA2" w:rsidRDefault="00E70F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E70FA2">
        <w:tc>
          <w:tcPr>
            <w:tcW w:w="8330" w:type="dxa"/>
            <w:vAlign w:val="center"/>
            <w:hideMark/>
          </w:tcPr>
          <w:p w:rsidR="00E70FA2" w:rsidRDefault="00087FD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E70FA2" w:rsidRDefault="00054C9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E1E13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3A3BB1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992" w:type="dxa"/>
            <w:hideMark/>
          </w:tcPr>
          <w:p w:rsidR="003A3BB1" w:rsidRDefault="003A3BB1" w:rsidP="003A3BB1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9638E" w:rsidRDefault="00F9638E" w:rsidP="005527D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E70FA2" w:rsidRDefault="00E70FA2" w:rsidP="00E70FA2">
      <w:pPr>
        <w:rPr>
          <w:rFonts w:ascii="Times New Roman" w:hAnsi="Times New Roman"/>
          <w:b/>
          <w:vanish/>
          <w:sz w:val="24"/>
          <w:szCs w:val="24"/>
        </w:rPr>
      </w:pPr>
    </w:p>
    <w:p w:rsidR="00E70FA2" w:rsidRDefault="00E70FA2" w:rsidP="00E70FA2">
      <w:pPr>
        <w:rPr>
          <w:rFonts w:ascii="Times New Roman" w:hAnsi="Times New Roman"/>
          <w:b/>
          <w:vanish/>
          <w:sz w:val="24"/>
          <w:szCs w:val="24"/>
        </w:rPr>
      </w:pPr>
    </w:p>
    <w:p w:rsidR="004E7225" w:rsidRPr="00214670" w:rsidRDefault="00E70FA2" w:rsidP="004E72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4E7225" w:rsidRPr="00214670"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4E7225" w:rsidRPr="004E7225" w:rsidRDefault="004E7225" w:rsidP="004E722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7225" w:rsidRPr="00214670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670">
        <w:rPr>
          <w:rFonts w:ascii="Times New Roman" w:hAnsi="Times New Roman"/>
          <w:sz w:val="24"/>
          <w:szCs w:val="24"/>
        </w:rPr>
        <w:t xml:space="preserve">Итоговая государственная аттестация (ИГА) – процесс итоговой проверки и оценки знаний, умений, навыков выпускника, полученных в результате освоения основной образовательной программы (ООП) по </w:t>
      </w:r>
      <w:r w:rsidR="00054C9F">
        <w:rPr>
          <w:rFonts w:ascii="Times New Roman" w:hAnsi="Times New Roman"/>
          <w:sz w:val="24"/>
          <w:szCs w:val="24"/>
        </w:rPr>
        <w:t xml:space="preserve">специальности </w:t>
      </w:r>
      <w:r w:rsidR="00214670" w:rsidRPr="00214670">
        <w:rPr>
          <w:rFonts w:ascii="Times New Roman" w:hAnsi="Times New Roman"/>
          <w:sz w:val="24"/>
          <w:szCs w:val="24"/>
        </w:rPr>
        <w:t>8.02020401</w:t>
      </w:r>
      <w:r w:rsidR="00214670" w:rsidRPr="00214670">
        <w:rPr>
          <w:rFonts w:ascii="Times New Roman" w:hAnsi="Times New Roman"/>
          <w:sz w:val="28"/>
          <w:szCs w:val="28"/>
        </w:rPr>
        <w:t xml:space="preserve">  </w:t>
      </w:r>
      <w:r w:rsidR="00214670" w:rsidRPr="00214670">
        <w:rPr>
          <w:rFonts w:ascii="Times New Roman" w:hAnsi="Times New Roman"/>
          <w:sz w:val="24"/>
          <w:szCs w:val="24"/>
        </w:rPr>
        <w:t>Музыкальное</w:t>
      </w:r>
      <w:r w:rsidRPr="00214670">
        <w:rPr>
          <w:rFonts w:ascii="Times New Roman" w:hAnsi="Times New Roman"/>
          <w:sz w:val="24"/>
          <w:szCs w:val="24"/>
        </w:rPr>
        <w:t xml:space="preserve"> искусство, </w:t>
      </w:r>
      <w:r w:rsidR="00054C9F">
        <w:rPr>
          <w:rFonts w:ascii="Times New Roman" w:hAnsi="Times New Roman"/>
          <w:sz w:val="24"/>
          <w:szCs w:val="24"/>
        </w:rPr>
        <w:t>специализация</w:t>
      </w:r>
      <w:r w:rsidRPr="00214670">
        <w:rPr>
          <w:rFonts w:ascii="Times New Roman" w:hAnsi="Times New Roman"/>
          <w:sz w:val="24"/>
          <w:szCs w:val="24"/>
        </w:rPr>
        <w:t xml:space="preserve"> «</w:t>
      </w:r>
      <w:r w:rsidR="00214670" w:rsidRPr="00214670">
        <w:rPr>
          <w:rFonts w:ascii="Times New Roman" w:hAnsi="Times New Roman"/>
          <w:sz w:val="24"/>
          <w:szCs w:val="24"/>
        </w:rPr>
        <w:t>Эстрадный вокал</w:t>
      </w:r>
      <w:r w:rsidRPr="00214670">
        <w:rPr>
          <w:rFonts w:ascii="Times New Roman" w:hAnsi="Times New Roman"/>
          <w:sz w:val="24"/>
          <w:szCs w:val="24"/>
        </w:rPr>
        <w:t>».</w:t>
      </w:r>
    </w:p>
    <w:p w:rsidR="004E7225" w:rsidRPr="00B66CF9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6CF9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B66CF9">
        <w:rPr>
          <w:rFonts w:ascii="Times New Roman" w:hAnsi="Times New Roman"/>
          <w:bCs/>
          <w:sz w:val="24"/>
          <w:szCs w:val="24"/>
        </w:rPr>
        <w:t>итоговой государственной аттестации</w:t>
      </w:r>
      <w:r w:rsidRPr="00B66CF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B66CF9">
        <w:rPr>
          <w:rFonts w:ascii="Times New Roman" w:hAnsi="Times New Roman"/>
          <w:sz w:val="24"/>
          <w:szCs w:val="24"/>
        </w:rPr>
        <w:t xml:space="preserve">установление соответствия подготовки выпускников, завершивших </w:t>
      </w:r>
      <w:proofErr w:type="gramStart"/>
      <w:r w:rsidRPr="00B66CF9">
        <w:rPr>
          <w:rFonts w:ascii="Times New Roman" w:hAnsi="Times New Roman"/>
          <w:sz w:val="24"/>
          <w:szCs w:val="24"/>
        </w:rPr>
        <w:t>обучение по направлению</w:t>
      </w:r>
      <w:proofErr w:type="gramEnd"/>
      <w:r w:rsidRPr="00B66CF9">
        <w:rPr>
          <w:rFonts w:ascii="Times New Roman" w:hAnsi="Times New Roman"/>
          <w:sz w:val="24"/>
          <w:szCs w:val="24"/>
        </w:rPr>
        <w:t xml:space="preserve"> подготовки </w:t>
      </w:r>
      <w:r w:rsidR="00B66CF9" w:rsidRPr="00B66CF9">
        <w:rPr>
          <w:rFonts w:ascii="Times New Roman" w:hAnsi="Times New Roman"/>
          <w:sz w:val="24"/>
          <w:szCs w:val="24"/>
        </w:rPr>
        <w:t>8.02020401</w:t>
      </w:r>
      <w:r w:rsidR="00B66CF9" w:rsidRPr="00B66CF9">
        <w:rPr>
          <w:rFonts w:ascii="Times New Roman" w:hAnsi="Times New Roman"/>
          <w:sz w:val="28"/>
          <w:szCs w:val="28"/>
        </w:rPr>
        <w:t xml:space="preserve">  </w:t>
      </w:r>
      <w:r w:rsidR="00B66CF9" w:rsidRPr="00B66CF9"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054C9F">
        <w:rPr>
          <w:rFonts w:ascii="Times New Roman" w:hAnsi="Times New Roman"/>
          <w:sz w:val="24"/>
          <w:szCs w:val="24"/>
        </w:rPr>
        <w:t>специализация</w:t>
      </w:r>
      <w:r w:rsidR="00B66CF9" w:rsidRPr="00B66CF9">
        <w:rPr>
          <w:rFonts w:ascii="Times New Roman" w:hAnsi="Times New Roman"/>
          <w:sz w:val="24"/>
          <w:szCs w:val="24"/>
        </w:rPr>
        <w:t xml:space="preserve"> «Эстрадный вокал</w:t>
      </w:r>
      <w:r w:rsidR="00207919">
        <w:rPr>
          <w:rFonts w:ascii="Times New Roman" w:hAnsi="Times New Roman"/>
          <w:sz w:val="24"/>
          <w:szCs w:val="24"/>
        </w:rPr>
        <w:t xml:space="preserve">» по </w:t>
      </w:r>
      <w:r w:rsidRPr="00B66CF9">
        <w:rPr>
          <w:rFonts w:ascii="Times New Roman" w:hAnsi="Times New Roman"/>
          <w:sz w:val="24"/>
          <w:szCs w:val="24"/>
        </w:rPr>
        <w:t>требованиям государственного образовательного стандарта высшего профессионального образования с последующим присвоением студентам квалификации «магистр».</w:t>
      </w:r>
    </w:p>
    <w:p w:rsidR="004E7225" w:rsidRPr="00F17FC7" w:rsidRDefault="004E7225" w:rsidP="004E7225">
      <w:pPr>
        <w:spacing w:after="0"/>
        <w:ind w:firstLine="709"/>
        <w:jc w:val="both"/>
        <w:rPr>
          <w:rStyle w:val="FontStyle77"/>
        </w:rPr>
      </w:pPr>
      <w:proofErr w:type="gramStart"/>
      <w:r w:rsidRPr="00F17FC7">
        <w:rPr>
          <w:rFonts w:ascii="Times New Roman" w:hAnsi="Times New Roman"/>
          <w:b/>
          <w:sz w:val="24"/>
          <w:szCs w:val="24"/>
        </w:rPr>
        <w:t xml:space="preserve">Задачи </w:t>
      </w:r>
      <w:r w:rsidRPr="00F17FC7">
        <w:rPr>
          <w:rFonts w:ascii="Times New Roman" w:hAnsi="Times New Roman"/>
          <w:bCs/>
          <w:sz w:val="24"/>
          <w:szCs w:val="24"/>
        </w:rPr>
        <w:t xml:space="preserve"> итоговой государственной аттестации – </w:t>
      </w:r>
      <w:r w:rsidRPr="00F17FC7">
        <w:rPr>
          <w:rFonts w:ascii="Times New Roman" w:hAnsi="Times New Roman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к </w:t>
      </w:r>
      <w:r w:rsidRPr="00F17FC7">
        <w:rPr>
          <w:rStyle w:val="FontStyle77"/>
        </w:rPr>
        <w:t>музыкально-исполнительской, педагогической, научно-методической и научно-исследовательской видам</w:t>
      </w:r>
      <w:r w:rsidR="00F17FC7" w:rsidRPr="00F17FC7">
        <w:rPr>
          <w:rStyle w:val="FontStyle77"/>
        </w:rPr>
        <w:t xml:space="preserve"> деятельности, предусмотренным </w:t>
      </w:r>
      <w:r w:rsidRPr="00F17FC7">
        <w:rPr>
          <w:rStyle w:val="FontStyle77"/>
        </w:rPr>
        <w:t>ГОС ВПО по данному направлению подготовки.</w:t>
      </w:r>
      <w:proofErr w:type="gramEnd"/>
    </w:p>
    <w:p w:rsidR="004E7225" w:rsidRPr="00F17FC7" w:rsidRDefault="004E7225" w:rsidP="004E7225">
      <w:pPr>
        <w:pStyle w:val="Style14"/>
        <w:widowControl/>
        <w:spacing w:line="276" w:lineRule="auto"/>
        <w:ind w:firstLine="644"/>
        <w:jc w:val="left"/>
        <w:rPr>
          <w:rStyle w:val="FontStyle77"/>
          <w:rFonts w:eastAsia="Calibri"/>
        </w:rPr>
      </w:pPr>
      <w:r w:rsidRPr="00F17FC7">
        <w:rPr>
          <w:rStyle w:val="FontStyle77"/>
          <w:rFonts w:eastAsia="Calibri"/>
        </w:rPr>
        <w:t>На итоговой государственной аттестации выпускник демонстрирует:</w:t>
      </w:r>
    </w:p>
    <w:p w:rsidR="004E7225" w:rsidRPr="000112F0" w:rsidRDefault="004E7225" w:rsidP="004E7225">
      <w:pPr>
        <w:tabs>
          <w:tab w:val="left" w:pos="993"/>
        </w:tabs>
        <w:spacing w:after="0"/>
        <w:ind w:firstLine="709"/>
        <w:jc w:val="both"/>
      </w:pPr>
      <w:r w:rsidRPr="000112F0">
        <w:rPr>
          <w:rFonts w:ascii="Times New Roman" w:hAnsi="Times New Roman"/>
          <w:b/>
          <w:sz w:val="24"/>
          <w:szCs w:val="24"/>
        </w:rPr>
        <w:t>знание</w:t>
      </w:r>
      <w:r w:rsidRPr="000112F0">
        <w:rPr>
          <w:rFonts w:ascii="Times New Roman" w:hAnsi="Times New Roman"/>
          <w:sz w:val="24"/>
          <w:szCs w:val="24"/>
        </w:rPr>
        <w:t xml:space="preserve"> обширного </w:t>
      </w:r>
      <w:r w:rsidR="00F17FC7" w:rsidRPr="000112F0">
        <w:rPr>
          <w:rFonts w:ascii="Times New Roman" w:hAnsi="Times New Roman"/>
          <w:sz w:val="24"/>
          <w:szCs w:val="24"/>
        </w:rPr>
        <w:t>эстрадно-джазового</w:t>
      </w:r>
      <w:r w:rsidRPr="000112F0">
        <w:rPr>
          <w:rFonts w:ascii="Times New Roman" w:hAnsi="Times New Roman"/>
          <w:sz w:val="24"/>
          <w:szCs w:val="24"/>
        </w:rPr>
        <w:t xml:space="preserve"> репертуара, особенностей исполнения произведений различных жанров, эпох, стилей, </w:t>
      </w:r>
      <w:r w:rsidR="000112F0" w:rsidRPr="000112F0">
        <w:rPr>
          <w:rFonts w:ascii="Times New Roman" w:hAnsi="Times New Roman"/>
          <w:sz w:val="24"/>
          <w:szCs w:val="24"/>
        </w:rPr>
        <w:t xml:space="preserve"> </w:t>
      </w:r>
      <w:r w:rsidRPr="000112F0">
        <w:rPr>
          <w:rFonts w:ascii="Times New Roman" w:hAnsi="Times New Roman"/>
          <w:sz w:val="24"/>
          <w:szCs w:val="24"/>
        </w:rPr>
        <w:t>методики работы по достижению единства музыкального материала и пластики в создании художественного образа на сцене</w:t>
      </w:r>
      <w:proofErr w:type="gramStart"/>
      <w:r w:rsidRPr="000112F0">
        <w:rPr>
          <w:rFonts w:ascii="Times New Roman" w:hAnsi="Times New Roman"/>
          <w:sz w:val="24"/>
          <w:szCs w:val="24"/>
        </w:rPr>
        <w:t xml:space="preserve"> </w:t>
      </w:r>
      <w:r w:rsidR="000112F0" w:rsidRPr="000112F0">
        <w:rPr>
          <w:rFonts w:ascii="Times New Roman" w:hAnsi="Times New Roman"/>
          <w:sz w:val="24"/>
          <w:szCs w:val="24"/>
        </w:rPr>
        <w:t>,</w:t>
      </w:r>
      <w:proofErr w:type="gramEnd"/>
      <w:r w:rsidR="000112F0" w:rsidRPr="000112F0">
        <w:rPr>
          <w:rFonts w:ascii="Times New Roman" w:hAnsi="Times New Roman"/>
          <w:sz w:val="24"/>
          <w:szCs w:val="24"/>
        </w:rPr>
        <w:t xml:space="preserve"> </w:t>
      </w:r>
      <w:r w:rsidRPr="000112F0">
        <w:rPr>
          <w:rFonts w:ascii="Times New Roman" w:hAnsi="Times New Roman"/>
          <w:sz w:val="24"/>
          <w:szCs w:val="24"/>
        </w:rPr>
        <w:t xml:space="preserve">на концертных площадках; </w:t>
      </w:r>
    </w:p>
    <w:p w:rsidR="004E7225" w:rsidRPr="007A21DE" w:rsidRDefault="004E7225" w:rsidP="004E722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722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7A21DE">
        <w:rPr>
          <w:rFonts w:ascii="Times New Roman" w:hAnsi="Times New Roman"/>
          <w:b/>
          <w:sz w:val="24"/>
          <w:szCs w:val="24"/>
        </w:rPr>
        <w:t>умение</w:t>
      </w:r>
      <w:r w:rsidRPr="007A21DE">
        <w:rPr>
          <w:rFonts w:ascii="Times New Roman" w:hAnsi="Times New Roman"/>
          <w:sz w:val="24"/>
          <w:szCs w:val="24"/>
        </w:rPr>
        <w:t xml:space="preserve"> осуществлять на высоком художественном и техническом уровне </w:t>
      </w:r>
      <w:r w:rsidRPr="007A21DE">
        <w:rPr>
          <w:rFonts w:ascii="Times New Roman" w:hAnsi="Times New Roman"/>
          <w:bCs/>
          <w:sz w:val="24"/>
          <w:szCs w:val="24"/>
        </w:rPr>
        <w:t xml:space="preserve">музыкально-исполнительскую </w:t>
      </w:r>
      <w:r w:rsidR="007A21DE" w:rsidRPr="007A21DE">
        <w:rPr>
          <w:rFonts w:ascii="Times New Roman" w:hAnsi="Times New Roman"/>
          <w:sz w:val="24"/>
          <w:szCs w:val="24"/>
        </w:rPr>
        <w:t>деятельность (соло,</w:t>
      </w:r>
      <w:r w:rsidRPr="007A21DE">
        <w:rPr>
          <w:rFonts w:ascii="Times New Roman" w:hAnsi="Times New Roman"/>
          <w:sz w:val="24"/>
          <w:szCs w:val="24"/>
        </w:rPr>
        <w:t xml:space="preserve"> оркестром, ансамблем), создавать убедительную высокохудожественную интерпретацию музыкального произведения (партии в музыкальном спектакле, музыкального номера для концертной эстрады), создавать убедительный сценический образ, достигать органического единства музыкального материала и пластики, выполнять научные исследования и разработки в области исполнительского искусства, культуры и образования, использования  соответствующей методологии; </w:t>
      </w:r>
      <w:proofErr w:type="gramEnd"/>
    </w:p>
    <w:p w:rsidR="004E7225" w:rsidRPr="001E3E18" w:rsidRDefault="004E7225" w:rsidP="004E722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1E3E18">
        <w:rPr>
          <w:rFonts w:ascii="Times New Roman" w:hAnsi="Times New Roman"/>
          <w:b/>
          <w:sz w:val="24"/>
          <w:szCs w:val="24"/>
        </w:rPr>
        <w:t xml:space="preserve">владение </w:t>
      </w:r>
      <w:r w:rsidRPr="001E3E18">
        <w:rPr>
          <w:rFonts w:ascii="Times New Roman" w:hAnsi="Times New Roman"/>
          <w:sz w:val="24"/>
          <w:szCs w:val="24"/>
        </w:rPr>
        <w:t xml:space="preserve">навыками профессионального певца-актера, отвечающего многообразным требованиям современного музыкального театра, концертной эстрады, способностью овладеть </w:t>
      </w:r>
      <w:r w:rsidR="00E43618" w:rsidRPr="001E3E18">
        <w:rPr>
          <w:rFonts w:ascii="Times New Roman" w:hAnsi="Times New Roman"/>
          <w:sz w:val="24"/>
          <w:szCs w:val="24"/>
        </w:rPr>
        <w:t>эстрадно-джазовым</w:t>
      </w:r>
      <w:r w:rsidRPr="001E3E18">
        <w:rPr>
          <w:rFonts w:ascii="Times New Roman" w:hAnsi="Times New Roman"/>
          <w:sz w:val="24"/>
          <w:szCs w:val="24"/>
        </w:rPr>
        <w:t xml:space="preserve"> репертуаром, навыками  практического применения обширных историко-теоретических знаний для создания полноценного, художественно убедительного музыкально-сценического образа в спектакле (мюзикле) или на концертной площадке.</w:t>
      </w:r>
    </w:p>
    <w:p w:rsidR="004E7225" w:rsidRPr="001E3E18" w:rsidRDefault="004E7225" w:rsidP="004E7225">
      <w:pPr>
        <w:spacing w:after="0"/>
        <w:ind w:firstLine="709"/>
        <w:jc w:val="both"/>
      </w:pPr>
      <w:r w:rsidRPr="001E3E18">
        <w:rPr>
          <w:rFonts w:ascii="Times New Roman" w:hAnsi="Times New Roman"/>
          <w:sz w:val="24"/>
          <w:szCs w:val="24"/>
        </w:rPr>
        <w:t>В Программе итоговой государственной аттестации определены:</w:t>
      </w:r>
    </w:p>
    <w:p w:rsidR="004E7225" w:rsidRPr="001E3E18" w:rsidRDefault="004E7225" w:rsidP="004E72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18">
        <w:rPr>
          <w:rFonts w:ascii="Times New Roman" w:hAnsi="Times New Roman"/>
          <w:sz w:val="24"/>
          <w:szCs w:val="24"/>
        </w:rPr>
        <w:t>виды итоговых аттестационных испытаний;</w:t>
      </w:r>
    </w:p>
    <w:p w:rsidR="004E7225" w:rsidRPr="001E3E18" w:rsidRDefault="004E7225" w:rsidP="004E72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18">
        <w:rPr>
          <w:rFonts w:ascii="Times New Roman" w:hAnsi="Times New Roman"/>
          <w:sz w:val="24"/>
          <w:szCs w:val="24"/>
        </w:rPr>
        <w:t>требования к выпускнику, проверяемые в ходе итоговых испытаний;</w:t>
      </w:r>
    </w:p>
    <w:p w:rsidR="004E7225" w:rsidRPr="001E3E18" w:rsidRDefault="004E7225" w:rsidP="004E72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18">
        <w:rPr>
          <w:rFonts w:ascii="Times New Roman" w:hAnsi="Times New Roman"/>
          <w:sz w:val="24"/>
          <w:szCs w:val="24"/>
        </w:rPr>
        <w:t>структура и содержание итоговых аттестационных испытаний;</w:t>
      </w:r>
    </w:p>
    <w:p w:rsidR="004E7225" w:rsidRPr="001E3E18" w:rsidRDefault="004E7225" w:rsidP="004E72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E18">
        <w:rPr>
          <w:rFonts w:ascii="Times New Roman" w:hAnsi="Times New Roman"/>
          <w:sz w:val="24"/>
          <w:szCs w:val="24"/>
        </w:rPr>
        <w:t>методические рекомендации по проведению испытаний с критериями оценивания;</w:t>
      </w:r>
    </w:p>
    <w:p w:rsidR="004E7225" w:rsidRPr="00B1581E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581E">
        <w:rPr>
          <w:rFonts w:ascii="Times New Roman" w:hAnsi="Times New Roman"/>
          <w:sz w:val="24"/>
          <w:szCs w:val="24"/>
        </w:rPr>
        <w:t>Программа итоговой государственной аттестации ежегодно обновл</w:t>
      </w:r>
      <w:r w:rsidR="001E3E18" w:rsidRPr="00B1581E">
        <w:rPr>
          <w:rFonts w:ascii="Times New Roman" w:hAnsi="Times New Roman"/>
          <w:sz w:val="24"/>
          <w:szCs w:val="24"/>
        </w:rPr>
        <w:t>яется выпускающей кафедрой</w:t>
      </w:r>
      <w:r w:rsidRPr="00B1581E">
        <w:rPr>
          <w:rFonts w:ascii="Times New Roman" w:hAnsi="Times New Roman"/>
          <w:sz w:val="24"/>
          <w:szCs w:val="24"/>
        </w:rPr>
        <w:t xml:space="preserve"> и утверждается ректором </w:t>
      </w:r>
      <w:r w:rsidR="001E3E18" w:rsidRPr="00B1581E">
        <w:rPr>
          <w:rFonts w:ascii="Times New Roman" w:hAnsi="Times New Roman"/>
          <w:sz w:val="24"/>
          <w:szCs w:val="24"/>
        </w:rPr>
        <w:t>академии</w:t>
      </w:r>
      <w:r w:rsidRPr="00B1581E">
        <w:rPr>
          <w:rFonts w:ascii="Times New Roman" w:hAnsi="Times New Roman"/>
          <w:sz w:val="24"/>
          <w:szCs w:val="24"/>
        </w:rPr>
        <w:t xml:space="preserve"> после ее обсуждения на </w:t>
      </w:r>
      <w:r w:rsidRPr="00B1581E">
        <w:rPr>
          <w:rFonts w:ascii="Times New Roman" w:hAnsi="Times New Roman"/>
          <w:sz w:val="24"/>
          <w:szCs w:val="24"/>
        </w:rPr>
        <w:lastRenderedPageBreak/>
        <w:t xml:space="preserve">Ученом совете </w:t>
      </w:r>
      <w:r w:rsidR="001E3E18" w:rsidRPr="00B1581E">
        <w:rPr>
          <w:rFonts w:ascii="Times New Roman" w:hAnsi="Times New Roman"/>
          <w:sz w:val="24"/>
          <w:szCs w:val="24"/>
        </w:rPr>
        <w:t>ЛГАКИ имени М. Матусовского</w:t>
      </w:r>
      <w:r w:rsidR="00472628">
        <w:rPr>
          <w:rFonts w:ascii="Times New Roman" w:hAnsi="Times New Roman"/>
          <w:sz w:val="24"/>
          <w:szCs w:val="24"/>
        </w:rPr>
        <w:t xml:space="preserve"> не позднее, чем за 6</w:t>
      </w:r>
      <w:r w:rsidRPr="00B1581E">
        <w:rPr>
          <w:rFonts w:ascii="Times New Roman" w:hAnsi="Times New Roman"/>
          <w:sz w:val="24"/>
          <w:szCs w:val="24"/>
        </w:rPr>
        <w:t xml:space="preserve"> месяцев до проведения ИГА.</w:t>
      </w:r>
    </w:p>
    <w:p w:rsidR="004E7225" w:rsidRPr="004E7225" w:rsidRDefault="004E7225" w:rsidP="004E7225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873BD" w:rsidRPr="00C97EEE" w:rsidRDefault="004E7225" w:rsidP="009873BD">
      <w:pPr>
        <w:spacing w:after="0"/>
        <w:jc w:val="center"/>
        <w:rPr>
          <w:b/>
        </w:rPr>
      </w:pPr>
      <w:r w:rsidRPr="00745AB4">
        <w:rPr>
          <w:rFonts w:ascii="Times New Roman" w:hAnsi="Times New Roman"/>
          <w:b/>
          <w:sz w:val="24"/>
          <w:szCs w:val="24"/>
        </w:rPr>
        <w:t xml:space="preserve">2. </w:t>
      </w:r>
      <w:r w:rsidR="009873BD" w:rsidRPr="00C97EEE">
        <w:rPr>
          <w:rFonts w:ascii="Times New Roman" w:hAnsi="Times New Roman"/>
          <w:b/>
          <w:sz w:val="24"/>
          <w:szCs w:val="24"/>
        </w:rPr>
        <w:t xml:space="preserve"> </w:t>
      </w:r>
      <w:r w:rsidR="009873BD">
        <w:rPr>
          <w:rFonts w:ascii="Times New Roman" w:hAnsi="Times New Roman"/>
          <w:b/>
          <w:sz w:val="24"/>
          <w:szCs w:val="24"/>
        </w:rPr>
        <w:t xml:space="preserve"> В</w:t>
      </w:r>
      <w:r w:rsidR="009873BD" w:rsidRPr="00C97EEE">
        <w:rPr>
          <w:rFonts w:ascii="Times New Roman" w:hAnsi="Times New Roman"/>
          <w:b/>
          <w:sz w:val="24"/>
          <w:szCs w:val="24"/>
        </w:rPr>
        <w:t>иды</w:t>
      </w:r>
      <w:r w:rsidR="009873BD">
        <w:rPr>
          <w:rFonts w:ascii="Times New Roman" w:hAnsi="Times New Roman"/>
          <w:b/>
          <w:sz w:val="24"/>
          <w:szCs w:val="24"/>
        </w:rPr>
        <w:t xml:space="preserve"> и содержание</w:t>
      </w:r>
      <w:r w:rsidR="009873BD" w:rsidRPr="00C97EEE">
        <w:rPr>
          <w:rFonts w:ascii="Times New Roman" w:hAnsi="Times New Roman"/>
          <w:b/>
          <w:sz w:val="24"/>
          <w:szCs w:val="24"/>
        </w:rPr>
        <w:t xml:space="preserve"> аттестационных испытаний </w:t>
      </w:r>
    </w:p>
    <w:p w:rsidR="004E7225" w:rsidRPr="004E7225" w:rsidRDefault="004E7225" w:rsidP="009873BD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7225" w:rsidRPr="00A736A1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36A1">
        <w:rPr>
          <w:rFonts w:ascii="Times New Roman" w:hAnsi="Times New Roman"/>
          <w:sz w:val="24"/>
          <w:szCs w:val="24"/>
        </w:rPr>
        <w:t xml:space="preserve">Программа государственной итоговой аттестации является частью основной  профессиональной образовательной программы по направлению </w:t>
      </w:r>
      <w:r w:rsidR="00A736A1" w:rsidRPr="00A736A1">
        <w:rPr>
          <w:rFonts w:ascii="Times New Roman" w:hAnsi="Times New Roman"/>
          <w:sz w:val="24"/>
          <w:szCs w:val="24"/>
        </w:rPr>
        <w:t>8.02020401</w:t>
      </w:r>
      <w:r w:rsidR="00A736A1" w:rsidRPr="00A736A1">
        <w:rPr>
          <w:rFonts w:ascii="Times New Roman" w:hAnsi="Times New Roman"/>
          <w:sz w:val="28"/>
          <w:szCs w:val="28"/>
        </w:rPr>
        <w:t xml:space="preserve">  </w:t>
      </w:r>
      <w:r w:rsidR="00A736A1" w:rsidRPr="00A736A1">
        <w:rPr>
          <w:rFonts w:ascii="Times New Roman" w:hAnsi="Times New Roman"/>
          <w:sz w:val="24"/>
          <w:szCs w:val="24"/>
        </w:rPr>
        <w:t>Музыкальное искусство, профиль «Эстрадный вокал»</w:t>
      </w:r>
      <w:r w:rsidRPr="00A736A1">
        <w:rPr>
          <w:rFonts w:ascii="Times New Roman" w:hAnsi="Times New Roman"/>
          <w:sz w:val="24"/>
          <w:szCs w:val="24"/>
        </w:rPr>
        <w:t xml:space="preserve"> в части освоения </w:t>
      </w:r>
      <w:r w:rsidRPr="00A736A1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A736A1">
        <w:rPr>
          <w:rFonts w:ascii="Times New Roman" w:hAnsi="Times New Roman"/>
          <w:sz w:val="24"/>
          <w:szCs w:val="24"/>
        </w:rPr>
        <w:t xml:space="preserve"> данного направления подготовки:</w:t>
      </w:r>
    </w:p>
    <w:p w:rsidR="004E7225" w:rsidRPr="00A736A1" w:rsidRDefault="004E7225" w:rsidP="004E7225">
      <w:pPr>
        <w:shd w:val="clear" w:color="auto" w:fill="FFFFFF"/>
        <w:tabs>
          <w:tab w:val="left" w:pos="145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736A1">
        <w:rPr>
          <w:rFonts w:ascii="Times New Roman" w:hAnsi="Times New Roman"/>
          <w:sz w:val="24"/>
          <w:szCs w:val="24"/>
        </w:rPr>
        <w:t>–</w:t>
      </w:r>
      <w:r w:rsidRPr="00A736A1">
        <w:rPr>
          <w:rStyle w:val="FontStyle77"/>
        </w:rPr>
        <w:t xml:space="preserve"> музыкально-исполнительская деятельность;</w:t>
      </w:r>
    </w:p>
    <w:p w:rsidR="004E7225" w:rsidRPr="00A736A1" w:rsidRDefault="004E7225" w:rsidP="004E7225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Style w:val="FontStyle77"/>
        </w:rPr>
      </w:pPr>
      <w:r w:rsidRPr="00A736A1">
        <w:rPr>
          <w:rFonts w:ascii="Times New Roman" w:hAnsi="Times New Roman"/>
          <w:sz w:val="24"/>
          <w:szCs w:val="24"/>
        </w:rPr>
        <w:t xml:space="preserve">– </w:t>
      </w:r>
      <w:r w:rsidRPr="00A736A1">
        <w:rPr>
          <w:rStyle w:val="FontStyle77"/>
        </w:rPr>
        <w:t xml:space="preserve"> педагогическая деятельность;</w:t>
      </w:r>
    </w:p>
    <w:p w:rsidR="004E7225" w:rsidRPr="00A736A1" w:rsidRDefault="004E7225" w:rsidP="004E7225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Style w:val="FontStyle77"/>
          <w:highlight w:val="green"/>
        </w:rPr>
      </w:pPr>
      <w:r w:rsidRPr="00A736A1">
        <w:rPr>
          <w:rStyle w:val="FontStyle77"/>
        </w:rPr>
        <w:t>– научно-методическая деятельность;</w:t>
      </w:r>
    </w:p>
    <w:p w:rsidR="004E7225" w:rsidRPr="00A736A1" w:rsidRDefault="004E7225" w:rsidP="004E7225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rStyle w:val="FontStyle77"/>
        </w:rPr>
      </w:pPr>
      <w:r w:rsidRPr="00A736A1">
        <w:rPr>
          <w:rStyle w:val="FontStyle77"/>
        </w:rPr>
        <w:t>– научно-исследовательская деятельность.</w:t>
      </w:r>
    </w:p>
    <w:p w:rsidR="004E7225" w:rsidRPr="004E7225" w:rsidRDefault="004E7225" w:rsidP="004E7225">
      <w:pPr>
        <w:shd w:val="clear" w:color="auto" w:fill="FFFFFF"/>
        <w:tabs>
          <w:tab w:val="left" w:pos="1598"/>
        </w:tabs>
        <w:spacing w:after="0"/>
        <w:ind w:firstLine="567"/>
        <w:jc w:val="both"/>
        <w:rPr>
          <w:color w:val="FF0000"/>
        </w:rPr>
      </w:pPr>
    </w:p>
    <w:p w:rsidR="004E7225" w:rsidRPr="00CC7DF0" w:rsidRDefault="004E7225" w:rsidP="004E7225">
      <w:pPr>
        <w:spacing w:after="0"/>
        <w:rPr>
          <w:rFonts w:ascii="Times New Roman" w:hAnsi="Times New Roman"/>
          <w:b/>
          <w:sz w:val="24"/>
          <w:szCs w:val="24"/>
        </w:rPr>
      </w:pPr>
      <w:r w:rsidRPr="00CC7DF0">
        <w:rPr>
          <w:rFonts w:ascii="Times New Roman" w:hAnsi="Times New Roman"/>
          <w:sz w:val="24"/>
          <w:szCs w:val="24"/>
        </w:rPr>
        <w:t>А также соответствующих</w:t>
      </w:r>
      <w:r w:rsidRPr="00CC7DF0">
        <w:rPr>
          <w:rFonts w:ascii="Times New Roman" w:hAnsi="Times New Roman"/>
          <w:b/>
          <w:sz w:val="24"/>
          <w:szCs w:val="24"/>
        </w:rPr>
        <w:t xml:space="preserve"> профессиональных задач:</w:t>
      </w:r>
    </w:p>
    <w:p w:rsidR="004E7225" w:rsidRPr="00CC7DF0" w:rsidRDefault="004E7225" w:rsidP="004E7225">
      <w:pPr>
        <w:ind w:firstLine="709"/>
        <w:jc w:val="both"/>
        <w:rPr>
          <w:rFonts w:ascii="Times New Roman" w:hAnsi="Times New Roman"/>
          <w:b/>
          <w:bCs/>
          <w:iCs/>
        </w:rPr>
      </w:pPr>
      <w:r w:rsidRPr="00CC7DF0">
        <w:rPr>
          <w:rFonts w:ascii="Times New Roman" w:hAnsi="Times New Roman"/>
          <w:b/>
        </w:rPr>
        <w:t>а)</w:t>
      </w:r>
      <w:r w:rsidRPr="00CC7DF0">
        <w:rPr>
          <w:rFonts w:ascii="Times New Roman" w:hAnsi="Times New Roman"/>
          <w:b/>
          <w:bCs/>
          <w:iCs/>
        </w:rPr>
        <w:t xml:space="preserve"> в области музыкально-исполнительской деятельности: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E7225" w:rsidRPr="00CC7DF0" w:rsidTr="004E7225">
        <w:tc>
          <w:tcPr>
            <w:tcW w:w="9571" w:type="dxa"/>
            <w:hideMark/>
          </w:tcPr>
          <w:p w:rsidR="004E7225" w:rsidRPr="00CC7DF0" w:rsidRDefault="004E7225" w:rsidP="00CC7DF0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DF0">
              <w:rPr>
                <w:rFonts w:ascii="Times New Roman" w:hAnsi="Times New Roman" w:cs="Times New Roman"/>
                <w:szCs w:val="24"/>
              </w:rPr>
              <w:t>концертное исполнение музыкальных произведений, программ соло, в составе ансамбля, с оркестром, в музыкальном спектакле (мюзикле);</w:t>
            </w:r>
          </w:p>
        </w:tc>
      </w:tr>
      <w:tr w:rsidR="004E7225" w:rsidRPr="00CC7DF0" w:rsidTr="004E7225">
        <w:tc>
          <w:tcPr>
            <w:tcW w:w="9571" w:type="dxa"/>
            <w:hideMark/>
          </w:tcPr>
          <w:p w:rsidR="004E7225" w:rsidRPr="00CC7DF0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CC7DF0">
              <w:rPr>
                <w:rFonts w:ascii="Times New Roman" w:hAnsi="Times New Roman" w:cs="Times New Roman"/>
                <w:szCs w:val="24"/>
              </w:rPr>
              <w:t xml:space="preserve">участие в формировании репертуара коллективов, солистов в концертных организациях, выстраивание драматургии концертной программы, осуществление консультаций при подготовке творческих проектов в области музыкального искусства и культуры; </w:t>
            </w:r>
          </w:p>
        </w:tc>
      </w:tr>
    </w:tbl>
    <w:p w:rsidR="004E7225" w:rsidRPr="00EF410C" w:rsidRDefault="004E7225" w:rsidP="004E7225">
      <w:pPr>
        <w:ind w:firstLine="709"/>
        <w:jc w:val="both"/>
        <w:rPr>
          <w:rFonts w:ascii="Times New Roman" w:hAnsi="Times New Roman"/>
          <w:b/>
        </w:rPr>
      </w:pPr>
      <w:r w:rsidRPr="00EF410C">
        <w:rPr>
          <w:rFonts w:ascii="Times New Roman" w:hAnsi="Times New Roman"/>
          <w:b/>
        </w:rPr>
        <w:t xml:space="preserve">б) в области педагогической деятельности: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E7225" w:rsidRPr="00EF410C" w:rsidTr="004E7225">
        <w:tc>
          <w:tcPr>
            <w:tcW w:w="10116" w:type="dxa"/>
            <w:hideMark/>
          </w:tcPr>
          <w:p w:rsidR="004E7225" w:rsidRPr="00EF410C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F410C">
              <w:rPr>
                <w:rFonts w:ascii="Times New Roman" w:hAnsi="Times New Roman" w:cs="Times New Roman"/>
                <w:szCs w:val="24"/>
              </w:rPr>
              <w:t xml:space="preserve">преподавание дисциплин в области вокального искусства </w:t>
            </w:r>
            <w:proofErr w:type="gramStart"/>
            <w:r w:rsidRPr="00EF410C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EF410C">
              <w:rPr>
                <w:rFonts w:ascii="Times New Roman" w:hAnsi="Times New Roman" w:cs="Times New Roman"/>
                <w:szCs w:val="24"/>
              </w:rPr>
              <w:t xml:space="preserve"> в образовательных учреждениях высшего, среднего профессионального образования, дополнительного образования, в том числе  дополнительного образования детей;</w:t>
            </w:r>
          </w:p>
        </w:tc>
      </w:tr>
      <w:tr w:rsidR="004E7225" w:rsidRPr="00EF410C" w:rsidTr="004E7225">
        <w:tc>
          <w:tcPr>
            <w:tcW w:w="10116" w:type="dxa"/>
            <w:hideMark/>
          </w:tcPr>
          <w:p w:rsidR="004E7225" w:rsidRPr="00EF410C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F410C">
              <w:rPr>
                <w:rFonts w:ascii="Times New Roman" w:hAnsi="Times New Roman" w:cs="Times New Roman"/>
                <w:szCs w:val="24"/>
              </w:rPr>
              <w:t>изучение образовательного потенциала обучающихся, уровня их художественно-эстетического и творческого развития, осуществление профессионального и личностного роста обучающихся;</w:t>
            </w:r>
          </w:p>
        </w:tc>
      </w:tr>
      <w:tr w:rsidR="004E7225" w:rsidRPr="00EF410C" w:rsidTr="004E7225">
        <w:tc>
          <w:tcPr>
            <w:tcW w:w="10116" w:type="dxa"/>
            <w:hideMark/>
          </w:tcPr>
          <w:p w:rsidR="004E7225" w:rsidRPr="00EF410C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F410C">
              <w:rPr>
                <w:rFonts w:ascii="Times New Roman" w:hAnsi="Times New Roman" w:cs="Times New Roman"/>
                <w:szCs w:val="24"/>
              </w:rPr>
              <w:t>планирование учебного процесса, выполнение методической работы,  осуществление контрольных мероприятий, направленных на оценку результатов педагогического процесса;</w:t>
            </w:r>
          </w:p>
        </w:tc>
      </w:tr>
      <w:tr w:rsidR="004E7225" w:rsidRPr="00EF410C" w:rsidTr="004E7225">
        <w:tc>
          <w:tcPr>
            <w:tcW w:w="10116" w:type="dxa"/>
            <w:hideMark/>
          </w:tcPr>
          <w:p w:rsidR="004E7225" w:rsidRPr="00EF410C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F410C">
              <w:rPr>
                <w:rFonts w:ascii="Times New Roman" w:hAnsi="Times New Roman" w:cs="Times New Roman"/>
                <w:szCs w:val="24"/>
              </w:rPr>
              <w:t>создание учебных программ и учебных пособий;</w:t>
            </w:r>
          </w:p>
        </w:tc>
      </w:tr>
      <w:tr w:rsidR="004E7225" w:rsidRPr="00EF410C" w:rsidTr="004E7225">
        <w:tc>
          <w:tcPr>
            <w:tcW w:w="10116" w:type="dxa"/>
            <w:hideMark/>
          </w:tcPr>
          <w:p w:rsidR="004E7225" w:rsidRPr="00EF410C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F410C">
              <w:rPr>
                <w:rFonts w:ascii="Times New Roman" w:hAnsi="Times New Roman" w:cs="Times New Roman"/>
                <w:szCs w:val="24"/>
              </w:rPr>
              <w:t>применение при реализации учебного процесса лучших образцов исторически-сложившихся педагогических методик, а также разработка новых педагогических технологий;</w:t>
            </w:r>
          </w:p>
        </w:tc>
      </w:tr>
    </w:tbl>
    <w:p w:rsidR="004E7225" w:rsidRPr="00A8693F" w:rsidRDefault="004E7225" w:rsidP="004E7225">
      <w:pPr>
        <w:spacing w:line="240" w:lineRule="auto"/>
        <w:ind w:firstLine="709"/>
        <w:jc w:val="both"/>
        <w:rPr>
          <w:rFonts w:ascii="Times New Roman" w:hAnsi="Times New Roman"/>
          <w:b/>
        </w:rPr>
      </w:pPr>
      <w:r w:rsidRPr="00A8693F">
        <w:rPr>
          <w:rFonts w:ascii="Times New Roman" w:hAnsi="Times New Roman"/>
          <w:b/>
        </w:rPr>
        <w:t xml:space="preserve">в) в области научно-методической деятельности: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E7225" w:rsidRPr="00A8693F" w:rsidTr="004E7225">
        <w:tc>
          <w:tcPr>
            <w:tcW w:w="10116" w:type="dxa"/>
            <w:hideMark/>
          </w:tcPr>
          <w:p w:rsidR="004E7225" w:rsidRPr="00A8693F" w:rsidRDefault="004E7225">
            <w:pPr>
              <w:pStyle w:val="21"/>
              <w:tabs>
                <w:tab w:val="num" w:pos="1003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A8693F">
              <w:rPr>
                <w:rFonts w:ascii="Times New Roman" w:hAnsi="Times New Roman" w:cs="Times New Roman"/>
                <w:szCs w:val="24"/>
              </w:rPr>
              <w:t xml:space="preserve">разработка образовательных программ, инновационных методик и дисциплин, учебно-методических комплексов, </w:t>
            </w:r>
          </w:p>
        </w:tc>
      </w:tr>
      <w:tr w:rsidR="004E7225" w:rsidRPr="00A8693F" w:rsidTr="004E7225">
        <w:tc>
          <w:tcPr>
            <w:tcW w:w="10116" w:type="dxa"/>
            <w:hideMark/>
          </w:tcPr>
          <w:p w:rsidR="004E7225" w:rsidRPr="00A8693F" w:rsidRDefault="004E7225">
            <w:pPr>
              <w:pStyle w:val="21"/>
              <w:tabs>
                <w:tab w:val="num" w:pos="1003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A8693F">
              <w:rPr>
                <w:rFonts w:ascii="Times New Roman" w:hAnsi="Times New Roman" w:cs="Times New Roman"/>
                <w:szCs w:val="24"/>
              </w:rPr>
              <w:t xml:space="preserve">создание условий для внедрения инновационных методик и дисциплин в педагогический процесс;  </w:t>
            </w:r>
          </w:p>
        </w:tc>
      </w:tr>
      <w:tr w:rsidR="004E7225" w:rsidRPr="00A8693F" w:rsidTr="004E7225">
        <w:tc>
          <w:tcPr>
            <w:tcW w:w="10116" w:type="dxa"/>
            <w:hideMark/>
          </w:tcPr>
          <w:p w:rsidR="004E7225" w:rsidRPr="00A8693F" w:rsidRDefault="004E7225">
            <w:pPr>
              <w:pStyle w:val="21"/>
              <w:tabs>
                <w:tab w:val="num" w:pos="100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A8693F">
              <w:rPr>
                <w:rFonts w:ascii="Times New Roman" w:hAnsi="Times New Roman" w:cs="Times New Roman"/>
                <w:szCs w:val="24"/>
              </w:rPr>
              <w:t>изучение ресурсов образовательных систем и проектирование программ развития образовательных систем в области музыкального искусства и педагогики;</w:t>
            </w:r>
          </w:p>
        </w:tc>
      </w:tr>
    </w:tbl>
    <w:p w:rsidR="004E7225" w:rsidRPr="00822BE7" w:rsidRDefault="004E7225" w:rsidP="004E7225">
      <w:pPr>
        <w:ind w:firstLine="709"/>
        <w:jc w:val="both"/>
        <w:rPr>
          <w:rFonts w:ascii="Times New Roman" w:hAnsi="Times New Roman"/>
          <w:b/>
        </w:rPr>
      </w:pPr>
      <w:r w:rsidRPr="00822BE7">
        <w:rPr>
          <w:rFonts w:ascii="Times New Roman" w:hAnsi="Times New Roman"/>
          <w:b/>
        </w:rPr>
        <w:t>г) в области научно-исследовательской деятельности: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E7225" w:rsidRPr="00822BE7" w:rsidTr="004E7225">
        <w:tc>
          <w:tcPr>
            <w:tcW w:w="9576" w:type="dxa"/>
            <w:hideMark/>
          </w:tcPr>
          <w:p w:rsidR="004E7225" w:rsidRPr="00822BE7" w:rsidRDefault="004E7225">
            <w:pPr>
              <w:pStyle w:val="21"/>
              <w:tabs>
                <w:tab w:val="num" w:pos="1003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22BE7">
              <w:rPr>
                <w:rFonts w:ascii="Times New Roman" w:hAnsi="Times New Roman" w:cs="Times New Roman"/>
                <w:szCs w:val="24"/>
              </w:rPr>
              <w:lastRenderedPageBreak/>
              <w:t xml:space="preserve">выполнение научных исследований в области </w:t>
            </w:r>
            <w:r w:rsidR="005B05A0" w:rsidRPr="00822BE7">
              <w:rPr>
                <w:rFonts w:ascii="Times New Roman" w:hAnsi="Times New Roman" w:cs="Times New Roman"/>
                <w:szCs w:val="24"/>
              </w:rPr>
              <w:t xml:space="preserve"> эстрадно-джазового </w:t>
            </w:r>
            <w:r w:rsidRPr="00822BE7">
              <w:rPr>
                <w:rFonts w:ascii="Times New Roman" w:hAnsi="Times New Roman" w:cs="Times New Roman"/>
                <w:szCs w:val="24"/>
              </w:rPr>
              <w:t>вокального искусства, педагогики;</w:t>
            </w:r>
          </w:p>
        </w:tc>
      </w:tr>
      <w:tr w:rsidR="004E7225" w:rsidRPr="00822BE7" w:rsidTr="004E7225">
        <w:tc>
          <w:tcPr>
            <w:tcW w:w="9576" w:type="dxa"/>
            <w:hideMark/>
          </w:tcPr>
          <w:p w:rsidR="004E7225" w:rsidRPr="00822BE7" w:rsidRDefault="004E7225">
            <w:pPr>
              <w:pStyle w:val="21"/>
              <w:tabs>
                <w:tab w:val="num" w:pos="1003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22BE7">
              <w:rPr>
                <w:rFonts w:ascii="Times New Roman" w:hAnsi="Times New Roman" w:cs="Times New Roman"/>
                <w:szCs w:val="24"/>
              </w:rPr>
              <w:t xml:space="preserve">использование ресурсного обеспечения научных исследований, владение основными приемами поиска и научной обработки данных; </w:t>
            </w:r>
          </w:p>
        </w:tc>
      </w:tr>
      <w:tr w:rsidR="004E7225" w:rsidRPr="00822BE7" w:rsidTr="004E7225">
        <w:tc>
          <w:tcPr>
            <w:tcW w:w="9576" w:type="dxa"/>
            <w:hideMark/>
          </w:tcPr>
          <w:p w:rsidR="004E7225" w:rsidRPr="00822BE7" w:rsidRDefault="004E7225">
            <w:pPr>
              <w:pStyle w:val="21"/>
              <w:tabs>
                <w:tab w:val="num" w:pos="1003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22BE7">
              <w:rPr>
                <w:rFonts w:ascii="Times New Roman" w:hAnsi="Times New Roman" w:cs="Times New Roman"/>
                <w:szCs w:val="24"/>
              </w:rPr>
              <w:t xml:space="preserve">оценка научно-практической значимости проведенного исследования;  использование результатов исследования в своей профессиональной деятельности. </w:t>
            </w:r>
          </w:p>
        </w:tc>
      </w:tr>
    </w:tbl>
    <w:p w:rsidR="004E7225" w:rsidRPr="004E7225" w:rsidRDefault="004E7225" w:rsidP="004E7225">
      <w:pPr>
        <w:pStyle w:val="Style14"/>
        <w:widowControl/>
        <w:spacing w:line="276" w:lineRule="auto"/>
        <w:ind w:firstLine="0"/>
        <w:jc w:val="left"/>
        <w:rPr>
          <w:rStyle w:val="FontStyle77"/>
          <w:rFonts w:eastAsia="Calibri"/>
          <w:color w:val="FF0000"/>
        </w:rPr>
      </w:pPr>
    </w:p>
    <w:p w:rsidR="004E7225" w:rsidRPr="004E7225" w:rsidRDefault="004E7225" w:rsidP="004E7225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7225" w:rsidRPr="00814946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 xml:space="preserve">Объем времени и виды аттестационных испытаний, входящих в состав итоговой государственной аттестации студентов, </w:t>
      </w:r>
      <w:r w:rsidR="00814946" w:rsidRPr="00814946">
        <w:rPr>
          <w:rFonts w:ascii="Times New Roman" w:hAnsi="Times New Roman"/>
          <w:sz w:val="24"/>
          <w:szCs w:val="24"/>
        </w:rPr>
        <w:t xml:space="preserve">устанавливаются </w:t>
      </w:r>
      <w:r w:rsidRPr="00814946">
        <w:rPr>
          <w:rFonts w:ascii="Times New Roman" w:hAnsi="Times New Roman"/>
          <w:sz w:val="24"/>
          <w:szCs w:val="24"/>
        </w:rPr>
        <w:t xml:space="preserve">ГОС ВПО направления подготовки </w:t>
      </w:r>
      <w:r w:rsidR="00814946" w:rsidRPr="00814946">
        <w:rPr>
          <w:rFonts w:ascii="Times New Roman" w:hAnsi="Times New Roman"/>
          <w:sz w:val="24"/>
          <w:szCs w:val="24"/>
        </w:rPr>
        <w:t>8.02020401</w:t>
      </w:r>
      <w:r w:rsidR="00814946" w:rsidRPr="00814946">
        <w:rPr>
          <w:rFonts w:ascii="Times New Roman" w:hAnsi="Times New Roman"/>
          <w:sz w:val="28"/>
          <w:szCs w:val="28"/>
        </w:rPr>
        <w:t xml:space="preserve">  </w:t>
      </w:r>
      <w:r w:rsidR="00814946" w:rsidRPr="00814946">
        <w:rPr>
          <w:rFonts w:ascii="Times New Roman" w:hAnsi="Times New Roman"/>
          <w:sz w:val="24"/>
          <w:szCs w:val="24"/>
        </w:rPr>
        <w:t xml:space="preserve">Музыкальное искусство, профиль «Эстрадный вокал» </w:t>
      </w:r>
      <w:r w:rsidRPr="00814946">
        <w:rPr>
          <w:rFonts w:ascii="Times New Roman" w:hAnsi="Times New Roman"/>
          <w:sz w:val="24"/>
          <w:szCs w:val="24"/>
        </w:rPr>
        <w:t xml:space="preserve">в части государственных требований к минимуму содержания и уровню подготовки выпускников. </w:t>
      </w:r>
    </w:p>
    <w:p w:rsidR="004E7225" w:rsidRPr="00814946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 xml:space="preserve">ИГА магистра включает: </w:t>
      </w:r>
    </w:p>
    <w:p w:rsidR="004E7225" w:rsidRPr="00814946" w:rsidRDefault="00814946" w:rsidP="004E72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>защита магистерской работы</w:t>
      </w:r>
      <w:r w:rsidR="004E7225" w:rsidRPr="00814946">
        <w:rPr>
          <w:rFonts w:ascii="Times New Roman" w:hAnsi="Times New Roman"/>
          <w:sz w:val="24"/>
          <w:szCs w:val="24"/>
        </w:rPr>
        <w:t xml:space="preserve">; </w:t>
      </w:r>
    </w:p>
    <w:p w:rsidR="004E7225" w:rsidRPr="004E7225" w:rsidRDefault="004E7225" w:rsidP="004E72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14946">
        <w:rPr>
          <w:rFonts w:ascii="Times New Roman" w:hAnsi="Times New Roman"/>
          <w:sz w:val="24"/>
          <w:szCs w:val="24"/>
        </w:rPr>
        <w:t>государственный экзамен</w:t>
      </w:r>
      <w:r w:rsidR="00814946" w:rsidRPr="00814946">
        <w:rPr>
          <w:rFonts w:ascii="Times New Roman" w:hAnsi="Times New Roman"/>
          <w:sz w:val="24"/>
          <w:szCs w:val="24"/>
        </w:rPr>
        <w:t xml:space="preserve"> по дисциплине «Исполнительское мастерство»</w:t>
      </w:r>
      <w:r w:rsidRPr="00814946">
        <w:rPr>
          <w:rFonts w:ascii="Times New Roman" w:hAnsi="Times New Roman"/>
          <w:sz w:val="24"/>
          <w:szCs w:val="24"/>
        </w:rPr>
        <w:t xml:space="preserve">. </w:t>
      </w:r>
    </w:p>
    <w:p w:rsidR="004E7225" w:rsidRPr="00677B47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B47">
        <w:rPr>
          <w:rFonts w:ascii="Times New Roman" w:hAnsi="Times New Roman"/>
          <w:sz w:val="24"/>
          <w:szCs w:val="24"/>
        </w:rPr>
        <w:t xml:space="preserve">ИГА проводится согласно утвержденному </w:t>
      </w:r>
      <w:r w:rsidR="00677B47" w:rsidRPr="00677B47">
        <w:rPr>
          <w:rFonts w:ascii="Times New Roman" w:hAnsi="Times New Roman"/>
          <w:sz w:val="24"/>
          <w:szCs w:val="24"/>
        </w:rPr>
        <w:t>учебному плану (</w:t>
      </w:r>
      <w:r w:rsidRPr="00677B47">
        <w:rPr>
          <w:rFonts w:ascii="Times New Roman" w:hAnsi="Times New Roman"/>
          <w:sz w:val="24"/>
          <w:szCs w:val="24"/>
        </w:rPr>
        <w:t xml:space="preserve">УП) </w:t>
      </w:r>
      <w:r w:rsidR="00472628">
        <w:rPr>
          <w:rFonts w:ascii="Times New Roman" w:hAnsi="Times New Roman"/>
          <w:sz w:val="24"/>
          <w:szCs w:val="24"/>
        </w:rPr>
        <w:t xml:space="preserve">специальности </w:t>
      </w:r>
      <w:r w:rsidR="00677B47" w:rsidRPr="00677B47">
        <w:rPr>
          <w:rFonts w:ascii="Times New Roman" w:hAnsi="Times New Roman"/>
          <w:sz w:val="24"/>
          <w:szCs w:val="24"/>
        </w:rPr>
        <w:t>8.02020401</w:t>
      </w:r>
      <w:r w:rsidR="00677B47" w:rsidRPr="00677B47">
        <w:rPr>
          <w:rFonts w:ascii="Times New Roman" w:hAnsi="Times New Roman"/>
          <w:sz w:val="28"/>
          <w:szCs w:val="28"/>
        </w:rPr>
        <w:t xml:space="preserve">  </w:t>
      </w:r>
      <w:r w:rsidR="00677B47" w:rsidRPr="00677B47"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472628">
        <w:rPr>
          <w:rFonts w:ascii="Times New Roman" w:hAnsi="Times New Roman"/>
          <w:sz w:val="24"/>
          <w:szCs w:val="24"/>
        </w:rPr>
        <w:t>специализация</w:t>
      </w:r>
      <w:r w:rsidR="00677B47" w:rsidRPr="00677B47">
        <w:rPr>
          <w:rFonts w:ascii="Times New Roman" w:hAnsi="Times New Roman"/>
          <w:sz w:val="24"/>
          <w:szCs w:val="24"/>
        </w:rPr>
        <w:t xml:space="preserve"> «Эстрадный вокал» </w:t>
      </w:r>
      <w:r w:rsidRPr="00677B47">
        <w:rPr>
          <w:rFonts w:ascii="Times New Roman" w:hAnsi="Times New Roman"/>
          <w:sz w:val="24"/>
          <w:szCs w:val="24"/>
        </w:rPr>
        <w:t xml:space="preserve">в 4-м семестре второго года обучения студентов, завершая его. </w:t>
      </w:r>
    </w:p>
    <w:p w:rsidR="004E7225" w:rsidRPr="00467674" w:rsidRDefault="004E7225" w:rsidP="00225DE1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E7225" w:rsidRPr="00467674" w:rsidRDefault="00225DE1" w:rsidP="004E7225">
      <w:pPr>
        <w:tabs>
          <w:tab w:val="left" w:pos="284"/>
        </w:tabs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E7225" w:rsidRPr="00467674">
        <w:rPr>
          <w:rFonts w:ascii="Times New Roman" w:hAnsi="Times New Roman"/>
          <w:b/>
          <w:sz w:val="24"/>
          <w:szCs w:val="24"/>
        </w:rPr>
        <w:t xml:space="preserve">.1. </w:t>
      </w:r>
      <w:r w:rsidR="000A0D98" w:rsidRPr="00467674">
        <w:rPr>
          <w:rFonts w:ascii="Times New Roman" w:hAnsi="Times New Roman"/>
          <w:b/>
          <w:sz w:val="24"/>
          <w:szCs w:val="24"/>
        </w:rPr>
        <w:t>Защита магистерской работы</w:t>
      </w:r>
    </w:p>
    <w:p w:rsidR="004E7225" w:rsidRPr="004E7225" w:rsidRDefault="004E7225" w:rsidP="004E7225">
      <w:pPr>
        <w:tabs>
          <w:tab w:val="left" w:pos="284"/>
        </w:tabs>
        <w:spacing w:after="0"/>
        <w:ind w:left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E7225" w:rsidRPr="00467674" w:rsidRDefault="00467674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674">
        <w:rPr>
          <w:rFonts w:ascii="Times New Roman" w:hAnsi="Times New Roman"/>
          <w:sz w:val="24"/>
          <w:szCs w:val="24"/>
        </w:rPr>
        <w:t xml:space="preserve">В соответствии с </w:t>
      </w:r>
      <w:r w:rsidR="004E7225" w:rsidRPr="00467674">
        <w:rPr>
          <w:rFonts w:ascii="Times New Roman" w:hAnsi="Times New Roman"/>
          <w:sz w:val="24"/>
          <w:szCs w:val="24"/>
        </w:rPr>
        <w:t xml:space="preserve">ГОС ВПО для квалификации (степени) «магистр» </w:t>
      </w:r>
      <w:r w:rsidRPr="00467674">
        <w:rPr>
          <w:rFonts w:ascii="Times New Roman" w:hAnsi="Times New Roman"/>
          <w:sz w:val="24"/>
          <w:szCs w:val="24"/>
        </w:rPr>
        <w:t xml:space="preserve">магистерская </w:t>
      </w:r>
      <w:r w:rsidR="004E7225" w:rsidRPr="00467674">
        <w:rPr>
          <w:rFonts w:ascii="Times New Roman" w:hAnsi="Times New Roman"/>
          <w:sz w:val="24"/>
          <w:szCs w:val="24"/>
        </w:rPr>
        <w:t xml:space="preserve">работа по направлению подготовки </w:t>
      </w:r>
      <w:r w:rsidRPr="00467674">
        <w:rPr>
          <w:rFonts w:ascii="Times New Roman" w:hAnsi="Times New Roman"/>
          <w:sz w:val="24"/>
          <w:szCs w:val="24"/>
        </w:rPr>
        <w:t>8.02020401</w:t>
      </w:r>
      <w:r w:rsidRPr="00467674">
        <w:rPr>
          <w:rFonts w:ascii="Times New Roman" w:hAnsi="Times New Roman"/>
          <w:sz w:val="28"/>
          <w:szCs w:val="28"/>
        </w:rPr>
        <w:t xml:space="preserve">  </w:t>
      </w:r>
      <w:r w:rsidRPr="00467674">
        <w:rPr>
          <w:rFonts w:ascii="Times New Roman" w:hAnsi="Times New Roman"/>
          <w:sz w:val="24"/>
          <w:szCs w:val="24"/>
        </w:rPr>
        <w:t xml:space="preserve">Музыкальное искусство, профиль «Эстрадный вокал» </w:t>
      </w:r>
      <w:r w:rsidR="004E7225" w:rsidRPr="00467674">
        <w:rPr>
          <w:rFonts w:ascii="Times New Roman" w:hAnsi="Times New Roman"/>
          <w:sz w:val="24"/>
          <w:szCs w:val="24"/>
        </w:rPr>
        <w:t xml:space="preserve">выполняется в форме </w:t>
      </w:r>
      <w:r w:rsidRPr="00467674">
        <w:rPr>
          <w:rFonts w:ascii="Times New Roman" w:hAnsi="Times New Roman"/>
          <w:b/>
          <w:sz w:val="24"/>
          <w:szCs w:val="24"/>
        </w:rPr>
        <w:t>магистерской дипломной работы</w:t>
      </w:r>
      <w:r w:rsidR="004E7225" w:rsidRPr="00467674">
        <w:rPr>
          <w:rFonts w:ascii="Times New Roman" w:hAnsi="Times New Roman"/>
          <w:sz w:val="24"/>
          <w:szCs w:val="24"/>
        </w:rPr>
        <w:t>, подготовка котор</w:t>
      </w:r>
      <w:r w:rsidRPr="00467674">
        <w:rPr>
          <w:rFonts w:ascii="Times New Roman" w:hAnsi="Times New Roman"/>
          <w:sz w:val="24"/>
          <w:szCs w:val="24"/>
        </w:rPr>
        <w:t>ой</w:t>
      </w:r>
      <w:r w:rsidR="004E7225" w:rsidRPr="00467674">
        <w:t xml:space="preserve"> </w:t>
      </w:r>
      <w:r w:rsidR="004E7225" w:rsidRPr="00467674">
        <w:rPr>
          <w:rFonts w:ascii="Times New Roman" w:hAnsi="Times New Roman"/>
          <w:sz w:val="24"/>
          <w:szCs w:val="24"/>
        </w:rPr>
        <w:t xml:space="preserve">осуществляется на базе теоретических знаний и практических навыков, полученных обучающимся в течение всего срока обучения. </w:t>
      </w:r>
    </w:p>
    <w:p w:rsidR="004E7225" w:rsidRPr="001A598B" w:rsidRDefault="004E7225" w:rsidP="004E7225">
      <w:pPr>
        <w:spacing w:after="0"/>
        <w:ind w:firstLine="709"/>
        <w:jc w:val="both"/>
      </w:pPr>
      <w:r w:rsidRPr="001A598B">
        <w:rPr>
          <w:rFonts w:ascii="Times New Roman" w:hAnsi="Times New Roman"/>
          <w:b/>
          <w:sz w:val="24"/>
          <w:szCs w:val="24"/>
        </w:rPr>
        <w:t xml:space="preserve">Магистерская </w:t>
      </w:r>
      <w:r w:rsidR="00D65F41" w:rsidRPr="001A598B">
        <w:rPr>
          <w:rFonts w:ascii="Times New Roman" w:hAnsi="Times New Roman"/>
          <w:b/>
          <w:sz w:val="24"/>
          <w:szCs w:val="24"/>
        </w:rPr>
        <w:t>работа</w:t>
      </w:r>
      <w:r w:rsidRPr="001A598B">
        <w:rPr>
          <w:rFonts w:ascii="Times New Roman" w:hAnsi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Тематика магистерской диссертации должна быть направлена на решение профессиональных задач в области истории, теории и практики музыкально-инструментального искусства.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Диссертация должна отвечать следующим </w:t>
      </w:r>
      <w:r w:rsidRPr="001A598B">
        <w:rPr>
          <w:rFonts w:ascii="Times New Roman" w:hAnsi="Times New Roman"/>
          <w:b/>
          <w:sz w:val="24"/>
          <w:szCs w:val="24"/>
        </w:rPr>
        <w:t>требованиям</w:t>
      </w:r>
      <w:r w:rsidRPr="001A598B">
        <w:rPr>
          <w:rFonts w:ascii="Times New Roman" w:hAnsi="Times New Roman"/>
          <w:sz w:val="24"/>
          <w:szCs w:val="24"/>
        </w:rPr>
        <w:t>: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 тема </w:t>
      </w:r>
      <w:r w:rsidR="006D0799" w:rsidRPr="001A598B">
        <w:rPr>
          <w:rFonts w:ascii="Times New Roman" w:hAnsi="Times New Roman"/>
          <w:sz w:val="24"/>
          <w:szCs w:val="24"/>
        </w:rPr>
        <w:t>работы</w:t>
      </w:r>
      <w:r w:rsidRPr="001A598B">
        <w:rPr>
          <w:rFonts w:ascii="Times New Roman" w:hAnsi="Times New Roman"/>
          <w:sz w:val="24"/>
          <w:szCs w:val="24"/>
        </w:rPr>
        <w:t xml:space="preserve">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 (параграфам), заключение, список литературы и приложения (при необходимости);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во введении должны быть определены, обоснованы и четко обозначены актуальность, цель, и задачи исследования, указана практическая значимость;  </w:t>
      </w:r>
      <w:r w:rsidRPr="001A598B">
        <w:rPr>
          <w:rFonts w:ascii="Times New Roman" w:hAnsi="Times New Roman"/>
          <w:sz w:val="24"/>
          <w:szCs w:val="24"/>
        </w:rPr>
        <w:lastRenderedPageBreak/>
        <w:t>представлен обзор методической, музыковедческой литературы по проблеме исследования;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список литературы должен включать не менее 50-ти источников (монографии, авторефераты диссертаций, статьи, тезисы статей, учебники, учебные и учебно-методические пособия, ссылки на Интернет-ресурсы); 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</w:t>
      </w:r>
      <w:r w:rsidR="00020D1A" w:rsidRPr="001A598B">
        <w:rPr>
          <w:rFonts w:ascii="Times New Roman" w:hAnsi="Times New Roman"/>
          <w:sz w:val="24"/>
          <w:szCs w:val="24"/>
        </w:rPr>
        <w:t>работа</w:t>
      </w:r>
      <w:r w:rsidRPr="001A598B">
        <w:rPr>
          <w:rFonts w:ascii="Times New Roman" w:hAnsi="Times New Roman"/>
          <w:sz w:val="24"/>
          <w:szCs w:val="24"/>
        </w:rPr>
        <w:t xml:space="preserve">  может содержать иллюстративный материал (схемы, таблицы, рисунки и т. д.);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текст </w:t>
      </w:r>
      <w:r w:rsidR="0062685C" w:rsidRPr="001A598B">
        <w:rPr>
          <w:rFonts w:ascii="Times New Roman" w:hAnsi="Times New Roman"/>
          <w:sz w:val="24"/>
          <w:szCs w:val="24"/>
        </w:rPr>
        <w:t>магистерской работы</w:t>
      </w:r>
      <w:r w:rsidRPr="001A598B">
        <w:rPr>
          <w:rFonts w:ascii="Times New Roman" w:hAnsi="Times New Roman"/>
          <w:sz w:val="24"/>
          <w:szCs w:val="24"/>
        </w:rPr>
        <w:t xml:space="preserve">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1A598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4). Размеры полей: </w:t>
      </w:r>
      <w:proofErr w:type="gramStart"/>
      <w:r w:rsidRPr="001A598B">
        <w:rPr>
          <w:rFonts w:ascii="Times New Roman" w:hAnsi="Times New Roman"/>
          <w:sz w:val="24"/>
          <w:szCs w:val="24"/>
        </w:rPr>
        <w:t>левое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1A598B">
          <w:rPr>
            <w:rFonts w:ascii="Times New Roman" w:hAnsi="Times New Roman"/>
            <w:sz w:val="24"/>
            <w:szCs w:val="24"/>
          </w:rPr>
          <w:t>30 мм</w:t>
        </w:r>
      </w:smartTag>
      <w:r w:rsidRPr="001A598B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1A598B">
          <w:rPr>
            <w:rFonts w:ascii="Times New Roman" w:hAnsi="Times New Roman"/>
            <w:sz w:val="24"/>
            <w:szCs w:val="24"/>
          </w:rPr>
          <w:t>15 мм</w:t>
        </w:r>
      </w:smartTag>
      <w:r w:rsidRPr="001A598B">
        <w:rPr>
          <w:rFonts w:ascii="Times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1A598B">
          <w:rPr>
            <w:rFonts w:ascii="Times" w:hAnsi="Times" w:cs="Times"/>
            <w:sz w:val="24"/>
            <w:szCs w:val="24"/>
          </w:rPr>
          <w:t>20 мм</w:t>
        </w:r>
      </w:smartTag>
      <w:r w:rsidRPr="001A598B">
        <w:rPr>
          <w:rFonts w:ascii="Times" w:hAnsi="Times" w:cs="Times"/>
          <w:sz w:val="24"/>
          <w:szCs w:val="24"/>
        </w:rPr>
        <w:t xml:space="preserve">. Шрифт </w:t>
      </w:r>
      <w:proofErr w:type="spellStart"/>
      <w:r w:rsidRPr="001A598B">
        <w:rPr>
          <w:rFonts w:ascii="Times" w:hAnsi="Times" w:cs="Times"/>
          <w:sz w:val="24"/>
          <w:szCs w:val="24"/>
        </w:rPr>
        <w:t>Times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1A598B">
        <w:rPr>
          <w:rFonts w:ascii="Times" w:hAnsi="Times" w:cs="Times"/>
          <w:sz w:val="24"/>
          <w:szCs w:val="24"/>
        </w:rPr>
        <w:t>New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1A598B">
        <w:rPr>
          <w:rFonts w:ascii="Times" w:hAnsi="Times" w:cs="Times"/>
          <w:sz w:val="24"/>
          <w:szCs w:val="24"/>
        </w:rPr>
        <w:t>Roman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14, межстрочный интервал полуторный.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объем </w:t>
      </w:r>
      <w:r w:rsidR="001737BF" w:rsidRPr="001A598B">
        <w:rPr>
          <w:rFonts w:ascii="Times New Roman" w:hAnsi="Times New Roman"/>
          <w:sz w:val="24"/>
          <w:szCs w:val="24"/>
        </w:rPr>
        <w:t>работы</w:t>
      </w:r>
      <w:r w:rsidRPr="001A598B">
        <w:rPr>
          <w:rFonts w:ascii="Times New Roman" w:hAnsi="Times New Roman"/>
          <w:sz w:val="24"/>
          <w:szCs w:val="24"/>
        </w:rPr>
        <w:t xml:space="preserve"> – 2 – 2,5 п.л. без учета приложений  и иллюстративного материала;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A598B">
        <w:rPr>
          <w:rFonts w:ascii="Times New Roman" w:hAnsi="Times New Roman"/>
          <w:sz w:val="24"/>
          <w:szCs w:val="24"/>
        </w:rPr>
        <w:t>магистерская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</w:t>
      </w:r>
      <w:r w:rsidR="001737BF" w:rsidRPr="001A598B">
        <w:rPr>
          <w:rFonts w:ascii="Times New Roman" w:hAnsi="Times New Roman"/>
          <w:sz w:val="24"/>
          <w:szCs w:val="24"/>
        </w:rPr>
        <w:t>работы</w:t>
      </w:r>
      <w:r w:rsidRPr="001A598B">
        <w:rPr>
          <w:rFonts w:ascii="Times New Roman" w:hAnsi="Times New Roman"/>
          <w:sz w:val="24"/>
          <w:szCs w:val="24"/>
        </w:rPr>
        <w:t xml:space="preserve">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4E7225" w:rsidRPr="001A598B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По своему содержанию и уровню магистерская </w:t>
      </w:r>
      <w:r w:rsidR="001737BF" w:rsidRPr="001A598B">
        <w:rPr>
          <w:rFonts w:ascii="Times New Roman" w:hAnsi="Times New Roman"/>
          <w:sz w:val="24"/>
          <w:szCs w:val="24"/>
        </w:rPr>
        <w:t>работа</w:t>
      </w:r>
      <w:r w:rsidRPr="001A598B">
        <w:rPr>
          <w:rFonts w:ascii="Times New Roman" w:hAnsi="Times New Roman"/>
          <w:sz w:val="24"/>
          <w:szCs w:val="24"/>
        </w:rPr>
        <w:t xml:space="preserve">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4E7225" w:rsidRPr="001A598B" w:rsidRDefault="004E7225" w:rsidP="004E7225">
      <w:pPr>
        <w:spacing w:after="0"/>
        <w:ind w:firstLine="709"/>
        <w:jc w:val="both"/>
        <w:rPr>
          <w:rStyle w:val="FontStyle77"/>
        </w:rPr>
      </w:pPr>
      <w:r w:rsidRPr="001A598B">
        <w:rPr>
          <w:rFonts w:ascii="Times New Roman" w:hAnsi="Times New Roman"/>
          <w:sz w:val="24"/>
          <w:szCs w:val="24"/>
        </w:rPr>
        <w:t xml:space="preserve">В процессе написания </w:t>
      </w:r>
      <w:r w:rsidR="002B1515" w:rsidRPr="001A598B">
        <w:rPr>
          <w:rFonts w:ascii="Times New Roman" w:hAnsi="Times New Roman"/>
          <w:sz w:val="24"/>
          <w:szCs w:val="24"/>
        </w:rPr>
        <w:t>работы</w:t>
      </w:r>
      <w:r w:rsidRPr="001A598B">
        <w:rPr>
          <w:rFonts w:ascii="Times New Roman" w:hAnsi="Times New Roman"/>
          <w:sz w:val="24"/>
          <w:szCs w:val="24"/>
        </w:rPr>
        <w:t xml:space="preserve">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</w:t>
      </w:r>
      <w:r w:rsidR="001A598B" w:rsidRPr="001A598B">
        <w:rPr>
          <w:rFonts w:ascii="Times New Roman" w:hAnsi="Times New Roman"/>
          <w:sz w:val="24"/>
          <w:szCs w:val="24"/>
        </w:rPr>
        <w:t xml:space="preserve"> магистерской работы</w:t>
      </w:r>
      <w:r w:rsidRPr="001A598B">
        <w:rPr>
          <w:rFonts w:ascii="Times New Roman" w:hAnsi="Times New Roman"/>
          <w:sz w:val="24"/>
          <w:szCs w:val="24"/>
        </w:rPr>
        <w:t>.</w:t>
      </w:r>
    </w:p>
    <w:p w:rsidR="004E7225" w:rsidRPr="004E7225" w:rsidRDefault="004E7225" w:rsidP="004E7225">
      <w:pPr>
        <w:pStyle w:val="Style40"/>
        <w:widowControl/>
        <w:tabs>
          <w:tab w:val="left" w:pos="142"/>
        </w:tabs>
        <w:spacing w:line="276" w:lineRule="auto"/>
        <w:jc w:val="center"/>
        <w:rPr>
          <w:rFonts w:eastAsia="Calibri"/>
          <w:b/>
          <w:color w:val="FF0000"/>
        </w:rPr>
      </w:pPr>
    </w:p>
    <w:p w:rsidR="004E7225" w:rsidRPr="00F3357A" w:rsidRDefault="00225DE1" w:rsidP="004E7225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2</w:t>
      </w:r>
      <w:r w:rsidR="004E7225" w:rsidRPr="00F3357A">
        <w:rPr>
          <w:b/>
        </w:rPr>
        <w:t>.2. Государственный экзамен</w:t>
      </w:r>
    </w:p>
    <w:p w:rsidR="004E7225" w:rsidRPr="00F3357A" w:rsidRDefault="004E7225" w:rsidP="004E7225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</w:p>
    <w:p w:rsidR="004E7225" w:rsidRPr="00F3357A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57A">
        <w:rPr>
          <w:rFonts w:ascii="Times New Roman" w:hAnsi="Times New Roman"/>
          <w:sz w:val="24"/>
          <w:szCs w:val="24"/>
        </w:rPr>
        <w:t xml:space="preserve">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 </w:t>
      </w:r>
    </w:p>
    <w:p w:rsidR="004E7225" w:rsidRPr="00F3357A" w:rsidRDefault="00E61100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357A">
        <w:rPr>
          <w:rFonts w:ascii="Times New Roman" w:hAnsi="Times New Roman"/>
          <w:sz w:val="24"/>
          <w:szCs w:val="24"/>
        </w:rPr>
        <w:t>Г</w:t>
      </w:r>
      <w:r w:rsidR="004E7225" w:rsidRPr="00F3357A">
        <w:rPr>
          <w:rFonts w:ascii="Times New Roman" w:hAnsi="Times New Roman"/>
          <w:sz w:val="24"/>
          <w:szCs w:val="24"/>
        </w:rPr>
        <w:t xml:space="preserve">осударственный экзамен представляет собой сольное исполнение концертной программы. </w:t>
      </w:r>
    </w:p>
    <w:p w:rsidR="004E7225" w:rsidRPr="00F3357A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357A">
        <w:rPr>
          <w:rFonts w:ascii="Times New Roman" w:hAnsi="Times New Roman"/>
          <w:sz w:val="24"/>
          <w:szCs w:val="24"/>
        </w:rPr>
        <w:t>Программа государственного экзамена утверждается на заседании соответствующей кафедры в октябре месяце учебного года, являющегося выпускным,  и  корректируется  на заседаниях кафедры в январе данного учебного года.</w:t>
      </w:r>
    </w:p>
    <w:p w:rsidR="004E7225" w:rsidRPr="00F3357A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57A">
        <w:rPr>
          <w:rFonts w:ascii="Times New Roman" w:hAnsi="Times New Roman"/>
          <w:sz w:val="24"/>
          <w:szCs w:val="24"/>
        </w:rPr>
        <w:t>Концертная программа должна включать  произведения различной стилевой направленности. В концертной программе должны быть представлены сочинения как зарубежных, так и отечественных авторов.</w:t>
      </w:r>
    </w:p>
    <w:p w:rsidR="004E7225" w:rsidRPr="00F3357A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357A">
        <w:rPr>
          <w:rFonts w:ascii="Times New Roman" w:hAnsi="Times New Roman"/>
          <w:sz w:val="24"/>
          <w:szCs w:val="24"/>
        </w:rPr>
        <w:t>Продолжительность программы – 30-40 минут.</w:t>
      </w:r>
    </w:p>
    <w:p w:rsidR="004E7225" w:rsidRPr="00F3357A" w:rsidRDefault="004E7225" w:rsidP="004E7225">
      <w:pPr>
        <w:pStyle w:val="Style14"/>
        <w:widowControl/>
        <w:spacing w:line="276" w:lineRule="auto"/>
        <w:ind w:firstLine="709"/>
        <w:rPr>
          <w:rStyle w:val="FontStyle77"/>
          <w:rFonts w:eastAsia="Calibri"/>
        </w:rPr>
      </w:pPr>
      <w:r w:rsidRPr="00F3357A">
        <w:rPr>
          <w:rStyle w:val="FontStyle77"/>
          <w:rFonts w:eastAsia="Calibri"/>
        </w:rPr>
        <w:lastRenderedPageBreak/>
        <w:t xml:space="preserve">Перечень музыкальных произведений, составляющих программу государственного экзамена, обсуждается на заседаниях выпускающей кафедры и утверждается </w:t>
      </w:r>
      <w:r w:rsidR="00F3357A" w:rsidRPr="00F3357A">
        <w:rPr>
          <w:rStyle w:val="FontStyle77"/>
        </w:rPr>
        <w:t>заведующим кафедрой и деканом факультета музыкального искусства</w:t>
      </w:r>
      <w:r w:rsidRPr="00F3357A">
        <w:rPr>
          <w:rStyle w:val="FontStyle77"/>
          <w:rFonts w:eastAsia="Calibri"/>
        </w:rPr>
        <w:t>.</w:t>
      </w:r>
    </w:p>
    <w:p w:rsidR="004E7225" w:rsidRPr="00D15504" w:rsidRDefault="004E7225" w:rsidP="00D15504">
      <w:pPr>
        <w:pStyle w:val="Style14"/>
        <w:widowControl/>
        <w:spacing w:line="276" w:lineRule="auto"/>
        <w:ind w:firstLine="0"/>
        <w:rPr>
          <w:rFonts w:eastAsia="Calibri"/>
        </w:rPr>
      </w:pPr>
    </w:p>
    <w:p w:rsidR="004E7225" w:rsidRPr="00D15504" w:rsidRDefault="00C22341" w:rsidP="00FE7E30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E7225" w:rsidRPr="00D15504">
        <w:rPr>
          <w:rFonts w:ascii="Times New Roman" w:hAnsi="Times New Roman"/>
          <w:b/>
          <w:sz w:val="24"/>
          <w:szCs w:val="24"/>
        </w:rPr>
        <w:t>. Методические рекомендации по проведению испытаний с критериями оценивания</w:t>
      </w:r>
    </w:p>
    <w:p w:rsidR="004E7225" w:rsidRPr="00D15504" w:rsidRDefault="00C22341" w:rsidP="004E722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96772" w:rsidRPr="00D15504">
        <w:rPr>
          <w:rFonts w:ascii="Times New Roman" w:hAnsi="Times New Roman"/>
          <w:b/>
          <w:sz w:val="24"/>
          <w:szCs w:val="24"/>
        </w:rPr>
        <w:t>.1</w:t>
      </w:r>
      <w:r w:rsidR="004E7225" w:rsidRPr="00D15504">
        <w:rPr>
          <w:rFonts w:ascii="Times New Roman" w:hAnsi="Times New Roman"/>
          <w:b/>
          <w:sz w:val="24"/>
          <w:szCs w:val="24"/>
        </w:rPr>
        <w:t xml:space="preserve">. </w:t>
      </w:r>
      <w:r w:rsidR="00522264" w:rsidRPr="00D15504">
        <w:rPr>
          <w:rFonts w:ascii="Times New Roman" w:hAnsi="Times New Roman"/>
          <w:b/>
          <w:sz w:val="24"/>
          <w:szCs w:val="24"/>
        </w:rPr>
        <w:t xml:space="preserve">Защита </w:t>
      </w:r>
      <w:r w:rsidR="004E7225" w:rsidRPr="00D15504">
        <w:rPr>
          <w:rFonts w:ascii="Times New Roman" w:hAnsi="Times New Roman"/>
          <w:b/>
          <w:sz w:val="24"/>
          <w:szCs w:val="24"/>
        </w:rPr>
        <w:t>магистерск</w:t>
      </w:r>
      <w:r w:rsidR="00522264" w:rsidRPr="00D15504">
        <w:rPr>
          <w:rFonts w:ascii="Times New Roman" w:hAnsi="Times New Roman"/>
          <w:b/>
          <w:sz w:val="24"/>
          <w:szCs w:val="24"/>
        </w:rPr>
        <w:t>ой</w:t>
      </w:r>
      <w:r w:rsidR="004E7225" w:rsidRPr="00D15504">
        <w:rPr>
          <w:rFonts w:ascii="Times New Roman" w:hAnsi="Times New Roman"/>
          <w:b/>
          <w:sz w:val="24"/>
          <w:szCs w:val="24"/>
        </w:rPr>
        <w:t xml:space="preserve"> </w:t>
      </w:r>
      <w:r w:rsidR="00522264" w:rsidRPr="00D15504">
        <w:rPr>
          <w:rFonts w:ascii="Times New Roman" w:hAnsi="Times New Roman"/>
          <w:b/>
          <w:sz w:val="24"/>
          <w:szCs w:val="24"/>
        </w:rPr>
        <w:t>работы</w:t>
      </w:r>
    </w:p>
    <w:p w:rsidR="004E7225" w:rsidRPr="00D15504" w:rsidRDefault="004E7225" w:rsidP="004E722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225" w:rsidRPr="00D15504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Защита магистерской </w:t>
      </w:r>
      <w:r w:rsidR="00496772" w:rsidRPr="00D15504">
        <w:rPr>
          <w:rFonts w:ascii="Times New Roman" w:hAnsi="Times New Roman"/>
          <w:sz w:val="24"/>
          <w:szCs w:val="24"/>
        </w:rPr>
        <w:t>работы</w:t>
      </w:r>
      <w:r w:rsidRPr="00D15504">
        <w:rPr>
          <w:rFonts w:ascii="Times New Roman" w:hAnsi="Times New Roman"/>
          <w:sz w:val="24"/>
          <w:szCs w:val="24"/>
        </w:rPr>
        <w:t xml:space="preserve"> происходит на заседании ГАК публично, в форме научной дискуссии. Продолжительность защиты одной работы, как правило, не должна превышать 45-60 мин. В процессе защиты магистрант должен показать умение ясно и уверенно излагать содержание  выполненного исследования, аргументировано отвечать на вопросы, вести научную дискуссию. </w:t>
      </w:r>
    </w:p>
    <w:p w:rsidR="004E7225" w:rsidRPr="00D15504" w:rsidRDefault="004E7225" w:rsidP="004E72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5504">
        <w:rPr>
          <w:rFonts w:ascii="Times New Roman" w:hAnsi="Times New Roman"/>
          <w:b/>
          <w:sz w:val="24"/>
          <w:szCs w:val="24"/>
        </w:rPr>
        <w:t xml:space="preserve">Процедура защиты: 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информация председателя ГАК о выпускнике (ФИО), теме диссертации, руководителе, рецензенте;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выступление выпускника (для доклада о выполненной работе студенту предоставляется 10 - 15 минут); 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вопросы, заданные членами ГАК по теме </w:t>
      </w:r>
      <w:r w:rsidR="00496772" w:rsidRPr="00D15504">
        <w:rPr>
          <w:rFonts w:ascii="Times New Roman" w:hAnsi="Times New Roman"/>
          <w:sz w:val="24"/>
          <w:szCs w:val="24"/>
        </w:rPr>
        <w:t>работы</w:t>
      </w:r>
      <w:r w:rsidRPr="00D15504">
        <w:rPr>
          <w:rFonts w:ascii="Times New Roman" w:hAnsi="Times New Roman"/>
          <w:sz w:val="24"/>
          <w:szCs w:val="24"/>
        </w:rPr>
        <w:t xml:space="preserve"> и ответы на них; 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выступление рецензента (или зачитывание рецензии) и ответы студента на замечания и поставленные вопросы;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дискуссия, в которой может принять участие любой присутствующий на защите;</w:t>
      </w:r>
    </w:p>
    <w:p w:rsidR="004E7225" w:rsidRPr="00D15504" w:rsidRDefault="004E7225" w:rsidP="004E722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>на закрытом заседании ГАК обсуждает диссертации и определяет оценки выпускников. Результаты защиты оцениваются по схеме "отлично", "хорошо", "удовлетворительно", "неудовлетворительно" и объявляются в тот же день, после оформления в установленном порядке протоколов заседаний экзаменационной комиссии.</w:t>
      </w:r>
    </w:p>
    <w:p w:rsidR="004E7225" w:rsidRPr="00D15504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  Критерии выставления оценки: </w:t>
      </w:r>
    </w:p>
    <w:p w:rsidR="004E7225" w:rsidRPr="00D15504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504">
        <w:rPr>
          <w:rFonts w:ascii="Times New Roman" w:hAnsi="Times New Roman"/>
          <w:sz w:val="24"/>
          <w:szCs w:val="24"/>
        </w:rPr>
        <w:t>– «отлично»:  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демонстрация умения выявлять недостатки обсуждаемых теорий и делать теоретические обобщения; содержание исследования и ход защиты указывают на наличие навыков работы студента в данной области; оформление работы хорошее с наличием расширенной библиографии;</w:t>
      </w:r>
      <w:proofErr w:type="gramEnd"/>
      <w:r w:rsidRPr="00D15504">
        <w:rPr>
          <w:rFonts w:ascii="Times New Roman" w:hAnsi="Times New Roman"/>
          <w:sz w:val="24"/>
          <w:szCs w:val="24"/>
        </w:rPr>
        <w:t xml:space="preserve"> отзыв  руководителя, внутренняя  и внешняя рецензии  положительные; защита </w:t>
      </w:r>
      <w:r w:rsidR="007A3A7B" w:rsidRPr="00D15504">
        <w:rPr>
          <w:rFonts w:ascii="Times New Roman" w:hAnsi="Times New Roman"/>
          <w:sz w:val="24"/>
          <w:szCs w:val="24"/>
        </w:rPr>
        <w:t>магистерской работы</w:t>
      </w:r>
      <w:r w:rsidRPr="00D15504">
        <w:rPr>
          <w:rFonts w:ascii="Times New Roman" w:hAnsi="Times New Roman"/>
          <w:sz w:val="24"/>
          <w:szCs w:val="24"/>
        </w:rPr>
        <w:t xml:space="preserve"> показала высокий уровень профессиональной подготовленности магистранта и его склонность к научной работе; </w:t>
      </w:r>
    </w:p>
    <w:p w:rsidR="004E7225" w:rsidRPr="00D15504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– «хорошо»: аргументированное обоснование темы; четкая формулировка и понимание изучаемой проблемы; использование ограниченного, но достаточного для проведения исследования количества  источников; работа основана на среднем по глубине анализе изучаемой проблемы и при этом сделано незначительное число обобщений;  содержание исследования и ход защиты указывают на наличие практических навыков работы студента в данной области; </w:t>
      </w:r>
      <w:proofErr w:type="gramStart"/>
      <w:r w:rsidR="007A3A7B" w:rsidRPr="00D15504">
        <w:rPr>
          <w:rFonts w:ascii="Times New Roman" w:hAnsi="Times New Roman"/>
          <w:sz w:val="24"/>
          <w:szCs w:val="24"/>
        </w:rPr>
        <w:t>работа</w:t>
      </w:r>
      <w:r w:rsidRPr="00D15504">
        <w:rPr>
          <w:rFonts w:ascii="Times New Roman" w:hAnsi="Times New Roman"/>
          <w:sz w:val="24"/>
          <w:szCs w:val="24"/>
        </w:rPr>
        <w:t xml:space="preserve"> хорошо оформлена с наличием необходимой библиографии; отзыв  руководителя, внутренняя  и внешняя рецензии положительные; </w:t>
      </w:r>
      <w:r w:rsidRPr="00D15504">
        <w:rPr>
          <w:rFonts w:ascii="Times New Roman" w:hAnsi="Times New Roman"/>
          <w:sz w:val="24"/>
          <w:szCs w:val="24"/>
        </w:rPr>
        <w:lastRenderedPageBreak/>
        <w:t xml:space="preserve">ход защиты диссертации показал достаточную научную и профессиональную подготовку магистранта; </w:t>
      </w:r>
      <w:proofErr w:type="gramEnd"/>
    </w:p>
    <w:p w:rsidR="004E7225" w:rsidRPr="00D15504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504">
        <w:rPr>
          <w:rFonts w:ascii="Times New Roman" w:hAnsi="Times New Roman"/>
          <w:sz w:val="24"/>
          <w:szCs w:val="24"/>
        </w:rPr>
        <w:t xml:space="preserve">– «удовлетворительно»: достаточное обоснование выбранной темы, но отсутствует глубокое понимание рассматриваемой проблемы; в библиографии преобладают ссылки на стандартные литературные источники; научные труды, необходимые для всестороннего изучения проблемы, использованы в ограниченном объеме; заметна нехватка компетентности студента в данной области знаний; оформление </w:t>
      </w:r>
      <w:r w:rsidR="00CF7C5C" w:rsidRPr="00D15504">
        <w:rPr>
          <w:rFonts w:ascii="Times New Roman" w:hAnsi="Times New Roman"/>
          <w:sz w:val="24"/>
          <w:szCs w:val="24"/>
        </w:rPr>
        <w:t>работы</w:t>
      </w:r>
      <w:r w:rsidRPr="00D15504">
        <w:rPr>
          <w:rFonts w:ascii="Times New Roman" w:hAnsi="Times New Roman"/>
          <w:sz w:val="24"/>
          <w:szCs w:val="24"/>
        </w:rPr>
        <w:t xml:space="preserve"> содержит небрежности; отзыв  руководителя,  внутренняя и внешняя рецензии положительные, но с замечаниями;</w:t>
      </w:r>
      <w:proofErr w:type="gramEnd"/>
      <w:r w:rsidRPr="00D15504">
        <w:rPr>
          <w:rFonts w:ascii="Times New Roman" w:hAnsi="Times New Roman"/>
          <w:sz w:val="24"/>
          <w:szCs w:val="24"/>
        </w:rPr>
        <w:t xml:space="preserve"> защита диссертации показала удовлетворительную профессиональную  подготовку студента, но ограниченную склонность к научной работе; </w:t>
      </w:r>
    </w:p>
    <w:p w:rsidR="004E7225" w:rsidRPr="00D15504" w:rsidRDefault="004E7225" w:rsidP="004E72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5504">
        <w:rPr>
          <w:rFonts w:ascii="Times New Roman" w:hAnsi="Times New Roman"/>
          <w:sz w:val="24"/>
          <w:szCs w:val="24"/>
        </w:rPr>
        <w:t xml:space="preserve">– «неудовлетворительно»: тема </w:t>
      </w:r>
      <w:r w:rsidR="008563AD" w:rsidRPr="00D15504">
        <w:rPr>
          <w:rFonts w:ascii="Times New Roman" w:hAnsi="Times New Roman"/>
          <w:sz w:val="24"/>
          <w:szCs w:val="24"/>
        </w:rPr>
        <w:t>работы</w:t>
      </w:r>
      <w:r w:rsidRPr="00D15504">
        <w:rPr>
          <w:rFonts w:ascii="Times New Roman" w:hAnsi="Times New Roman"/>
          <w:sz w:val="24"/>
          <w:szCs w:val="24"/>
        </w:rPr>
        <w:t xml:space="preserve"> представлена в общем виде; ограниченное число использованных литературных источников; шаблонное изложение материала; наличие догматического подхода к обсуждаемым теориям и концепциям; суждения по исследуемой проблеме не всегда компетентны; неточности и неверные выводы по рассматриваемой литературе; оформление </w:t>
      </w:r>
      <w:r w:rsidR="00CF7C5C" w:rsidRPr="00D15504">
        <w:rPr>
          <w:rFonts w:ascii="Times New Roman" w:hAnsi="Times New Roman"/>
          <w:sz w:val="24"/>
          <w:szCs w:val="24"/>
        </w:rPr>
        <w:t>магистерской работы</w:t>
      </w:r>
      <w:r w:rsidRPr="00D15504">
        <w:rPr>
          <w:rFonts w:ascii="Times New Roman" w:hAnsi="Times New Roman"/>
          <w:sz w:val="24"/>
          <w:szCs w:val="24"/>
        </w:rPr>
        <w:t xml:space="preserve"> с элементами  заметных отступлений от общих требований; отзыв руководителя, внутренняя  и внешняя рецензии с существенными замечаниями, но дают возможность публичной защиты </w:t>
      </w:r>
      <w:r w:rsidR="009F43FD" w:rsidRPr="00D15504">
        <w:rPr>
          <w:rFonts w:ascii="Times New Roman" w:hAnsi="Times New Roman"/>
          <w:sz w:val="24"/>
          <w:szCs w:val="24"/>
        </w:rPr>
        <w:t>работы</w:t>
      </w:r>
      <w:r w:rsidRPr="00D15504">
        <w:rPr>
          <w:rFonts w:ascii="Times New Roman" w:hAnsi="Times New Roman"/>
          <w:sz w:val="24"/>
          <w:szCs w:val="24"/>
        </w:rPr>
        <w:t xml:space="preserve">; во время защиты студентом проявлена ограниченная научная эрудиция. </w:t>
      </w:r>
    </w:p>
    <w:p w:rsidR="004E7225" w:rsidRPr="004E7225" w:rsidRDefault="004E7225" w:rsidP="0049671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7225" w:rsidRPr="008A3798" w:rsidRDefault="00F47B63" w:rsidP="004E72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A3798" w:rsidRPr="008A3798">
        <w:rPr>
          <w:rFonts w:ascii="Times New Roman" w:hAnsi="Times New Roman"/>
          <w:b/>
          <w:sz w:val="24"/>
          <w:szCs w:val="24"/>
        </w:rPr>
        <w:t>.2</w:t>
      </w:r>
      <w:r w:rsidR="004E7225" w:rsidRPr="008A3798">
        <w:rPr>
          <w:rFonts w:ascii="Times New Roman" w:hAnsi="Times New Roman"/>
          <w:b/>
          <w:sz w:val="24"/>
          <w:szCs w:val="24"/>
        </w:rPr>
        <w:t>. Государственный экзамен – исполнение сольной концертной программы</w:t>
      </w:r>
    </w:p>
    <w:p w:rsidR="004E7225" w:rsidRPr="008A3798" w:rsidRDefault="004E7225" w:rsidP="004E722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7225" w:rsidRPr="008A3798" w:rsidRDefault="004E7225" w:rsidP="004E722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A3798">
        <w:rPr>
          <w:rFonts w:ascii="Times New Roman" w:hAnsi="Times New Roman"/>
          <w:sz w:val="24"/>
          <w:szCs w:val="24"/>
        </w:rPr>
        <w:t>Исполнение сольной концертной программы имеет публичный характер. После выступления всех студентов-выпускников на закрытом заседании ГАК обсуждает и определяет оценки («отлично», «хорошо», «удовлетворительно», «неудовлетворительно»), которые объявляются в тот же день, после оформления в установленном порядке протоколов заседаний экзаменационной комиссии.</w:t>
      </w: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798">
        <w:rPr>
          <w:rFonts w:ascii="Times New Roman" w:hAnsi="Times New Roman"/>
          <w:b/>
          <w:sz w:val="24"/>
          <w:szCs w:val="24"/>
        </w:rPr>
        <w:t>Критерии выставления оцени</w:t>
      </w:r>
      <w:r w:rsidR="009C4C7B">
        <w:rPr>
          <w:rFonts w:ascii="Times New Roman" w:hAnsi="Times New Roman"/>
          <w:b/>
          <w:sz w:val="24"/>
          <w:szCs w:val="24"/>
        </w:rPr>
        <w:t>вания</w:t>
      </w:r>
      <w:bookmarkStart w:id="0" w:name="_GoBack"/>
      <w:bookmarkEnd w:id="0"/>
      <w:r w:rsidRPr="008A3798">
        <w:rPr>
          <w:rFonts w:ascii="Times New Roman" w:hAnsi="Times New Roman"/>
          <w:b/>
          <w:sz w:val="24"/>
          <w:szCs w:val="24"/>
        </w:rPr>
        <w:t>:</w:t>
      </w: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3798">
        <w:rPr>
          <w:rFonts w:ascii="Times New Roman" w:hAnsi="Times New Roman"/>
          <w:sz w:val="24"/>
          <w:szCs w:val="24"/>
        </w:rPr>
        <w:t>– «отлично»: исполнение уверенное, убедительное, полностью соответствует характеру произведения; соблюдены темпы, а также стилевые и жанровые особенности произведений; выпускник свободно владеет исполнительским аппаратом, демонстрируя максимум выразительности и психологической свободы;</w:t>
      </w: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3798">
        <w:rPr>
          <w:rFonts w:ascii="Times New Roman" w:hAnsi="Times New Roman"/>
          <w:sz w:val="24"/>
          <w:szCs w:val="24"/>
        </w:rPr>
        <w:t>– «хорошо»: программа исполнена в полном объеме; исполнение достаточно уверенное, соответствует образным и  стилевым особенностям   произведений; возможны  незначительные интонационные погрешности несущественные отклонения в динамике, темпах и в соблюдении звукового баланса, ансамбль с концертмейстером не вызывает особых нареканий; допускается несколько негрубых ошибок в исполнении; в целом студент демонстрирует профессиональное владение голосом, вокальной  техникой и сценическим мастерством;</w:t>
      </w:r>
      <w:proofErr w:type="gramEnd"/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3798">
        <w:rPr>
          <w:rFonts w:ascii="Times New Roman" w:hAnsi="Times New Roman"/>
          <w:sz w:val="24"/>
          <w:szCs w:val="24"/>
        </w:rPr>
        <w:t>– «удовлетворительно»: выпускник исполняет программу в полном объеме, но с ошибками и недостаточно выразительно; упрощенно и схематично передает стилевые особенности произведения, небрежно относится к музыкальному и поэтическому тексту; допускает существенные отклонения в динамике, темпах; исполняет программу с остановками, не до конца справляется с техническими трудностями и художественными задачами;</w:t>
      </w: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3798">
        <w:rPr>
          <w:rFonts w:ascii="Times New Roman" w:hAnsi="Times New Roman"/>
          <w:sz w:val="24"/>
          <w:szCs w:val="24"/>
        </w:rPr>
        <w:lastRenderedPageBreak/>
        <w:t>– «неудовлетворительно»: частичный или полный отказ от исполнения программы; произведения  выучены наизусть недостаточно прочно; образная и техническая стороны исполнения неубедительны: голос певца не свободен от ряда грубых вокальных дефектов; в целом выпускник не готов к осознанию и воплощению своих профессиональных задач.</w:t>
      </w: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225" w:rsidRPr="008A3798" w:rsidRDefault="004E7225" w:rsidP="004E72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225" w:rsidRPr="004E7225" w:rsidRDefault="004E7225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7225" w:rsidRPr="004E7225" w:rsidRDefault="004E7225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7225" w:rsidRDefault="004E7225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508" w:rsidRDefault="00640508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Default="003709E2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709E2" w:rsidRPr="003709E2" w:rsidRDefault="003709E2" w:rsidP="003709E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09E2">
        <w:rPr>
          <w:rFonts w:ascii="Times New Roman" w:hAnsi="Times New Roman"/>
          <w:b/>
          <w:sz w:val="24"/>
          <w:szCs w:val="24"/>
        </w:rPr>
        <w:lastRenderedPageBreak/>
        <w:t>ПРИЛОЖЕНИЯ</w:t>
      </w:r>
    </w:p>
    <w:p w:rsidR="003709E2" w:rsidRDefault="003709E2" w:rsidP="003709E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09E2" w:rsidRPr="00C13E06" w:rsidRDefault="003709E2" w:rsidP="003709E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3E0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к Государственному Экзамену по дисциплине «Исполнительское мастерство», специализация «Эстрадный вокал», магистратура</w:t>
      </w:r>
    </w:p>
    <w:p w:rsidR="003709E2" w:rsidRPr="00C13E06" w:rsidRDefault="003709E2" w:rsidP="003709E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13E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студентов </w:t>
      </w:r>
      <w:r w:rsidRPr="00C13E06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II</w:t>
      </w:r>
      <w:r w:rsidRPr="00C13E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курса дневной формы обучения</w:t>
      </w:r>
      <w:r w:rsidR="007E37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2015 – 2016 учебного года</w:t>
      </w:r>
    </w:p>
    <w:p w:rsidR="003709E2" w:rsidRPr="00C13E06" w:rsidRDefault="003709E2" w:rsidP="003709E2">
      <w:pPr>
        <w:rPr>
          <w:b/>
          <w:sz w:val="24"/>
          <w:szCs w:val="24"/>
          <w:u w:val="single"/>
        </w:rPr>
      </w:pPr>
    </w:p>
    <w:p w:rsidR="003709E2" w:rsidRPr="00C13E06" w:rsidRDefault="003709E2" w:rsidP="003709E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E06">
        <w:rPr>
          <w:rFonts w:ascii="Times New Roman" w:hAnsi="Times New Roman"/>
          <w:b/>
          <w:sz w:val="24"/>
          <w:szCs w:val="24"/>
          <w:u w:val="single"/>
        </w:rPr>
        <w:t>Чаплыгина Марина Игоревна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3E06">
        <w:rPr>
          <w:rFonts w:ascii="Times New Roman" w:hAnsi="Times New Roman"/>
          <w:sz w:val="24"/>
          <w:szCs w:val="24"/>
        </w:rPr>
        <w:t xml:space="preserve">«Не забывай» сл. Галина </w:t>
      </w:r>
      <w:proofErr w:type="spellStart"/>
      <w:r w:rsidRPr="00C13E06">
        <w:rPr>
          <w:rFonts w:ascii="Times New Roman" w:hAnsi="Times New Roman"/>
          <w:sz w:val="24"/>
          <w:szCs w:val="24"/>
        </w:rPr>
        <w:t>Сарчан</w:t>
      </w:r>
      <w:proofErr w:type="spellEnd"/>
      <w:r w:rsidRPr="00C13E06">
        <w:rPr>
          <w:rFonts w:ascii="Times New Roman" w:hAnsi="Times New Roman"/>
          <w:sz w:val="24"/>
          <w:szCs w:val="24"/>
        </w:rPr>
        <w:t>,  муз. Лев Куклин.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>«The man I love</w:t>
      </w:r>
      <w:proofErr w:type="gramStart"/>
      <w:r w:rsidRPr="00C13E06">
        <w:rPr>
          <w:rFonts w:ascii="Times New Roman" w:hAnsi="Times New Roman"/>
          <w:sz w:val="24"/>
          <w:szCs w:val="24"/>
          <w:lang w:val="en-US"/>
        </w:rPr>
        <w:t xml:space="preserve">»  </w:t>
      </w:r>
      <w:r w:rsidRPr="00C13E06">
        <w:rPr>
          <w:rFonts w:ascii="Times New Roman" w:hAnsi="Times New Roman"/>
          <w:sz w:val="24"/>
          <w:szCs w:val="24"/>
        </w:rPr>
        <w:t>сл</w:t>
      </w:r>
      <w:proofErr w:type="gramEnd"/>
      <w:r w:rsidRPr="00C13E06">
        <w:rPr>
          <w:rFonts w:ascii="Times New Roman" w:hAnsi="Times New Roman"/>
          <w:sz w:val="24"/>
          <w:szCs w:val="24"/>
          <w:lang w:val="en-US"/>
        </w:rPr>
        <w:t xml:space="preserve">. I. Gershwin,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>. G. Gershwin,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3E06">
        <w:rPr>
          <w:rFonts w:ascii="Times New Roman" w:hAnsi="Times New Roman"/>
          <w:sz w:val="24"/>
          <w:szCs w:val="24"/>
        </w:rPr>
        <w:t xml:space="preserve">«У осени твои глаза» сл. и муз. </w:t>
      </w:r>
      <w:proofErr w:type="spellStart"/>
      <w:r w:rsidRPr="00C13E06">
        <w:rPr>
          <w:rFonts w:ascii="Times New Roman" w:hAnsi="Times New Roman"/>
          <w:sz w:val="24"/>
          <w:szCs w:val="24"/>
        </w:rPr>
        <w:t>Джамала</w:t>
      </w:r>
      <w:proofErr w:type="spellEnd"/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 xml:space="preserve">«Jogo de </w:t>
      </w:r>
      <w:proofErr w:type="spellStart"/>
      <w:r w:rsidRPr="00C13E06">
        <w:rPr>
          <w:rFonts w:ascii="Times New Roman" w:hAnsi="Times New Roman"/>
          <w:sz w:val="24"/>
          <w:szCs w:val="24"/>
          <w:lang w:val="en-US"/>
        </w:rPr>
        <w:t>roda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 w:rsidRPr="00C13E06">
        <w:rPr>
          <w:rFonts w:ascii="Times New Roman" w:hAnsi="Times New Roman"/>
          <w:sz w:val="24"/>
          <w:szCs w:val="24"/>
        </w:rPr>
        <w:t>сл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 xml:space="preserve">. R. Guerra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>. E. Lobo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 xml:space="preserve">«When you wish upon a star»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.. L. </w:t>
      </w:r>
      <w:proofErr w:type="spellStart"/>
      <w:r w:rsidRPr="00C13E06">
        <w:rPr>
          <w:rFonts w:ascii="Times New Roman" w:hAnsi="Times New Roman"/>
          <w:sz w:val="24"/>
          <w:szCs w:val="24"/>
          <w:lang w:val="en-US"/>
        </w:rPr>
        <w:t>Harline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>, N. Washington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13E06">
        <w:rPr>
          <w:rFonts w:ascii="Times New Roman" w:hAnsi="Times New Roman"/>
          <w:sz w:val="24"/>
          <w:szCs w:val="24"/>
          <w:lang w:val="en-US"/>
        </w:rPr>
        <w:t>Milonga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 xml:space="preserve"> Gris»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>. Carlos Aguirre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 xml:space="preserve">«I want to»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М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Чаплыгина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D6169">
        <w:rPr>
          <w:rFonts w:ascii="Times New Roman" w:hAnsi="Times New Roman"/>
          <w:sz w:val="24"/>
          <w:szCs w:val="24"/>
        </w:rPr>
        <w:t>«</w:t>
      </w:r>
      <w:r w:rsidRPr="00C13E06">
        <w:rPr>
          <w:rFonts w:ascii="Times New Roman" w:hAnsi="Times New Roman"/>
          <w:sz w:val="24"/>
          <w:szCs w:val="24"/>
        </w:rPr>
        <w:t>Отпусти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меня</w:t>
      </w:r>
      <w:r w:rsidRPr="005D6169">
        <w:rPr>
          <w:rFonts w:ascii="Times New Roman" w:hAnsi="Times New Roman"/>
          <w:sz w:val="24"/>
          <w:szCs w:val="24"/>
        </w:rPr>
        <w:t xml:space="preserve">»,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5D6169">
        <w:rPr>
          <w:rFonts w:ascii="Times New Roman" w:hAnsi="Times New Roman"/>
          <w:sz w:val="24"/>
          <w:szCs w:val="24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Ю</w:t>
      </w:r>
      <w:r w:rsidRPr="005D6169">
        <w:rPr>
          <w:rFonts w:ascii="Times New Roman" w:hAnsi="Times New Roman"/>
          <w:sz w:val="24"/>
          <w:szCs w:val="24"/>
        </w:rPr>
        <w:t>.</w:t>
      </w:r>
      <w:r w:rsidRPr="00C13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3E06">
        <w:rPr>
          <w:rFonts w:ascii="Times New Roman" w:hAnsi="Times New Roman"/>
          <w:sz w:val="24"/>
          <w:szCs w:val="24"/>
        </w:rPr>
        <w:t>Кадышева</w:t>
      </w:r>
      <w:proofErr w:type="spellEnd"/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5D6169">
        <w:rPr>
          <w:rFonts w:ascii="Times New Roman" w:hAnsi="Times New Roman"/>
          <w:sz w:val="24"/>
          <w:szCs w:val="24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Крутой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 xml:space="preserve">«I can’t let go»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M. </w:t>
      </w:r>
      <w:proofErr w:type="spellStart"/>
      <w:r w:rsidRPr="00C13E06">
        <w:rPr>
          <w:rFonts w:ascii="Times New Roman" w:hAnsi="Times New Roman"/>
          <w:sz w:val="24"/>
          <w:szCs w:val="24"/>
          <w:lang w:val="en-US"/>
        </w:rPr>
        <w:t>Shaiman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 xml:space="preserve">, S. </w:t>
      </w:r>
      <w:proofErr w:type="spellStart"/>
      <w:r w:rsidRPr="00C13E06">
        <w:rPr>
          <w:rFonts w:ascii="Times New Roman" w:hAnsi="Times New Roman"/>
          <w:sz w:val="24"/>
          <w:szCs w:val="24"/>
          <w:lang w:val="en-US"/>
        </w:rPr>
        <w:t>Wittman</w:t>
      </w:r>
      <w:proofErr w:type="spellEnd"/>
      <w:r w:rsidRPr="00C13E0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13E06">
        <w:rPr>
          <w:rFonts w:ascii="Times New Roman" w:hAnsi="Times New Roman"/>
          <w:sz w:val="24"/>
          <w:szCs w:val="24"/>
        </w:rPr>
        <w:t>мюзикл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 «Smash»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D6169">
        <w:rPr>
          <w:rFonts w:ascii="Times New Roman" w:hAnsi="Times New Roman"/>
          <w:sz w:val="24"/>
          <w:szCs w:val="24"/>
        </w:rPr>
        <w:t>«</w:t>
      </w:r>
      <w:r w:rsidRPr="00C13E06">
        <w:rPr>
          <w:rFonts w:ascii="Times New Roman" w:hAnsi="Times New Roman"/>
          <w:sz w:val="24"/>
          <w:szCs w:val="24"/>
        </w:rPr>
        <w:t>Ты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даёшь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мне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силы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летать</w:t>
      </w:r>
      <w:r w:rsidRPr="005D6169">
        <w:rPr>
          <w:rFonts w:ascii="Times New Roman" w:hAnsi="Times New Roman"/>
          <w:sz w:val="24"/>
          <w:szCs w:val="24"/>
        </w:rPr>
        <w:t xml:space="preserve">»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5D6169">
        <w:rPr>
          <w:rFonts w:ascii="Times New Roman" w:hAnsi="Times New Roman"/>
          <w:sz w:val="24"/>
          <w:szCs w:val="24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и</w:t>
      </w:r>
      <w:r w:rsidRPr="005D6169">
        <w:rPr>
          <w:rFonts w:ascii="Times New Roman" w:hAnsi="Times New Roman"/>
          <w:sz w:val="24"/>
          <w:szCs w:val="24"/>
        </w:rPr>
        <w:t xml:space="preserve">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5D6169">
        <w:rPr>
          <w:rFonts w:ascii="Times New Roman" w:hAnsi="Times New Roman"/>
          <w:sz w:val="24"/>
          <w:szCs w:val="24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М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13E06">
        <w:rPr>
          <w:rFonts w:ascii="Times New Roman" w:hAnsi="Times New Roman"/>
          <w:sz w:val="24"/>
          <w:szCs w:val="24"/>
        </w:rPr>
        <w:t>Чаплыгина</w:t>
      </w:r>
    </w:p>
    <w:p w:rsidR="003709E2" w:rsidRPr="00C13E06" w:rsidRDefault="003709E2" w:rsidP="003709E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13E06">
        <w:rPr>
          <w:rFonts w:ascii="Times New Roman" w:hAnsi="Times New Roman"/>
          <w:sz w:val="24"/>
          <w:szCs w:val="24"/>
          <w:lang w:val="en-US"/>
        </w:rPr>
        <w:t>«</w:t>
      </w:r>
      <w:proofErr w:type="gramStart"/>
      <w:r w:rsidRPr="00C13E06">
        <w:rPr>
          <w:rFonts w:ascii="Times New Roman" w:hAnsi="Times New Roman"/>
          <w:sz w:val="24"/>
          <w:szCs w:val="24"/>
          <w:lang w:val="en-US"/>
        </w:rPr>
        <w:t>let</w:t>
      </w:r>
      <w:proofErr w:type="gramEnd"/>
      <w:r w:rsidRPr="00C13E06">
        <w:rPr>
          <w:rFonts w:ascii="Times New Roman" w:hAnsi="Times New Roman"/>
          <w:sz w:val="24"/>
          <w:szCs w:val="24"/>
          <w:lang w:val="en-US"/>
        </w:rPr>
        <w:t xml:space="preserve"> us be loving» </w:t>
      </w:r>
      <w:r w:rsidRPr="00C13E06">
        <w:rPr>
          <w:rFonts w:ascii="Times New Roman" w:hAnsi="Times New Roman"/>
          <w:sz w:val="24"/>
          <w:szCs w:val="24"/>
        </w:rPr>
        <w:t>сл</w:t>
      </w:r>
      <w:r w:rsidRPr="00C13E06">
        <w:rPr>
          <w:rFonts w:ascii="Times New Roman" w:hAnsi="Times New Roman"/>
          <w:sz w:val="24"/>
          <w:szCs w:val="24"/>
          <w:lang w:val="en-US"/>
        </w:rPr>
        <w:t xml:space="preserve">. A. Russell, </w:t>
      </w:r>
      <w:r w:rsidRPr="00C13E06">
        <w:rPr>
          <w:rFonts w:ascii="Times New Roman" w:hAnsi="Times New Roman"/>
          <w:sz w:val="24"/>
          <w:szCs w:val="24"/>
        </w:rPr>
        <w:t>муз</w:t>
      </w:r>
      <w:r w:rsidRPr="00C13E06">
        <w:rPr>
          <w:rFonts w:ascii="Times New Roman" w:hAnsi="Times New Roman"/>
          <w:sz w:val="24"/>
          <w:szCs w:val="24"/>
          <w:lang w:val="en-US"/>
        </w:rPr>
        <w:t>. A. Cowan</w:t>
      </w:r>
    </w:p>
    <w:p w:rsidR="003709E2" w:rsidRPr="00C13E06" w:rsidRDefault="003709E2" w:rsidP="003709E2">
      <w:pPr>
        <w:jc w:val="both"/>
        <w:rPr>
          <w:sz w:val="24"/>
          <w:szCs w:val="24"/>
        </w:rPr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31D3" w:rsidP="003709E2">
      <w:pPr>
        <w:jc w:val="both"/>
      </w:pPr>
    </w:p>
    <w:p w:rsidR="003A3558" w:rsidRDefault="003A3558" w:rsidP="003709E2">
      <w:pPr>
        <w:jc w:val="both"/>
      </w:pPr>
    </w:p>
    <w:p w:rsidR="003A3558" w:rsidRDefault="003A3558" w:rsidP="003709E2">
      <w:pPr>
        <w:jc w:val="both"/>
      </w:pPr>
    </w:p>
    <w:p w:rsidR="00F431D3" w:rsidRDefault="00F431D3" w:rsidP="003709E2">
      <w:pPr>
        <w:jc w:val="both"/>
      </w:pPr>
    </w:p>
    <w:p w:rsidR="00F431D3" w:rsidRDefault="00F47B63" w:rsidP="00F431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4.</w:t>
      </w:r>
      <w:r w:rsidR="004E1E13">
        <w:rPr>
          <w:rFonts w:ascii="Times New Roman" w:hAnsi="Times New Roman"/>
          <w:b/>
        </w:rPr>
        <w:t>ЛИТЕРАТУРА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А.Егоров</w:t>
      </w:r>
      <w:r w:rsidRPr="008B4038">
        <w:rPr>
          <w:rFonts w:ascii="Times New Roman" w:hAnsi="Times New Roman"/>
          <w:sz w:val="24"/>
          <w:szCs w:val="24"/>
        </w:rPr>
        <w:t xml:space="preserve">. Гигиена голоса и его физиологические основы. – Л.: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1970.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А.Менабени</w:t>
      </w:r>
      <w:proofErr w:type="spellEnd"/>
      <w:r w:rsidRPr="008B4038">
        <w:rPr>
          <w:rFonts w:ascii="Times New Roman" w:hAnsi="Times New Roman"/>
          <w:sz w:val="24"/>
          <w:szCs w:val="24"/>
        </w:rPr>
        <w:t>. Методика обучения сольному пению. – М., 1987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А.Пронин </w:t>
      </w:r>
      <w:r w:rsidRPr="008B4038">
        <w:rPr>
          <w:rFonts w:ascii="Times New Roman" w:hAnsi="Times New Roman"/>
          <w:sz w:val="24"/>
          <w:szCs w:val="24"/>
        </w:rPr>
        <w:t>Специфика вокальной подготовки на специализации "музыкальное искусство эстрады"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Агин М.С</w:t>
      </w:r>
      <w:r w:rsidRPr="008B4038">
        <w:rPr>
          <w:rFonts w:ascii="Times New Roman" w:hAnsi="Times New Roman"/>
          <w:sz w:val="24"/>
          <w:szCs w:val="24"/>
        </w:rPr>
        <w:t xml:space="preserve">. Вокальная школа Российской Академии музыки им. Гнесиных: проблема </w:t>
      </w:r>
      <w:proofErr w:type="spellStart"/>
      <w:r w:rsidRPr="008B4038">
        <w:rPr>
          <w:rFonts w:ascii="Times New Roman" w:hAnsi="Times New Roman"/>
          <w:sz w:val="24"/>
          <w:szCs w:val="24"/>
        </w:rPr>
        <w:t>резонирования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в пении // Музыкальное образование в контексте культуры. Академическое сольное пение. М., 1996.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Анохин П.К. </w:t>
      </w:r>
      <w:r w:rsidRPr="008B4038">
        <w:rPr>
          <w:rFonts w:ascii="Times New Roman" w:hAnsi="Times New Roman"/>
          <w:sz w:val="24"/>
          <w:szCs w:val="24"/>
        </w:rPr>
        <w:t>Очерки по физиологии функциональных систем. - М., 1975.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Анохин П.К</w:t>
      </w:r>
      <w:r w:rsidRPr="008B4038">
        <w:rPr>
          <w:rFonts w:ascii="Times New Roman" w:hAnsi="Times New Roman"/>
          <w:sz w:val="24"/>
          <w:szCs w:val="24"/>
        </w:rPr>
        <w:t>. О творческом процессе с точки зрения физиологии // Художественное творчество. Вопросы комплексного изучения. -  Л., 1983.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Берри С</w:t>
      </w:r>
      <w:r w:rsidRPr="008B4038">
        <w:rPr>
          <w:rFonts w:ascii="Times New Roman" w:hAnsi="Times New Roman"/>
          <w:sz w:val="24"/>
          <w:szCs w:val="24"/>
        </w:rPr>
        <w:t>. Голос и актёр. М., 1996.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Бочкарёв</w:t>
      </w:r>
      <w:r w:rsidRPr="008B4038">
        <w:rPr>
          <w:rFonts w:ascii="Times New Roman" w:hAnsi="Times New Roman"/>
          <w:sz w:val="24"/>
          <w:szCs w:val="24"/>
        </w:rPr>
        <w:t xml:space="preserve"> </w:t>
      </w:r>
      <w:r w:rsidRPr="008B4038">
        <w:rPr>
          <w:rFonts w:ascii="Times New Roman" w:hAnsi="Times New Roman"/>
          <w:b/>
          <w:sz w:val="24"/>
          <w:szCs w:val="24"/>
        </w:rPr>
        <w:t>Л. Л.</w:t>
      </w:r>
      <w:r w:rsidRPr="008B4038">
        <w:rPr>
          <w:rFonts w:ascii="Times New Roman" w:hAnsi="Times New Roman"/>
          <w:sz w:val="24"/>
          <w:szCs w:val="24"/>
        </w:rPr>
        <w:t xml:space="preserve"> Психология музыкальной деятельности. — М., Издательство «Институт психологии РАН», 1997 — 352 с., </w:t>
      </w:r>
      <w:proofErr w:type="spellStart"/>
      <w:r w:rsidRPr="008B4038">
        <w:rPr>
          <w:rFonts w:ascii="Times New Roman" w:hAnsi="Times New Roman"/>
          <w:sz w:val="24"/>
          <w:szCs w:val="24"/>
        </w:rPr>
        <w:t>илл</w:t>
      </w:r>
      <w:proofErr w:type="spellEnd"/>
      <w:r w:rsidRPr="008B4038">
        <w:rPr>
          <w:rFonts w:ascii="Times New Roman" w:hAnsi="Times New Roman"/>
          <w:sz w:val="24"/>
          <w:szCs w:val="24"/>
        </w:rPr>
        <w:t>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Василенко Ю.С.</w:t>
      </w:r>
      <w:r w:rsidRPr="008B4038">
        <w:rPr>
          <w:rFonts w:ascii="Times New Roman" w:hAnsi="Times New Roman"/>
          <w:sz w:val="24"/>
          <w:szCs w:val="24"/>
        </w:rPr>
        <w:t xml:space="preserve"> Голос. </w:t>
      </w:r>
      <w:proofErr w:type="spellStart"/>
      <w:r w:rsidRPr="008B4038">
        <w:rPr>
          <w:rFonts w:ascii="Times New Roman" w:hAnsi="Times New Roman"/>
          <w:sz w:val="24"/>
          <w:szCs w:val="24"/>
        </w:rPr>
        <w:t>Фониатрические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аспекты. М., 2002.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Венгрус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Л.А. </w:t>
      </w:r>
      <w:r w:rsidRPr="008B4038">
        <w:rPr>
          <w:rFonts w:ascii="Times New Roman" w:hAnsi="Times New Roman"/>
          <w:sz w:val="24"/>
          <w:szCs w:val="24"/>
        </w:rPr>
        <w:t>Пение и «фундамент музыкальности». Великий Новгород, 2000.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Володин А.А. </w:t>
      </w:r>
      <w:r w:rsidRPr="008B4038">
        <w:rPr>
          <w:rFonts w:ascii="Times New Roman" w:hAnsi="Times New Roman"/>
          <w:sz w:val="24"/>
          <w:szCs w:val="24"/>
        </w:rPr>
        <w:t>Восприятие музыкальных звуков // Новые исследования в психологии. М., 1974.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Выготский Л.С</w:t>
      </w:r>
      <w:r w:rsidRPr="008B4038">
        <w:rPr>
          <w:rFonts w:ascii="Times New Roman" w:hAnsi="Times New Roman"/>
          <w:sz w:val="24"/>
          <w:szCs w:val="24"/>
        </w:rPr>
        <w:t>. Психология искусства. М., 1965.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В.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Багабуров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>.</w:t>
      </w:r>
      <w:r w:rsidRPr="008B4038">
        <w:rPr>
          <w:rFonts w:ascii="Times New Roman" w:hAnsi="Times New Roman"/>
          <w:sz w:val="24"/>
          <w:szCs w:val="24"/>
        </w:rPr>
        <w:t xml:space="preserve"> Очерки по истории вокальной методологии. – М.: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1967.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В.Ермолаев, Н.Лебедев, В.Морозов.</w:t>
      </w:r>
      <w:r w:rsidRPr="008B4038">
        <w:rPr>
          <w:rFonts w:ascii="Times New Roman" w:hAnsi="Times New Roman"/>
          <w:sz w:val="24"/>
          <w:szCs w:val="24"/>
        </w:rPr>
        <w:t xml:space="preserve"> Руководство по фониатрии. – Л.: Медицина, 1970.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Гладков Б.В., Пронина М.П</w:t>
      </w:r>
      <w:r w:rsidRPr="008B4038">
        <w:rPr>
          <w:rFonts w:ascii="Times New Roman" w:hAnsi="Times New Roman"/>
          <w:sz w:val="24"/>
          <w:szCs w:val="24"/>
        </w:rPr>
        <w:t xml:space="preserve">. О </w:t>
      </w:r>
      <w:proofErr w:type="spellStart"/>
      <w:r w:rsidRPr="008B4038">
        <w:rPr>
          <w:rFonts w:ascii="Times New Roman" w:hAnsi="Times New Roman"/>
          <w:sz w:val="24"/>
          <w:szCs w:val="24"/>
        </w:rPr>
        <w:t>полётности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сценического голоса // Теория и практика сценической речи. </w:t>
      </w:r>
      <w:proofErr w:type="spellStart"/>
      <w:r w:rsidRPr="008B4038">
        <w:rPr>
          <w:rFonts w:ascii="Times New Roman" w:hAnsi="Times New Roman"/>
          <w:sz w:val="24"/>
          <w:szCs w:val="24"/>
        </w:rPr>
        <w:t>Вып</w:t>
      </w:r>
      <w:proofErr w:type="spellEnd"/>
      <w:r w:rsidRPr="008B4038">
        <w:rPr>
          <w:rFonts w:ascii="Times New Roman" w:hAnsi="Times New Roman"/>
          <w:sz w:val="24"/>
          <w:szCs w:val="24"/>
        </w:rPr>
        <w:t>. 2. СПб, 1992.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Голубева Э.А. </w:t>
      </w:r>
      <w:r w:rsidRPr="008B4038">
        <w:rPr>
          <w:rFonts w:ascii="Times New Roman" w:hAnsi="Times New Roman"/>
          <w:sz w:val="24"/>
          <w:szCs w:val="24"/>
        </w:rPr>
        <w:t>Способности и индивидуальность. М., 1993.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Дж.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Лаури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Вольпи</w:t>
      </w:r>
      <w:proofErr w:type="spellEnd"/>
      <w:r w:rsidRPr="008B4038">
        <w:rPr>
          <w:rFonts w:ascii="Times New Roman" w:hAnsi="Times New Roman"/>
          <w:sz w:val="24"/>
          <w:szCs w:val="24"/>
        </w:rPr>
        <w:t>. Вокальные параллели. – Л.: Музыка, 1972.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Дмитриев Л.Б.</w:t>
      </w:r>
      <w:r w:rsidRPr="008B4038">
        <w:rPr>
          <w:rFonts w:ascii="Times New Roman" w:hAnsi="Times New Roman"/>
          <w:sz w:val="24"/>
          <w:szCs w:val="24"/>
        </w:rPr>
        <w:t xml:space="preserve"> Методические взгляды Дж. </w:t>
      </w:r>
      <w:proofErr w:type="spellStart"/>
      <w:r w:rsidRPr="008B4038">
        <w:rPr>
          <w:rFonts w:ascii="Times New Roman" w:hAnsi="Times New Roman"/>
          <w:sz w:val="24"/>
          <w:szCs w:val="24"/>
        </w:rPr>
        <w:t>Барра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 // Вопросы физиологии пения и вокальной методики. М., 1975.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Емельянов В.В.</w:t>
      </w:r>
      <w:r w:rsidRPr="008B4038">
        <w:rPr>
          <w:rFonts w:ascii="Times New Roman" w:hAnsi="Times New Roman"/>
          <w:sz w:val="24"/>
          <w:szCs w:val="24"/>
        </w:rPr>
        <w:t xml:space="preserve"> Развитие голоса. Координация и тренаж. СПб, 1993.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Еремеев М.</w:t>
      </w:r>
      <w:r w:rsidRPr="008B4038">
        <w:rPr>
          <w:rFonts w:ascii="Times New Roman" w:hAnsi="Times New Roman"/>
          <w:sz w:val="24"/>
          <w:szCs w:val="24"/>
        </w:rPr>
        <w:t xml:space="preserve"> Происхождение искусств. – М., 1970.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Евгеньев А.</w:t>
      </w:r>
      <w:r w:rsidRPr="008B4038">
        <w:rPr>
          <w:rFonts w:ascii="Times New Roman" w:hAnsi="Times New Roman"/>
          <w:sz w:val="24"/>
          <w:szCs w:val="24"/>
        </w:rPr>
        <w:t xml:space="preserve"> Карлос </w:t>
      </w:r>
      <w:proofErr w:type="spellStart"/>
      <w:r w:rsidRPr="008B4038">
        <w:rPr>
          <w:rFonts w:ascii="Times New Roman" w:hAnsi="Times New Roman"/>
          <w:sz w:val="24"/>
          <w:szCs w:val="24"/>
        </w:rPr>
        <w:t>Сантана</w:t>
      </w:r>
      <w:proofErr w:type="spellEnd"/>
      <w:r w:rsidRPr="008B4038">
        <w:rPr>
          <w:rFonts w:ascii="Times New Roman" w:hAnsi="Times New Roman"/>
          <w:sz w:val="24"/>
          <w:szCs w:val="24"/>
        </w:rPr>
        <w:t>: рок в стиле самбы. // Клуб и художественная самодеятельность.- 1980.- №5.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Жданов В.Ф.</w:t>
      </w:r>
      <w:r w:rsidRPr="008B4038">
        <w:rPr>
          <w:rFonts w:ascii="Times New Roman" w:hAnsi="Times New Roman"/>
          <w:sz w:val="24"/>
          <w:szCs w:val="24"/>
        </w:rPr>
        <w:t xml:space="preserve"> Артист музыкального театра: принципы формирования вокально-сценического мастерства. М., 1996.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Ж. </w:t>
      </w:r>
      <w:proofErr w:type="spellStart"/>
      <w:r w:rsidRPr="008B4038">
        <w:rPr>
          <w:rFonts w:ascii="Times New Roman" w:hAnsi="Times New Roman"/>
          <w:b/>
          <w:sz w:val="24"/>
          <w:szCs w:val="24"/>
        </w:rPr>
        <w:t>Дюпре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. Искусство пения. – Л.: </w:t>
      </w:r>
      <w:proofErr w:type="spellStart"/>
      <w:r w:rsidRPr="008B4038">
        <w:rPr>
          <w:rFonts w:ascii="Times New Roman" w:hAnsi="Times New Roman"/>
          <w:sz w:val="24"/>
          <w:szCs w:val="24"/>
        </w:rPr>
        <w:t>Музгиз</w:t>
      </w:r>
      <w:proofErr w:type="spellEnd"/>
      <w:r w:rsidRPr="008B4038">
        <w:rPr>
          <w:rFonts w:ascii="Times New Roman" w:hAnsi="Times New Roman"/>
          <w:sz w:val="24"/>
          <w:szCs w:val="24"/>
        </w:rPr>
        <w:t>, 2005.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Запорожец А.В.</w:t>
      </w:r>
      <w:r w:rsidRPr="008B4038">
        <w:rPr>
          <w:rFonts w:ascii="Times New Roman" w:hAnsi="Times New Roman"/>
          <w:sz w:val="24"/>
          <w:szCs w:val="24"/>
        </w:rPr>
        <w:t xml:space="preserve"> Избранные психологические труды. В 2-х т. Т. </w:t>
      </w:r>
      <w:smartTag w:uri="urn:schemas-microsoft-com:office:smarttags" w:element="metricconverter">
        <w:smartTagPr>
          <w:attr w:name="ProductID" w:val="1. М"/>
        </w:smartTagPr>
        <w:r w:rsidRPr="008B4038">
          <w:rPr>
            <w:rFonts w:ascii="Times New Roman" w:hAnsi="Times New Roman"/>
            <w:sz w:val="24"/>
            <w:szCs w:val="24"/>
          </w:rPr>
          <w:t>1. М</w:t>
        </w:r>
      </w:smartTag>
      <w:r w:rsidRPr="008B4038">
        <w:rPr>
          <w:rFonts w:ascii="Times New Roman" w:hAnsi="Times New Roman"/>
          <w:sz w:val="24"/>
          <w:szCs w:val="24"/>
        </w:rPr>
        <w:t>., 1986.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И.Кочнева, А.Яковлева.</w:t>
      </w:r>
      <w:r w:rsidRPr="008B4038">
        <w:rPr>
          <w:rFonts w:ascii="Times New Roman" w:hAnsi="Times New Roman"/>
          <w:sz w:val="24"/>
          <w:szCs w:val="24"/>
        </w:rPr>
        <w:t xml:space="preserve"> Вокальный словарь. – Л.: 1986.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Изард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К.</w:t>
      </w:r>
      <w:r w:rsidRPr="008B4038">
        <w:rPr>
          <w:rFonts w:ascii="Times New Roman" w:hAnsi="Times New Roman"/>
          <w:sz w:val="24"/>
          <w:szCs w:val="24"/>
        </w:rPr>
        <w:t xml:space="preserve"> Эмоции человека. М., 1980.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 xml:space="preserve">Кузьмин Ф.А. </w:t>
      </w:r>
      <w:r w:rsidRPr="008B4038">
        <w:rPr>
          <w:rFonts w:ascii="Times New Roman" w:hAnsi="Times New Roman"/>
          <w:sz w:val="24"/>
          <w:szCs w:val="24"/>
        </w:rPr>
        <w:t>Психологические упражнения для развития голоса.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Конен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В.</w:t>
      </w:r>
      <w:r w:rsidRPr="008B4038">
        <w:rPr>
          <w:rFonts w:ascii="Times New Roman" w:hAnsi="Times New Roman"/>
          <w:sz w:val="24"/>
          <w:szCs w:val="24"/>
        </w:rPr>
        <w:t xml:space="preserve"> Шляхи американской музыки;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Козлов О.</w:t>
      </w:r>
      <w:r w:rsidRPr="008B4038">
        <w:rPr>
          <w:rFonts w:ascii="Times New Roman" w:hAnsi="Times New Roman"/>
          <w:sz w:val="24"/>
          <w:szCs w:val="24"/>
        </w:rPr>
        <w:t xml:space="preserve"> Рок-музыка: источники и развитие.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Л.Дмитриев.</w:t>
      </w:r>
      <w:r w:rsidRPr="008B4038">
        <w:rPr>
          <w:rFonts w:ascii="Times New Roman" w:hAnsi="Times New Roman"/>
          <w:sz w:val="24"/>
          <w:szCs w:val="24"/>
        </w:rPr>
        <w:t xml:space="preserve"> В классе профессора М.Э. Донец-</w:t>
      </w:r>
      <w:proofErr w:type="spellStart"/>
      <w:r w:rsidRPr="008B4038">
        <w:rPr>
          <w:rFonts w:ascii="Times New Roman" w:hAnsi="Times New Roman"/>
          <w:sz w:val="24"/>
          <w:szCs w:val="24"/>
        </w:rPr>
        <w:t>Тессейр</w:t>
      </w:r>
      <w:proofErr w:type="spellEnd"/>
      <w:r w:rsidRPr="008B4038">
        <w:rPr>
          <w:rFonts w:ascii="Times New Roman" w:hAnsi="Times New Roman"/>
          <w:sz w:val="24"/>
          <w:szCs w:val="24"/>
        </w:rPr>
        <w:t>. – М.: Музыка, 1974.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Л.Дмитриев.</w:t>
      </w:r>
      <w:r w:rsidRPr="008B4038">
        <w:rPr>
          <w:rFonts w:ascii="Times New Roman" w:hAnsi="Times New Roman"/>
          <w:sz w:val="24"/>
          <w:szCs w:val="24"/>
        </w:rPr>
        <w:t xml:space="preserve"> Основы вокальной методики. – М.: Музыка, 1968.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Максимов И.</w:t>
      </w:r>
      <w:r w:rsidRPr="008B4038">
        <w:rPr>
          <w:rFonts w:ascii="Times New Roman" w:hAnsi="Times New Roman"/>
          <w:sz w:val="24"/>
          <w:szCs w:val="24"/>
        </w:rPr>
        <w:t xml:space="preserve"> Фониатрия. М., 1987.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Медушевский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В.В.</w:t>
      </w:r>
      <w:r w:rsidRPr="008B4038">
        <w:rPr>
          <w:rFonts w:ascii="Times New Roman" w:hAnsi="Times New Roman"/>
          <w:sz w:val="24"/>
          <w:szCs w:val="24"/>
        </w:rPr>
        <w:t xml:space="preserve"> О закономерностях и средствах художественного воздействия музыки. М., 1976.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Менабени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А.Г.</w:t>
      </w:r>
      <w:r w:rsidRPr="008B4038">
        <w:rPr>
          <w:rFonts w:ascii="Times New Roman" w:hAnsi="Times New Roman"/>
          <w:sz w:val="24"/>
          <w:szCs w:val="24"/>
        </w:rPr>
        <w:t xml:space="preserve"> Вокально-педагогические знания и умения. М., 1995.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Митронович-Моджиевска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А.</w:t>
      </w:r>
      <w:r w:rsidRPr="008B4038">
        <w:rPr>
          <w:rFonts w:ascii="Times New Roman" w:hAnsi="Times New Roman"/>
          <w:sz w:val="24"/>
          <w:szCs w:val="24"/>
        </w:rPr>
        <w:t xml:space="preserve"> Патофизиология речи, голоса и слуха. Варшава, 1965.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Музыкальная энциклопедия.</w:t>
      </w:r>
      <w:r w:rsidRPr="008B4038">
        <w:rPr>
          <w:rFonts w:ascii="Times New Roman" w:hAnsi="Times New Roman"/>
          <w:sz w:val="24"/>
          <w:szCs w:val="24"/>
        </w:rPr>
        <w:t xml:space="preserve"> Т.Т.1-6. – М., 1973, 1974, 1976, 1978, 1981, 1982.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Музика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наших дней.</w:t>
      </w:r>
      <w:r w:rsidRPr="008B4038">
        <w:rPr>
          <w:rFonts w:ascii="Times New Roman" w:hAnsi="Times New Roman"/>
          <w:sz w:val="24"/>
          <w:szCs w:val="24"/>
        </w:rPr>
        <w:t xml:space="preserve"> Современная энциклопедия. Москва, 2002.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lastRenderedPageBreak/>
        <w:t>Морозов В.П.</w:t>
      </w:r>
      <w:r w:rsidRPr="008B4038">
        <w:rPr>
          <w:rFonts w:ascii="Times New Roman" w:hAnsi="Times New Roman"/>
          <w:sz w:val="24"/>
          <w:szCs w:val="24"/>
        </w:rPr>
        <w:t xml:space="preserve"> Обертоны певческого голоса // Музыкальные кадры. 1962.- № 4.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Назайкинский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Е.В.</w:t>
      </w:r>
      <w:r w:rsidRPr="008B4038">
        <w:rPr>
          <w:rFonts w:ascii="Times New Roman" w:hAnsi="Times New Roman"/>
          <w:sz w:val="24"/>
          <w:szCs w:val="24"/>
        </w:rPr>
        <w:t xml:space="preserve"> О психологии музыкального восприятия. М., 1972.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Назайкинский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Е.В.</w:t>
      </w:r>
      <w:r w:rsidRPr="008B4038">
        <w:rPr>
          <w:rFonts w:ascii="Times New Roman" w:hAnsi="Times New Roman"/>
          <w:sz w:val="24"/>
          <w:szCs w:val="24"/>
        </w:rPr>
        <w:t xml:space="preserve"> Звуковой мир музыки. М., 1988.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Нестеренко Е.Е.</w:t>
      </w:r>
      <w:r w:rsidRPr="008B4038">
        <w:rPr>
          <w:rFonts w:ascii="Times New Roman" w:hAnsi="Times New Roman"/>
          <w:sz w:val="24"/>
          <w:szCs w:val="24"/>
        </w:rPr>
        <w:t xml:space="preserve"> Размышления о профессии. М., 1985.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038">
        <w:rPr>
          <w:rFonts w:ascii="Times New Roman" w:hAnsi="Times New Roman"/>
          <w:b/>
          <w:sz w:val="24"/>
          <w:szCs w:val="24"/>
        </w:rPr>
        <w:t>Петрушин</w:t>
      </w:r>
      <w:proofErr w:type="gramEnd"/>
      <w:r w:rsidRPr="008B4038">
        <w:rPr>
          <w:rFonts w:ascii="Times New Roman" w:hAnsi="Times New Roman"/>
          <w:b/>
          <w:sz w:val="24"/>
          <w:szCs w:val="24"/>
        </w:rPr>
        <w:t xml:space="preserve"> В.И.</w:t>
      </w:r>
      <w:r w:rsidRPr="008B4038">
        <w:rPr>
          <w:rFonts w:ascii="Times New Roman" w:hAnsi="Times New Roman"/>
          <w:sz w:val="24"/>
          <w:szCs w:val="24"/>
        </w:rPr>
        <w:t xml:space="preserve"> Музыкальная психология. М., 1997.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  <w:tab w:val="left" w:pos="337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Панасье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Ю.</w:t>
      </w:r>
      <w:r w:rsidRPr="008B4038">
        <w:rPr>
          <w:rFonts w:ascii="Times New Roman" w:hAnsi="Times New Roman"/>
          <w:sz w:val="24"/>
          <w:szCs w:val="24"/>
        </w:rPr>
        <w:t xml:space="preserve"> История настоящего джаза.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Раппопорт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С.Х.</w:t>
      </w:r>
      <w:r w:rsidRPr="008B4038">
        <w:rPr>
          <w:rFonts w:ascii="Times New Roman" w:hAnsi="Times New Roman"/>
          <w:sz w:val="24"/>
          <w:szCs w:val="24"/>
        </w:rPr>
        <w:t xml:space="preserve"> Искусство и эмоции. М., 1968.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Ржевкин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С.Н.</w:t>
      </w:r>
      <w:r w:rsidRPr="008B4038">
        <w:rPr>
          <w:rFonts w:ascii="Times New Roman" w:hAnsi="Times New Roman"/>
          <w:sz w:val="24"/>
          <w:szCs w:val="24"/>
        </w:rPr>
        <w:t xml:space="preserve"> Слух и речь в свете современных физических исследований. М., Л., 1936.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038">
        <w:rPr>
          <w:rFonts w:ascii="Times New Roman" w:hAnsi="Times New Roman"/>
          <w:b/>
          <w:sz w:val="24"/>
          <w:szCs w:val="24"/>
        </w:rPr>
        <w:t>Рижкин</w:t>
      </w:r>
      <w:proofErr w:type="spellEnd"/>
      <w:r w:rsidRPr="008B4038">
        <w:rPr>
          <w:rFonts w:ascii="Times New Roman" w:hAnsi="Times New Roman"/>
          <w:b/>
          <w:sz w:val="24"/>
          <w:szCs w:val="24"/>
        </w:rPr>
        <w:t xml:space="preserve"> І.</w:t>
      </w:r>
      <w:r w:rsidRPr="008B4038">
        <w:rPr>
          <w:rFonts w:ascii="Times New Roman" w:hAnsi="Times New Roman"/>
          <w:sz w:val="24"/>
          <w:szCs w:val="24"/>
        </w:rPr>
        <w:t xml:space="preserve"> Вопросы социологии и эстетики музыки. Статьи и исследования./ Ред</w:t>
      </w:r>
      <w:proofErr w:type="gramStart"/>
      <w:r w:rsidRPr="008B4038">
        <w:rPr>
          <w:rFonts w:ascii="Times New Roman" w:hAnsi="Times New Roman"/>
          <w:sz w:val="24"/>
          <w:szCs w:val="24"/>
        </w:rPr>
        <w:t>.-</w:t>
      </w:r>
      <w:proofErr w:type="gramEnd"/>
      <w:r w:rsidRPr="008B4038">
        <w:rPr>
          <w:rFonts w:ascii="Times New Roman" w:hAnsi="Times New Roman"/>
          <w:sz w:val="24"/>
          <w:szCs w:val="24"/>
        </w:rPr>
        <w:t xml:space="preserve">упор. </w:t>
      </w:r>
      <w:proofErr w:type="spellStart"/>
      <w:r w:rsidRPr="008B4038">
        <w:rPr>
          <w:rFonts w:ascii="Times New Roman" w:hAnsi="Times New Roman"/>
          <w:sz w:val="24"/>
          <w:szCs w:val="24"/>
        </w:rPr>
        <w:t>М.Арановский</w:t>
      </w:r>
      <w:proofErr w:type="spellEnd"/>
      <w:r w:rsidRPr="008B4038">
        <w:rPr>
          <w:rFonts w:ascii="Times New Roman" w:hAnsi="Times New Roman"/>
          <w:sz w:val="24"/>
          <w:szCs w:val="24"/>
        </w:rPr>
        <w:t>. – Л., 1981.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Садовников В.И.</w:t>
      </w:r>
      <w:r w:rsidRPr="008B4038">
        <w:rPr>
          <w:rFonts w:ascii="Times New Roman" w:hAnsi="Times New Roman"/>
          <w:sz w:val="24"/>
          <w:szCs w:val="24"/>
        </w:rPr>
        <w:t xml:space="preserve"> Орфоэпия в пении. М., 1958.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С. Громов</w:t>
      </w:r>
      <w:r w:rsidRPr="008B4038">
        <w:rPr>
          <w:rFonts w:ascii="Times New Roman" w:hAnsi="Times New Roman"/>
          <w:sz w:val="24"/>
          <w:szCs w:val="24"/>
        </w:rPr>
        <w:t xml:space="preserve"> Старые и новые методы постановки голоса. Правильное дыхание, речь и пение      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Смирнов М.А.</w:t>
      </w:r>
      <w:r w:rsidRPr="008B4038">
        <w:rPr>
          <w:rFonts w:ascii="Times New Roman" w:hAnsi="Times New Roman"/>
          <w:sz w:val="24"/>
          <w:szCs w:val="24"/>
        </w:rPr>
        <w:t xml:space="preserve"> Эмоциональный мир музыки. М., 1990.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Теплов Б.М.</w:t>
      </w:r>
      <w:r w:rsidRPr="008B4038">
        <w:rPr>
          <w:rFonts w:ascii="Times New Roman" w:hAnsi="Times New Roman"/>
          <w:sz w:val="24"/>
          <w:szCs w:val="24"/>
        </w:rPr>
        <w:t xml:space="preserve"> Психология музыкальных способностей. М., 1947.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Ф.Витт.</w:t>
      </w:r>
      <w:r w:rsidRPr="008B4038">
        <w:rPr>
          <w:rFonts w:ascii="Times New Roman" w:hAnsi="Times New Roman"/>
          <w:sz w:val="24"/>
          <w:szCs w:val="24"/>
        </w:rPr>
        <w:t xml:space="preserve"> Практические советы обучающемуся пению; - Л.: Музыка, 1963.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Юдин С.П.</w:t>
      </w:r>
      <w:r w:rsidRPr="008B4038">
        <w:rPr>
          <w:rFonts w:ascii="Times New Roman" w:hAnsi="Times New Roman"/>
          <w:sz w:val="24"/>
          <w:szCs w:val="24"/>
        </w:rPr>
        <w:t xml:space="preserve"> Формирование голоса певца. М., 1962.</w:t>
      </w:r>
    </w:p>
    <w:p w:rsidR="008B4038" w:rsidRPr="008B4038" w:rsidRDefault="008B4038" w:rsidP="008B4038">
      <w:pPr>
        <w:numPr>
          <w:ilvl w:val="0"/>
          <w:numId w:val="9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B4038">
        <w:rPr>
          <w:rFonts w:ascii="Times New Roman" w:hAnsi="Times New Roman"/>
          <w:b/>
          <w:sz w:val="24"/>
          <w:szCs w:val="24"/>
        </w:rPr>
        <w:t>Яковенко С.Б.</w:t>
      </w:r>
      <w:r w:rsidRPr="008B4038">
        <w:rPr>
          <w:rFonts w:ascii="Times New Roman" w:hAnsi="Times New Roman"/>
          <w:sz w:val="24"/>
          <w:szCs w:val="24"/>
        </w:rPr>
        <w:t xml:space="preserve"> Актуальные проблемы исполнения современной музыки: </w:t>
      </w:r>
      <w:proofErr w:type="spellStart"/>
      <w:r w:rsidRPr="008B4038">
        <w:rPr>
          <w:rFonts w:ascii="Times New Roman" w:hAnsi="Times New Roman"/>
          <w:sz w:val="24"/>
          <w:szCs w:val="24"/>
        </w:rPr>
        <w:t>Автореф</w:t>
      </w:r>
      <w:proofErr w:type="spellEnd"/>
      <w:r w:rsidRPr="008B403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B4038">
        <w:rPr>
          <w:rFonts w:ascii="Times New Roman" w:hAnsi="Times New Roman"/>
          <w:sz w:val="24"/>
          <w:szCs w:val="24"/>
        </w:rPr>
        <w:t>дис</w:t>
      </w:r>
      <w:proofErr w:type="spellEnd"/>
      <w:r w:rsidRPr="008B4038">
        <w:rPr>
          <w:rFonts w:ascii="Times New Roman" w:hAnsi="Times New Roman"/>
          <w:sz w:val="24"/>
          <w:szCs w:val="24"/>
        </w:rPr>
        <w:t>… док</w:t>
      </w:r>
      <w:proofErr w:type="gramStart"/>
      <w:r w:rsidRPr="008B4038">
        <w:rPr>
          <w:rFonts w:ascii="Times New Roman" w:hAnsi="Times New Roman"/>
          <w:sz w:val="24"/>
          <w:szCs w:val="24"/>
        </w:rPr>
        <w:t>.</w:t>
      </w:r>
      <w:proofErr w:type="gramEnd"/>
      <w:r w:rsidRPr="008B4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4038">
        <w:rPr>
          <w:rFonts w:ascii="Times New Roman" w:hAnsi="Times New Roman"/>
          <w:sz w:val="24"/>
          <w:szCs w:val="24"/>
        </w:rPr>
        <w:t>и</w:t>
      </w:r>
      <w:proofErr w:type="gramEnd"/>
      <w:r w:rsidRPr="008B4038">
        <w:rPr>
          <w:rFonts w:ascii="Times New Roman" w:hAnsi="Times New Roman"/>
          <w:sz w:val="24"/>
          <w:szCs w:val="24"/>
        </w:rPr>
        <w:t>ск. М., 1997.</w:t>
      </w:r>
    </w:p>
    <w:p w:rsidR="008B4038" w:rsidRPr="008B4038" w:rsidRDefault="008B4038" w:rsidP="008B4038">
      <w:pPr>
        <w:tabs>
          <w:tab w:val="left" w:pos="1080"/>
          <w:tab w:val="left" w:pos="3374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F431D3" w:rsidRPr="00F431D3" w:rsidRDefault="00F431D3" w:rsidP="008B4038">
      <w:pPr>
        <w:jc w:val="both"/>
        <w:rPr>
          <w:rFonts w:ascii="Times New Roman" w:hAnsi="Times New Roman"/>
          <w:b/>
        </w:rPr>
      </w:pPr>
    </w:p>
    <w:p w:rsidR="003709E2" w:rsidRPr="003709E2" w:rsidRDefault="003709E2" w:rsidP="003709E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E7225" w:rsidRPr="004E7225" w:rsidRDefault="004E7225" w:rsidP="004E722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7320" w:rsidRPr="009956F0" w:rsidRDefault="000C7320" w:rsidP="009956F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0C7320" w:rsidRPr="009956F0" w:rsidSect="00552F4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23" w:rsidRDefault="007F2823" w:rsidP="00552F4C">
      <w:pPr>
        <w:spacing w:after="0" w:line="240" w:lineRule="auto"/>
      </w:pPr>
      <w:r>
        <w:separator/>
      </w:r>
    </w:p>
  </w:endnote>
  <w:endnote w:type="continuationSeparator" w:id="0">
    <w:p w:rsidR="007F2823" w:rsidRDefault="007F2823" w:rsidP="005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4C" w:rsidRDefault="00552F4C">
    <w:pPr>
      <w:pStyle w:val="a6"/>
      <w:jc w:val="right"/>
    </w:pPr>
  </w:p>
  <w:p w:rsidR="00552F4C" w:rsidRDefault="00552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23" w:rsidRDefault="007F2823" w:rsidP="00552F4C">
      <w:pPr>
        <w:spacing w:after="0" w:line="240" w:lineRule="auto"/>
      </w:pPr>
      <w:r>
        <w:separator/>
      </w:r>
    </w:p>
  </w:footnote>
  <w:footnote w:type="continuationSeparator" w:id="0">
    <w:p w:rsidR="007F2823" w:rsidRDefault="007F2823" w:rsidP="0055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F40"/>
    <w:multiLevelType w:val="hybridMultilevel"/>
    <w:tmpl w:val="8A2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F7184"/>
    <w:multiLevelType w:val="hybridMultilevel"/>
    <w:tmpl w:val="E682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4FDC"/>
    <w:multiLevelType w:val="hybridMultilevel"/>
    <w:tmpl w:val="DCB6CF62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0022"/>
    <w:multiLevelType w:val="hybridMultilevel"/>
    <w:tmpl w:val="B30E8F9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46059"/>
    <w:multiLevelType w:val="hybridMultilevel"/>
    <w:tmpl w:val="BD945F82"/>
    <w:lvl w:ilvl="0" w:tplc="790C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158FF"/>
    <w:multiLevelType w:val="hybridMultilevel"/>
    <w:tmpl w:val="08D8B4BE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66E2A"/>
    <w:multiLevelType w:val="hybridMultilevel"/>
    <w:tmpl w:val="0C2E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A2"/>
    <w:rsid w:val="000112F0"/>
    <w:rsid w:val="00020D1A"/>
    <w:rsid w:val="00031DD0"/>
    <w:rsid w:val="00054C9F"/>
    <w:rsid w:val="00074349"/>
    <w:rsid w:val="00087FDB"/>
    <w:rsid w:val="000A0D98"/>
    <w:rsid w:val="000C7320"/>
    <w:rsid w:val="001017FD"/>
    <w:rsid w:val="001430C7"/>
    <w:rsid w:val="001737BF"/>
    <w:rsid w:val="001A598B"/>
    <w:rsid w:val="001E3E18"/>
    <w:rsid w:val="00207919"/>
    <w:rsid w:val="00214670"/>
    <w:rsid w:val="00225DE1"/>
    <w:rsid w:val="002B1515"/>
    <w:rsid w:val="00303923"/>
    <w:rsid w:val="003709E2"/>
    <w:rsid w:val="003A3558"/>
    <w:rsid w:val="003A3BB1"/>
    <w:rsid w:val="003B44C4"/>
    <w:rsid w:val="003C5553"/>
    <w:rsid w:val="00455E67"/>
    <w:rsid w:val="004651B5"/>
    <w:rsid w:val="00467674"/>
    <w:rsid w:val="00472628"/>
    <w:rsid w:val="00496715"/>
    <w:rsid w:val="00496772"/>
    <w:rsid w:val="004E1E13"/>
    <w:rsid w:val="004E7225"/>
    <w:rsid w:val="00522264"/>
    <w:rsid w:val="005527DB"/>
    <w:rsid w:val="00552F4C"/>
    <w:rsid w:val="005B05A0"/>
    <w:rsid w:val="005C48B5"/>
    <w:rsid w:val="005D6169"/>
    <w:rsid w:val="0062685C"/>
    <w:rsid w:val="00640508"/>
    <w:rsid w:val="00677B47"/>
    <w:rsid w:val="006D0799"/>
    <w:rsid w:val="00745AB4"/>
    <w:rsid w:val="007A21DE"/>
    <w:rsid w:val="007A3A7B"/>
    <w:rsid w:val="007B75F0"/>
    <w:rsid w:val="007E3703"/>
    <w:rsid w:val="007E7FB0"/>
    <w:rsid w:val="007F2823"/>
    <w:rsid w:val="007F6B85"/>
    <w:rsid w:val="00814946"/>
    <w:rsid w:val="00822BE7"/>
    <w:rsid w:val="00824F24"/>
    <w:rsid w:val="008323C3"/>
    <w:rsid w:val="008563AD"/>
    <w:rsid w:val="00885D83"/>
    <w:rsid w:val="008A3798"/>
    <w:rsid w:val="008A6F4F"/>
    <w:rsid w:val="008B4038"/>
    <w:rsid w:val="008F0FBA"/>
    <w:rsid w:val="00905A8A"/>
    <w:rsid w:val="009521BD"/>
    <w:rsid w:val="0096347A"/>
    <w:rsid w:val="009873BD"/>
    <w:rsid w:val="009956F0"/>
    <w:rsid w:val="009C4C7B"/>
    <w:rsid w:val="009D05A6"/>
    <w:rsid w:val="009F43FD"/>
    <w:rsid w:val="00A30FD0"/>
    <w:rsid w:val="00A736A1"/>
    <w:rsid w:val="00A8693F"/>
    <w:rsid w:val="00AD4D89"/>
    <w:rsid w:val="00B1581E"/>
    <w:rsid w:val="00B66CF9"/>
    <w:rsid w:val="00C13E06"/>
    <w:rsid w:val="00C22341"/>
    <w:rsid w:val="00C350FB"/>
    <w:rsid w:val="00C97EEE"/>
    <w:rsid w:val="00CC7DF0"/>
    <w:rsid w:val="00CF7C5C"/>
    <w:rsid w:val="00D15504"/>
    <w:rsid w:val="00D627BE"/>
    <w:rsid w:val="00D65F41"/>
    <w:rsid w:val="00DC2FFC"/>
    <w:rsid w:val="00DE3C4D"/>
    <w:rsid w:val="00E24862"/>
    <w:rsid w:val="00E43618"/>
    <w:rsid w:val="00E61100"/>
    <w:rsid w:val="00E70FA2"/>
    <w:rsid w:val="00EB180E"/>
    <w:rsid w:val="00EF410C"/>
    <w:rsid w:val="00F03E05"/>
    <w:rsid w:val="00F14898"/>
    <w:rsid w:val="00F17FC7"/>
    <w:rsid w:val="00F3357A"/>
    <w:rsid w:val="00F431D3"/>
    <w:rsid w:val="00F47B63"/>
    <w:rsid w:val="00F630B8"/>
    <w:rsid w:val="00F9638E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C555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4E7225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E7225"/>
    <w:pPr>
      <w:ind w:left="720"/>
      <w:contextualSpacing/>
    </w:pPr>
  </w:style>
  <w:style w:type="paragraph" w:customStyle="1" w:styleId="Style14">
    <w:name w:val="Style14"/>
    <w:basedOn w:val="a"/>
    <w:uiPriority w:val="99"/>
    <w:rsid w:val="004E7225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72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E7225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7225"/>
    <w:pPr>
      <w:ind w:left="720"/>
      <w:contextualSpacing/>
    </w:pPr>
    <w:rPr>
      <w:rFonts w:eastAsia="Times New Roman"/>
    </w:rPr>
  </w:style>
  <w:style w:type="character" w:customStyle="1" w:styleId="FontStyle77">
    <w:name w:val="Font Style77"/>
    <w:basedOn w:val="a0"/>
    <w:uiPriority w:val="99"/>
    <w:rsid w:val="004E7225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F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5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F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3C555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3C5553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rsid w:val="003C5553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C555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unhideWhenUsed/>
    <w:rsid w:val="004E7225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E7225"/>
    <w:pPr>
      <w:ind w:left="720"/>
      <w:contextualSpacing/>
    </w:pPr>
  </w:style>
  <w:style w:type="paragraph" w:customStyle="1" w:styleId="Style14">
    <w:name w:val="Style14"/>
    <w:basedOn w:val="a"/>
    <w:uiPriority w:val="99"/>
    <w:rsid w:val="004E7225"/>
    <w:pPr>
      <w:widowControl w:val="0"/>
      <w:autoSpaceDE w:val="0"/>
      <w:autoSpaceDN w:val="0"/>
      <w:adjustRightInd w:val="0"/>
      <w:spacing w:after="0" w:line="30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72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E7225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E7225"/>
    <w:pPr>
      <w:ind w:left="720"/>
      <w:contextualSpacing/>
    </w:pPr>
    <w:rPr>
      <w:rFonts w:eastAsia="Times New Roman"/>
    </w:rPr>
  </w:style>
  <w:style w:type="character" w:customStyle="1" w:styleId="FontStyle77">
    <w:name w:val="Font Style77"/>
    <w:basedOn w:val="a0"/>
    <w:uiPriority w:val="99"/>
    <w:rsid w:val="004E7225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2F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5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2F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3C555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3C5553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rsid w:val="003C5553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D19D-297F-4A70-B94E-4C8D1E77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14522</Words>
  <Characters>8278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4</cp:revision>
  <dcterms:created xsi:type="dcterms:W3CDTF">2017-01-30T12:28:00Z</dcterms:created>
  <dcterms:modified xsi:type="dcterms:W3CDTF">2017-02-06T13:56:00Z</dcterms:modified>
</cp:coreProperties>
</file>