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CB" w:rsidRDefault="00CF5B85" w:rsidP="00CF5B8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5B85">
        <w:rPr>
          <w:rFonts w:asciiTheme="majorBidi" w:hAnsiTheme="majorBidi" w:cstheme="majorBidi"/>
          <w:b/>
          <w:bCs/>
          <w:sz w:val="28"/>
          <w:szCs w:val="28"/>
        </w:rPr>
        <w:t>РАЗГОВОРНЫЕ ТЕМЫ К ЗАЧЕТУ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In a shop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Travelling, holidays, vacation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Transport (city transport – taxi, bus, etc.)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Sport, health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The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history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of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my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city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 / </w:t>
      </w: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village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 xml:space="preserve">.                        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The best weather for travelling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The country I’d like to visit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My favourite writer and his / her works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Generation gap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bookmarkStart w:id="0" w:name="_GoBack"/>
      <w:bookmarkEnd w:id="0"/>
      <w:r w:rsidRPr="00CF5B85">
        <w:rPr>
          <w:rFonts w:asciiTheme="majorBidi" w:hAnsiTheme="majorBidi" w:cstheme="majorBidi"/>
          <w:bCs/>
          <w:sz w:val="28"/>
          <w:szCs w:val="28"/>
          <w:lang w:val="en-GB"/>
        </w:rPr>
        <w:t>My ideal English exam</w:t>
      </w:r>
      <w:r w:rsidRPr="00CF5B85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CF5B85" w:rsidRPr="00CF5B85" w:rsidRDefault="00CF5B85" w:rsidP="00CF5B85">
      <w:pPr>
        <w:jc w:val="center"/>
        <w:rPr>
          <w:rFonts w:asciiTheme="majorBidi" w:hAnsiTheme="majorBidi" w:cstheme="majorBidi"/>
          <w:bCs/>
          <w:sz w:val="28"/>
          <w:szCs w:val="28"/>
          <w:lang w:val="uk-UA"/>
        </w:rPr>
      </w:pPr>
    </w:p>
    <w:sectPr w:rsidR="00CF5B85" w:rsidRPr="00CF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9F5"/>
    <w:multiLevelType w:val="hybridMultilevel"/>
    <w:tmpl w:val="8B6046E2"/>
    <w:lvl w:ilvl="0" w:tplc="AB902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235DD"/>
    <w:multiLevelType w:val="hybridMultilevel"/>
    <w:tmpl w:val="E07A4F5A"/>
    <w:lvl w:ilvl="0" w:tplc="C53A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15"/>
    <w:rsid w:val="006F4815"/>
    <w:rsid w:val="00CF5B85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*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2016-09-22T14:07:00Z</dcterms:created>
  <dcterms:modified xsi:type="dcterms:W3CDTF">2016-09-22T14:09:00Z</dcterms:modified>
</cp:coreProperties>
</file>