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34" w:rsidRPr="006F6634" w:rsidRDefault="006F6634" w:rsidP="005B4D09">
      <w:pPr>
        <w:pStyle w:val="a9"/>
      </w:pPr>
      <w:r w:rsidRPr="006F6634">
        <w:t>МИНИСТЕРСТВО КУЛЬТУРЫ</w:t>
      </w:r>
    </w:p>
    <w:p w:rsidR="006F6634" w:rsidRDefault="006F6634" w:rsidP="006F6634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F663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ЛУГАНСКОЙ НАРОДНОЙ РЕСПУБЛИКИ</w:t>
      </w:r>
    </w:p>
    <w:p w:rsidR="00E13A58" w:rsidRPr="00E13A58" w:rsidRDefault="00E13A58" w:rsidP="00E13A58">
      <w:pPr>
        <w:keepNext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13A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ЛУГАНСКАЯ ГОСУДАРСТВЕННАЯ АКАДЕМИЯ КУЛЬТУРЫ И ИСКУССТВ ИМЕНИ М. МАТУСОВСКОГО </w:t>
      </w: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A58" w:rsidRPr="00E13A58" w:rsidRDefault="00E13A58" w:rsidP="00E13A58">
      <w:pPr>
        <w:keepNext/>
        <w:spacing w:after="0" w:line="240" w:lineRule="auto"/>
        <w:jc w:val="center"/>
        <w:outlineLvl w:val="7"/>
        <w:rPr>
          <w:rFonts w:ascii="Times New Roman" w:hAnsi="Times New Roman" w:cs="Times New Roman"/>
          <w:b/>
          <w:sz w:val="28"/>
          <w:szCs w:val="28"/>
        </w:rPr>
      </w:pPr>
      <w:r w:rsidRPr="00E13A58">
        <w:rPr>
          <w:rFonts w:ascii="Times New Roman" w:hAnsi="Times New Roman" w:cs="Times New Roman"/>
          <w:b/>
          <w:sz w:val="28"/>
          <w:szCs w:val="28"/>
        </w:rPr>
        <w:t>Кафедра «Теория и история музыки»</w:t>
      </w:r>
    </w:p>
    <w:p w:rsidR="00E13A58" w:rsidRPr="00E13A58" w:rsidRDefault="00E13A58" w:rsidP="00E13A5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A58" w:rsidRPr="00E13A58" w:rsidRDefault="00E13A58" w:rsidP="00E13A5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b/>
        </w:rPr>
      </w:pPr>
      <w:r w:rsidRPr="00E13A58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b/>
        </w:rPr>
      </w:pPr>
      <w:r w:rsidRPr="00E13A58">
        <w:rPr>
          <w:rFonts w:ascii="Times New Roman" w:hAnsi="Times New Roman" w:cs="Times New Roman"/>
          <w:b/>
        </w:rPr>
        <w:t xml:space="preserve">            </w:t>
      </w: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A58" w:rsidRPr="00E13A58" w:rsidRDefault="00E13A58" w:rsidP="00E13A58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  <w:u w:val="single"/>
        </w:rPr>
      </w:pPr>
      <w:r w:rsidRPr="00E13A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3A58" w:rsidRPr="00E13A58" w:rsidRDefault="00132A96" w:rsidP="00E13A5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ПЛАНЫ СЕМИНАРСКИХ ЗАНЯТИЙ</w:t>
      </w:r>
    </w:p>
    <w:p w:rsidR="00E13A58" w:rsidRPr="00E13A58" w:rsidRDefault="00E13A58" w:rsidP="00E13A58">
      <w:pPr>
        <w:rPr>
          <w:sz w:val="28"/>
          <w:szCs w:val="28"/>
        </w:rPr>
      </w:pPr>
    </w:p>
    <w:p w:rsidR="00436EB6" w:rsidRPr="00436EB6" w:rsidRDefault="00432540" w:rsidP="00436EB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Основы педагогического мастерства</w:t>
      </w:r>
    </w:p>
    <w:p w:rsidR="00436EB6" w:rsidRPr="00436EB6" w:rsidRDefault="00436EB6" w:rsidP="00436EB6">
      <w:pPr>
        <w:rPr>
          <w:sz w:val="28"/>
          <w:szCs w:val="28"/>
        </w:rPr>
      </w:pPr>
    </w:p>
    <w:p w:rsidR="00436EB6" w:rsidRPr="00436EB6" w:rsidRDefault="00436EB6" w:rsidP="00436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  <w:u w:val="single"/>
        </w:rPr>
        <w:t>направление подготовки</w:t>
      </w:r>
      <w:r w:rsidRPr="00436EB6">
        <w:rPr>
          <w:rFonts w:ascii="Times New Roman" w:hAnsi="Times New Roman" w:cs="Times New Roman"/>
          <w:sz w:val="28"/>
          <w:szCs w:val="28"/>
        </w:rPr>
        <w:t xml:space="preserve">         6.020204 Музыкальное искусство</w:t>
      </w:r>
    </w:p>
    <w:p w:rsidR="00436EB6" w:rsidRPr="00436EB6" w:rsidRDefault="00436EB6" w:rsidP="00436E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EB6">
        <w:rPr>
          <w:rFonts w:ascii="Times New Roman" w:hAnsi="Times New Roman" w:cs="Times New Roman"/>
          <w:sz w:val="28"/>
          <w:szCs w:val="28"/>
          <w:u w:val="single"/>
        </w:rPr>
        <w:t>специальность</w:t>
      </w:r>
      <w:r w:rsidRPr="00436EB6">
        <w:rPr>
          <w:rFonts w:ascii="Times New Roman" w:hAnsi="Times New Roman" w:cs="Times New Roman"/>
          <w:sz w:val="28"/>
          <w:szCs w:val="28"/>
        </w:rPr>
        <w:t xml:space="preserve"> </w:t>
      </w:r>
      <w:r w:rsidRPr="00436EB6">
        <w:rPr>
          <w:rFonts w:ascii="Times New Roman" w:eastAsia="Calibri" w:hAnsi="Times New Roman" w:cs="Times New Roman"/>
          <w:sz w:val="28"/>
          <w:szCs w:val="28"/>
        </w:rPr>
        <w:t xml:space="preserve"> «Хоровое дирижирование», «Академический вокал», «Народный вокал», «Эстрадный вокал», «Звукорежиссура», «Музыкальное искусство эстрады», «Фортепиано», «Оркестровые духовые и ударные инструменты», «Народные инструменты», «Оркестровые струнные инструменты», «ТМК»</w:t>
      </w:r>
    </w:p>
    <w:p w:rsidR="00436EB6" w:rsidRPr="00436EB6" w:rsidRDefault="00436EB6" w:rsidP="00436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EB6">
        <w:rPr>
          <w:rFonts w:ascii="Times New Roman" w:eastAsia="Calibri" w:hAnsi="Times New Roman" w:cs="Times New Roman"/>
          <w:sz w:val="28"/>
          <w:szCs w:val="28"/>
          <w:u w:val="single"/>
        </w:rPr>
        <w:t>факультет</w:t>
      </w:r>
      <w:r w:rsidRPr="00436E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172C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Pr="00436EB6">
        <w:rPr>
          <w:rFonts w:ascii="Times New Roman" w:hAnsi="Times New Roman" w:cs="Times New Roman"/>
          <w:sz w:val="28"/>
          <w:szCs w:val="28"/>
        </w:rPr>
        <w:t xml:space="preserve"> Музыкальное искусство</w:t>
      </w:r>
    </w:p>
    <w:p w:rsidR="006F6634" w:rsidRDefault="006F6634" w:rsidP="00436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36EB6" w:rsidRPr="006F6634" w:rsidRDefault="00436EB6" w:rsidP="00436E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634">
        <w:rPr>
          <w:rFonts w:ascii="Times New Roman" w:hAnsi="Times New Roman" w:cs="Times New Roman"/>
          <w:sz w:val="28"/>
          <w:szCs w:val="28"/>
        </w:rPr>
        <w:t xml:space="preserve">для </w:t>
      </w:r>
      <w:r w:rsidR="005B4D09">
        <w:rPr>
          <w:rFonts w:ascii="Times New Roman" w:hAnsi="Times New Roman" w:cs="Times New Roman"/>
          <w:sz w:val="28"/>
          <w:szCs w:val="28"/>
        </w:rPr>
        <w:t>заочной</w:t>
      </w:r>
      <w:r w:rsidRPr="006F6634">
        <w:rPr>
          <w:rFonts w:ascii="Times New Roman" w:hAnsi="Times New Roman" w:cs="Times New Roman"/>
          <w:sz w:val="28"/>
          <w:szCs w:val="28"/>
        </w:rPr>
        <w:t xml:space="preserve"> форм</w:t>
      </w:r>
      <w:r w:rsidR="006F6634" w:rsidRPr="006F6634">
        <w:rPr>
          <w:rFonts w:ascii="Times New Roman" w:hAnsi="Times New Roman" w:cs="Times New Roman"/>
          <w:sz w:val="28"/>
          <w:szCs w:val="28"/>
        </w:rPr>
        <w:t>ы</w:t>
      </w:r>
      <w:r w:rsidRPr="006F6634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A58" w:rsidRPr="00E13A58" w:rsidRDefault="00E13A58" w:rsidP="00E13A5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13A58" w:rsidRDefault="00E13A58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2BAF" w:rsidRDefault="002F2BAF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2BAF" w:rsidRDefault="002F2BAF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2BAF" w:rsidRDefault="002F2BAF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2BAF" w:rsidRDefault="002F2BAF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2BAF" w:rsidRDefault="002F2BAF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2BAF" w:rsidRDefault="002F2BAF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2BAF" w:rsidRDefault="002F2BAF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2BAF" w:rsidRDefault="002F2BAF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2BAF" w:rsidRDefault="002F2BAF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2BAF" w:rsidRDefault="002F2BAF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F2BAF" w:rsidRDefault="002F2BAF" w:rsidP="00E13A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7129E" w:rsidRDefault="0087129E" w:rsidP="000B22E2">
      <w:pPr>
        <w:pStyle w:val="a4"/>
        <w:spacing w:after="0"/>
        <w:ind w:firstLine="709"/>
      </w:pPr>
    </w:p>
    <w:p w:rsidR="0087129E" w:rsidRDefault="0087129E" w:rsidP="000B22E2">
      <w:pPr>
        <w:pStyle w:val="a4"/>
        <w:spacing w:after="0"/>
        <w:ind w:firstLine="709"/>
      </w:pPr>
      <w:r>
        <w:lastRenderedPageBreak/>
        <w:t>Особенность</w:t>
      </w:r>
      <w:r w:rsidR="004E05DB">
        <w:t xml:space="preserve"> </w:t>
      </w:r>
      <w:r w:rsidRPr="0087129E">
        <w:t>построения семинарских занятий определяется стратегической целью курса</w:t>
      </w:r>
      <w:r>
        <w:t xml:space="preserve"> «Основы педагогического мастерства»</w:t>
      </w:r>
      <w:r w:rsidRPr="0087129E">
        <w:t xml:space="preserve"> и ее задачами, поэтому предполагает поэтапное овладение студентами методами и приёмами теоретических выводов, развитие навыков педагогического прогнозирования и предвидения, овладение педагогической техникой, а затем и технологией.</w:t>
      </w:r>
    </w:p>
    <w:p w:rsidR="0087129E" w:rsidRDefault="004E05DB" w:rsidP="000B22E2">
      <w:pPr>
        <w:pStyle w:val="a4"/>
        <w:spacing w:after="0"/>
        <w:ind w:firstLine="709"/>
      </w:pPr>
      <w:r>
        <w:t>Семинарские</w:t>
      </w:r>
      <w:r w:rsidR="0087129E" w:rsidRPr="0087129E">
        <w:t xml:space="preserve"> занятия реализуют содержательный аспект практической деятельности будущих </w:t>
      </w:r>
      <w:r>
        <w:t>специалистов педагогов-музыкантов</w:t>
      </w:r>
      <w:r w:rsidR="0087129E" w:rsidRPr="0087129E">
        <w:t xml:space="preserve"> в направлении развития их </w:t>
      </w:r>
      <w:r w:rsidRPr="0087129E">
        <w:t>интеллектуально</w:t>
      </w:r>
      <w:r w:rsidR="0087129E" w:rsidRPr="0087129E">
        <w:t>-творческого, диагностического, мотивационно</w:t>
      </w:r>
      <w:r>
        <w:t>-</w:t>
      </w:r>
      <w:r w:rsidR="0087129E" w:rsidRPr="0087129E">
        <w:t xml:space="preserve"> профессионального потенциала личности, формирование навыков конструирования различных форм профессиональной </w:t>
      </w:r>
      <w:r>
        <w:t>музыкально-</w:t>
      </w:r>
      <w:r w:rsidR="0087129E" w:rsidRPr="0087129E">
        <w:t>педагогической деятельности, моделирования, прогнозирования и проектирования образовательных ситуаций.</w:t>
      </w:r>
    </w:p>
    <w:p w:rsidR="0087129E" w:rsidRDefault="004E05DB" w:rsidP="000B22E2">
      <w:pPr>
        <w:pStyle w:val="a4"/>
        <w:spacing w:after="0"/>
        <w:ind w:firstLine="709"/>
      </w:pPr>
      <w:r w:rsidRPr="004E05DB">
        <w:t>Цель</w:t>
      </w:r>
      <w:r>
        <w:t>ю</w:t>
      </w:r>
      <w:r w:rsidRPr="004E05DB">
        <w:t xml:space="preserve"> </w:t>
      </w:r>
      <w:r>
        <w:t>семинарских</w:t>
      </w:r>
      <w:r w:rsidRPr="004E05DB">
        <w:t xml:space="preserve"> занятий</w:t>
      </w:r>
      <w:r>
        <w:t xml:space="preserve"> является</w:t>
      </w:r>
      <w:r w:rsidRPr="004E05DB">
        <w:t xml:space="preserve"> формирование целостного представления о путях, средствах, способах, формах </w:t>
      </w:r>
      <w:r>
        <w:t>само</w:t>
      </w:r>
      <w:r w:rsidRPr="004E05DB">
        <w:t>совершенствования</w:t>
      </w:r>
      <w:r>
        <w:t xml:space="preserve"> и саморазвития</w:t>
      </w:r>
      <w:r w:rsidRPr="004E05DB">
        <w:t xml:space="preserve"> каждым </w:t>
      </w:r>
      <w:r>
        <w:t>будущим специалистом</w:t>
      </w:r>
      <w:r w:rsidRPr="004E05DB">
        <w:t xml:space="preserve"> своего педагогического мастерства, культуры, профессио</w:t>
      </w:r>
      <w:r>
        <w:t xml:space="preserve">нального роста, </w:t>
      </w:r>
      <w:r w:rsidRPr="004E05DB">
        <w:t>профессионально значимых качеств личности</w:t>
      </w:r>
      <w:r>
        <w:t>,</w:t>
      </w:r>
      <w:r w:rsidRPr="004E05DB">
        <w:t xml:space="preserve"> рефлексивно-творческого опыта</w:t>
      </w:r>
      <w:r>
        <w:t>.</w:t>
      </w:r>
    </w:p>
    <w:p w:rsidR="007924DB" w:rsidRPr="001708FD" w:rsidRDefault="004E05DB" w:rsidP="00623B48">
      <w:pPr>
        <w:pStyle w:val="a4"/>
        <w:spacing w:after="0"/>
        <w:ind w:firstLine="709"/>
      </w:pPr>
      <w:r>
        <w:t>С</w:t>
      </w:r>
      <w:r w:rsidR="007924DB" w:rsidRPr="001708FD">
        <w:t xml:space="preserve">еминарские занятия </w:t>
      </w:r>
      <w:r w:rsidR="00623B48">
        <w:t>по курсу «</w:t>
      </w:r>
      <w:r>
        <w:t>Основы педагогического мастерства</w:t>
      </w:r>
      <w:r w:rsidR="00623B48">
        <w:t xml:space="preserve">» </w:t>
      </w:r>
      <w:r w:rsidR="007924DB" w:rsidRPr="001708FD">
        <w:t>представляют собой не только развернутую беседу по плану, заранее сообщенному студентам, но и небольшие доклады студентов с последующим их обсуждением.</w:t>
      </w:r>
      <w:r w:rsidR="004F3D0E">
        <w:rPr>
          <w:color w:val="000000"/>
          <w:shd w:val="clear" w:color="auto" w:fill="FFFFFF"/>
        </w:rPr>
        <w:t xml:space="preserve"> </w:t>
      </w:r>
      <w:r w:rsidR="004F3D0E" w:rsidRPr="004F3D0E">
        <w:rPr>
          <w:color w:val="000000"/>
          <w:shd w:val="clear" w:color="auto" w:fill="FFFFFF"/>
        </w:rPr>
        <w:t>Семинар – один из основных видов практических занятий и</w:t>
      </w:r>
      <w:r w:rsidR="001708FD" w:rsidRPr="004F3D0E">
        <w:rPr>
          <w:color w:val="000000"/>
          <w:shd w:val="clear" w:color="auto" w:fill="FFFFFF"/>
        </w:rPr>
        <w:t xml:space="preserve"> предполага</w:t>
      </w:r>
      <w:r w:rsidR="004F3D0E">
        <w:rPr>
          <w:color w:val="000000"/>
          <w:shd w:val="clear" w:color="auto" w:fill="FFFFFF"/>
        </w:rPr>
        <w:t>е</w:t>
      </w:r>
      <w:r w:rsidR="001708FD" w:rsidRPr="004F3D0E">
        <w:rPr>
          <w:color w:val="000000"/>
          <w:shd w:val="clear" w:color="auto" w:fill="FFFFFF"/>
        </w:rPr>
        <w:t>т непосредственный контакт студентов с преподавателем, очень</w:t>
      </w:r>
      <w:r w:rsidR="001708FD" w:rsidRPr="001708FD">
        <w:rPr>
          <w:color w:val="000000"/>
          <w:shd w:val="clear" w:color="auto" w:fill="FFFFFF"/>
        </w:rPr>
        <w:t xml:space="preserve"> важно, чтобы результатом такого контакта становились доверительные отношения.</w:t>
      </w:r>
      <w:r w:rsidR="001708FD">
        <w:rPr>
          <w:color w:val="000000"/>
          <w:shd w:val="clear" w:color="auto" w:fill="FFFFFF"/>
        </w:rPr>
        <w:t xml:space="preserve"> </w:t>
      </w:r>
      <w:r w:rsidR="007924DB" w:rsidRPr="001708FD">
        <w:rPr>
          <w:color w:val="000000"/>
          <w:shd w:val="clear" w:color="auto" w:fill="FFFFFF"/>
        </w:rPr>
        <w:t>Метод докладов предполагает обмен мнениями по ним и дискусси</w:t>
      </w:r>
      <w:r w:rsidR="001708FD">
        <w:rPr>
          <w:color w:val="000000"/>
          <w:shd w:val="clear" w:color="auto" w:fill="FFFFFF"/>
        </w:rPr>
        <w:t>и</w:t>
      </w:r>
      <w:r w:rsidR="007924DB" w:rsidRPr="001708FD">
        <w:rPr>
          <w:color w:val="000000"/>
          <w:shd w:val="clear" w:color="auto" w:fill="FFFFFF"/>
        </w:rPr>
        <w:t xml:space="preserve"> по</w:t>
      </w:r>
      <w:r w:rsidR="001708FD" w:rsidRPr="001708FD">
        <w:rPr>
          <w:color w:val="000000"/>
          <w:shd w:val="clear" w:color="auto" w:fill="FFFFFF"/>
        </w:rPr>
        <w:t xml:space="preserve"> выдвинутым спорным положениям – </w:t>
      </w:r>
      <w:r w:rsidR="007924DB" w:rsidRPr="001708FD">
        <w:rPr>
          <w:color w:val="000000"/>
          <w:shd w:val="clear" w:color="auto" w:fill="FFFFFF"/>
        </w:rPr>
        <w:t>момент живой беседы.</w:t>
      </w:r>
      <w:r w:rsidR="001708FD" w:rsidRPr="001708FD">
        <w:rPr>
          <w:color w:val="000000"/>
          <w:shd w:val="clear" w:color="auto" w:fill="FFFFFF"/>
        </w:rPr>
        <w:t xml:space="preserve"> </w:t>
      </w:r>
      <w:r w:rsidR="00623B48">
        <w:rPr>
          <w:color w:val="000000"/>
          <w:shd w:val="clear" w:color="auto" w:fill="FFFFFF"/>
        </w:rPr>
        <w:t>Как результат проведения занятия, р</w:t>
      </w:r>
      <w:r w:rsidR="001708FD" w:rsidRPr="001708FD">
        <w:t xml:space="preserve">азличные аспекты деятельности </w:t>
      </w:r>
      <w:r>
        <w:t>педагога-</w:t>
      </w:r>
      <w:r w:rsidR="001708FD" w:rsidRPr="001708FD">
        <w:t>музыканта рассматриваются с раз</w:t>
      </w:r>
      <w:r w:rsidR="00623B48">
        <w:t>личных</w:t>
      </w:r>
      <w:r w:rsidR="001708FD" w:rsidRPr="001708FD">
        <w:t xml:space="preserve"> точек зрения. </w:t>
      </w:r>
    </w:p>
    <w:p w:rsidR="00430459" w:rsidRDefault="00430459" w:rsidP="00891AB6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769F" w:rsidRDefault="00BD769F" w:rsidP="002D0BDC">
      <w:pPr>
        <w:pStyle w:val="3"/>
      </w:pPr>
      <w:r>
        <w:t>Тематический план</w:t>
      </w:r>
      <w:r w:rsidR="002D0BDC" w:rsidRPr="002D0BDC">
        <w:t xml:space="preserve"> семинарски</w:t>
      </w:r>
      <w:r>
        <w:t>х</w:t>
      </w:r>
      <w:r w:rsidR="002D0BDC" w:rsidRPr="002D0BDC">
        <w:t xml:space="preserve"> заняти</w:t>
      </w:r>
      <w:r>
        <w:t>й</w:t>
      </w:r>
      <w:r w:rsidR="002D0BDC" w:rsidRPr="002D0BDC">
        <w:t xml:space="preserve"> по дисциплине </w:t>
      </w:r>
    </w:p>
    <w:p w:rsidR="002D0BDC" w:rsidRPr="002D0BDC" w:rsidRDefault="002D0BDC" w:rsidP="002D0BDC">
      <w:pPr>
        <w:pStyle w:val="3"/>
      </w:pPr>
      <w:r w:rsidRPr="002D0BDC">
        <w:t>«</w:t>
      </w:r>
      <w:r w:rsidR="00835C47">
        <w:t>Основы педагогического мастерства</w:t>
      </w:r>
      <w:r w:rsidRPr="002D0BDC">
        <w:t>».</w:t>
      </w:r>
    </w:p>
    <w:p w:rsidR="002D0BDC" w:rsidRPr="002D0BDC" w:rsidRDefault="002D0BDC" w:rsidP="002D0BDC">
      <w:pPr>
        <w:jc w:val="both"/>
      </w:pPr>
    </w:p>
    <w:p w:rsidR="00835C47" w:rsidRPr="00835C47" w:rsidRDefault="00835C47" w:rsidP="00835C4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Семинарское занятие 1: «Педагогическое мастерство и его значение</w:t>
      </w:r>
      <w:r w:rsidR="00073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Педагогическая деятельность и ее специфика</w:t>
      </w: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835C47" w:rsidRPr="00835C47" w:rsidRDefault="00835C47" w:rsidP="000A2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педагогического мастерства. В чем проявляется педагогическое мастерство</w:t>
      </w:r>
      <w:r w:rsidR="00E41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система?</w:t>
      </w:r>
    </w:p>
    <w:p w:rsidR="00835C47" w:rsidRDefault="00835C47" w:rsidP="000A2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педагогического мастерства.</w:t>
      </w:r>
    </w:p>
    <w:p w:rsidR="00E41AA6" w:rsidRDefault="00E41AA6" w:rsidP="000A2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педагогического проце</w:t>
      </w:r>
      <w:r w:rsidR="007927E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са.</w:t>
      </w:r>
    </w:p>
    <w:p w:rsidR="007927E3" w:rsidRDefault="007927E3" w:rsidP="000A2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Профессионально-педагогические особенности воображения педагога-музыканта.</w:t>
      </w:r>
    </w:p>
    <w:p w:rsidR="00E41AA6" w:rsidRDefault="00E41AA6" w:rsidP="000A2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и наблюдательность в педагогическом процессе</w:t>
      </w:r>
      <w:r w:rsid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A49" w:rsidRDefault="00073A49" w:rsidP="000A2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Педагогические способности в структуре педагогической деятельности: природные и специфические.</w:t>
      </w:r>
    </w:p>
    <w:p w:rsidR="00073A49" w:rsidRDefault="00073A49" w:rsidP="000A2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гностической деятельности: наблюдение, анализ, диагностика, прогностика.</w:t>
      </w:r>
    </w:p>
    <w:p w:rsidR="00073A49" w:rsidRDefault="00073A49" w:rsidP="000A2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аналитической деятельности.</w:t>
      </w:r>
    </w:p>
    <w:p w:rsidR="00073A49" w:rsidRDefault="00073A49" w:rsidP="000A2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проектировочной деятельности: постановка целей; конкретизация целей в виде задач; выбор форм, методов, средств достижения цели.</w:t>
      </w:r>
    </w:p>
    <w:p w:rsidR="00073A49" w:rsidRDefault="00073A49" w:rsidP="000A2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конструктивной деятельности: планирование; отбор и конструирование учебного материала; выбор оптимальных форм, методов и средств.</w:t>
      </w:r>
    </w:p>
    <w:p w:rsidR="00073A49" w:rsidRDefault="00073A49" w:rsidP="000A234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A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организаторской деятельности: организация активности учащихся, побуждение их к рефлексии учебно-познавательной деятельности.</w:t>
      </w:r>
    </w:p>
    <w:p w:rsidR="00835C47" w:rsidRPr="00835C47" w:rsidRDefault="00835C47" w:rsidP="000A2347">
      <w:pPr>
        <w:numPr>
          <w:ilvl w:val="0"/>
          <w:numId w:val="1"/>
        </w:numPr>
        <w:tabs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Подберите литературу, относящуюся к изучению данной дисциплины в целом. Из разных информационных источников (художественная, учебная, научно – популярная литература, периодическая печать и др.), выпишите 2-3 примера педагогического мастерства творчески работающих </w:t>
      </w:r>
      <w:r w:rsidR="00E41A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Pr="0083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Объясните, почему вы считаете данных </w:t>
      </w:r>
      <w:r w:rsidR="00E41AA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Pr="0083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мастерами своего дела.</w:t>
      </w:r>
    </w:p>
    <w:p w:rsidR="00835C47" w:rsidRPr="00835C47" w:rsidRDefault="00835C47" w:rsidP="00835C4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C47" w:rsidRPr="00835C47" w:rsidRDefault="00835C47" w:rsidP="00835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Семинарское занятие 2</w:t>
      </w:r>
      <w:r w:rsidR="00217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«Содержание педагогического мастерства и пути его формирования». </w:t>
      </w:r>
    </w:p>
    <w:p w:rsidR="00835C47" w:rsidRPr="00835C47" w:rsidRDefault="00835C47" w:rsidP="000A23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Эстетические чувства </w:t>
      </w:r>
      <w:r w:rsidR="001F5C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83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 педагогического мастерства.</w:t>
      </w:r>
    </w:p>
    <w:p w:rsidR="00454533" w:rsidRDefault="000F507D" w:rsidP="000A23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педагогического мастерства.</w:t>
      </w:r>
    </w:p>
    <w:p w:rsidR="000F507D" w:rsidRDefault="000F507D" w:rsidP="000A23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принципы овладения педагогическим мастерством. Обоснуйте каждый.</w:t>
      </w:r>
    </w:p>
    <w:p w:rsidR="00EA2927" w:rsidRDefault="00EA2927" w:rsidP="000A23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A29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рофессионально-педагогическ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готовность педагога-музыканта.</w:t>
      </w:r>
    </w:p>
    <w:p w:rsidR="00EA2927" w:rsidRDefault="00EA2927" w:rsidP="000A23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92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Мотивационно-потребностная сфера личности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4533" w:rsidRDefault="00454533" w:rsidP="000A23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и способы совершенствования педагогического мастерства педагога-музыканта.</w:t>
      </w:r>
    </w:p>
    <w:p w:rsidR="00EA2927" w:rsidRDefault="00EA2927" w:rsidP="000A23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умения педагога.</w:t>
      </w:r>
    </w:p>
    <w:p w:rsidR="000F507D" w:rsidRDefault="000F507D" w:rsidP="000A23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Мастерство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педагога-музыканта</w:t>
      </w:r>
      <w:r w:rsidRPr="000F5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опыт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</w:t>
      </w:r>
      <w:r w:rsidRPr="000F50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2927" w:rsidRDefault="00EA2927" w:rsidP="000A23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и уровни педагогической культуры.</w:t>
      </w:r>
    </w:p>
    <w:p w:rsidR="001F5C4D" w:rsidRPr="00835C47" w:rsidRDefault="001F5C4D" w:rsidP="000A23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C4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ситуация и педагогическая задача.</w:t>
      </w:r>
    </w:p>
    <w:p w:rsidR="00835C47" w:rsidRPr="00835C47" w:rsidRDefault="000F507D" w:rsidP="000A234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Презентация. </w:t>
      </w:r>
      <w:r w:rsidR="00835C47" w:rsidRPr="00835C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лист бумаги, нитки и скотч, изготовьте материальную модель педагогического мастерства. Предложите объяснение данной модели. Представьте модель для коллективного обсуждения. Умейте ответить на вопросы о вашей модели.</w:t>
      </w:r>
    </w:p>
    <w:p w:rsidR="00835C47" w:rsidRPr="00835C47" w:rsidRDefault="00835C47" w:rsidP="00835C4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47" w:rsidRPr="00835C47" w:rsidRDefault="00835C47" w:rsidP="00835C4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Семинарское занятие </w:t>
      </w:r>
      <w:r w:rsidR="00FC21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17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«Педагогическая техника как элемент педагогического мастерства». </w:t>
      </w:r>
    </w:p>
    <w:p w:rsidR="00835C47" w:rsidRPr="00835C47" w:rsidRDefault="00835C47" w:rsidP="000A23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C47">
        <w:rPr>
          <w:rFonts w:ascii="Times New Roman" w:hAnsi="Times New Roman" w:cs="Times New Roman"/>
          <w:sz w:val="28"/>
          <w:szCs w:val="28"/>
        </w:rPr>
        <w:t>Педагогическая техника как форма организации поведения педагога.</w:t>
      </w:r>
      <w:r w:rsidR="00076DAB">
        <w:rPr>
          <w:rFonts w:ascii="Times New Roman" w:hAnsi="Times New Roman" w:cs="Times New Roman"/>
          <w:sz w:val="28"/>
          <w:szCs w:val="28"/>
        </w:rPr>
        <w:t xml:space="preserve"> </w:t>
      </w:r>
      <w:r w:rsidRPr="00835C47">
        <w:rPr>
          <w:rFonts w:ascii="Times New Roman" w:hAnsi="Times New Roman" w:cs="Times New Roman"/>
          <w:sz w:val="28"/>
          <w:szCs w:val="28"/>
        </w:rPr>
        <w:t>Понятие педагогической техники.</w:t>
      </w:r>
    </w:p>
    <w:p w:rsidR="00835C47" w:rsidRDefault="00835C47" w:rsidP="000A23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C47">
        <w:rPr>
          <w:rFonts w:ascii="Times New Roman" w:hAnsi="Times New Roman" w:cs="Times New Roman"/>
          <w:sz w:val="28"/>
          <w:szCs w:val="28"/>
        </w:rPr>
        <w:t xml:space="preserve">Типичные ошибки молодого </w:t>
      </w:r>
      <w:r w:rsidR="00076DAB">
        <w:rPr>
          <w:rFonts w:ascii="Times New Roman" w:hAnsi="Times New Roman" w:cs="Times New Roman"/>
          <w:sz w:val="28"/>
          <w:szCs w:val="28"/>
        </w:rPr>
        <w:t>педагога</w:t>
      </w:r>
      <w:r w:rsidRPr="00835C47">
        <w:rPr>
          <w:rFonts w:ascii="Times New Roman" w:hAnsi="Times New Roman" w:cs="Times New Roman"/>
          <w:sz w:val="28"/>
          <w:szCs w:val="28"/>
        </w:rPr>
        <w:t>.</w:t>
      </w:r>
    </w:p>
    <w:p w:rsidR="00076DAB" w:rsidRDefault="00076DAB" w:rsidP="000A23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DAB">
        <w:rPr>
          <w:rFonts w:ascii="Times New Roman" w:hAnsi="Times New Roman" w:cs="Times New Roman"/>
          <w:sz w:val="28"/>
          <w:szCs w:val="28"/>
        </w:rPr>
        <w:lastRenderedPageBreak/>
        <w:t>Педагогическая техника как форма организации педагогического воздействия и взаимодействия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DAB" w:rsidRPr="00835C47" w:rsidRDefault="00076DAB" w:rsidP="000A23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DAB">
        <w:rPr>
          <w:rFonts w:ascii="Times New Roman" w:hAnsi="Times New Roman" w:cs="Times New Roman"/>
          <w:sz w:val="28"/>
          <w:szCs w:val="28"/>
        </w:rPr>
        <w:t>Составные элементы педагогической техники: речь, мимика, жесты, пластика, пантомимика, внешняя и эстетическая выразительность.</w:t>
      </w:r>
    </w:p>
    <w:p w:rsidR="00835C47" w:rsidRPr="00835C47" w:rsidRDefault="00835C47" w:rsidP="000A23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C47">
        <w:rPr>
          <w:rFonts w:ascii="Times New Roman" w:hAnsi="Times New Roman" w:cs="Times New Roman"/>
          <w:sz w:val="28"/>
          <w:szCs w:val="28"/>
        </w:rPr>
        <w:t>Умение управлять собой.</w:t>
      </w:r>
      <w:r w:rsidR="00076DAB">
        <w:rPr>
          <w:rFonts w:ascii="Times New Roman" w:hAnsi="Times New Roman" w:cs="Times New Roman"/>
          <w:sz w:val="28"/>
          <w:szCs w:val="28"/>
        </w:rPr>
        <w:t xml:space="preserve"> </w:t>
      </w:r>
      <w:r w:rsidR="00076DAB" w:rsidRPr="00076DAB">
        <w:rPr>
          <w:rFonts w:ascii="Times New Roman" w:hAnsi="Times New Roman" w:cs="Times New Roman"/>
          <w:sz w:val="28"/>
          <w:szCs w:val="28"/>
        </w:rPr>
        <w:t>Способы и виды у</w:t>
      </w:r>
      <w:r w:rsidRPr="00835C47">
        <w:rPr>
          <w:rFonts w:ascii="Times New Roman" w:hAnsi="Times New Roman" w:cs="Times New Roman"/>
          <w:sz w:val="28"/>
          <w:szCs w:val="28"/>
        </w:rPr>
        <w:t>правлени</w:t>
      </w:r>
      <w:r w:rsidR="00076DAB" w:rsidRPr="00076DAB">
        <w:rPr>
          <w:rFonts w:ascii="Times New Roman" w:hAnsi="Times New Roman" w:cs="Times New Roman"/>
          <w:sz w:val="28"/>
          <w:szCs w:val="28"/>
        </w:rPr>
        <w:t>я</w:t>
      </w:r>
      <w:r w:rsidRPr="00835C47">
        <w:rPr>
          <w:rFonts w:ascii="Times New Roman" w:hAnsi="Times New Roman" w:cs="Times New Roman"/>
          <w:sz w:val="28"/>
          <w:szCs w:val="28"/>
        </w:rPr>
        <w:t xml:space="preserve"> эмоциональным состоянием.</w:t>
      </w:r>
    </w:p>
    <w:p w:rsidR="00076DAB" w:rsidRPr="00076DAB" w:rsidRDefault="00835C47" w:rsidP="000A23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C47">
        <w:rPr>
          <w:rFonts w:ascii="Times New Roman" w:hAnsi="Times New Roman" w:cs="Times New Roman"/>
          <w:sz w:val="28"/>
          <w:szCs w:val="28"/>
        </w:rPr>
        <w:t>Система Станиславского в педагогических ситуациях.</w:t>
      </w:r>
      <w:r w:rsidR="00076DAB" w:rsidRPr="00076DAB">
        <w:t xml:space="preserve"> </w:t>
      </w:r>
    </w:p>
    <w:p w:rsidR="00076DAB" w:rsidRPr="00076DAB" w:rsidRDefault="00076DAB" w:rsidP="000A23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DAB">
        <w:rPr>
          <w:rFonts w:ascii="Times New Roman" w:hAnsi="Times New Roman" w:cs="Times New Roman"/>
          <w:sz w:val="28"/>
          <w:szCs w:val="28"/>
        </w:rPr>
        <w:t>Способы формирования и развития педагогической техники.</w:t>
      </w:r>
    </w:p>
    <w:p w:rsidR="00076DAB" w:rsidRPr="00076DAB" w:rsidRDefault="00076DAB" w:rsidP="000A23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DAB">
        <w:rPr>
          <w:rFonts w:ascii="Times New Roman" w:hAnsi="Times New Roman" w:cs="Times New Roman"/>
          <w:sz w:val="28"/>
          <w:szCs w:val="28"/>
        </w:rPr>
        <w:t>Аутогенные (интравертные) компоненты педагогической техники: пластика, сенсорика, перцептивность, ораторство.</w:t>
      </w:r>
    </w:p>
    <w:p w:rsidR="00076DAB" w:rsidRPr="00076DAB" w:rsidRDefault="00076DAB" w:rsidP="000A23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DAB">
        <w:rPr>
          <w:rFonts w:ascii="Times New Roman" w:hAnsi="Times New Roman" w:cs="Times New Roman"/>
          <w:sz w:val="28"/>
          <w:szCs w:val="28"/>
        </w:rPr>
        <w:t>Технологические (экстравертные) компоненты педагогической техники: дидактика, коммуникация, конструктивность, организаторство.</w:t>
      </w:r>
    </w:p>
    <w:p w:rsidR="00835C47" w:rsidRDefault="00076DAB" w:rsidP="000A23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6DAB">
        <w:rPr>
          <w:rFonts w:ascii="Times New Roman" w:hAnsi="Times New Roman" w:cs="Times New Roman"/>
          <w:sz w:val="28"/>
          <w:szCs w:val="28"/>
        </w:rPr>
        <w:t>Средства педагогической техники: выразительные, изобразительные, информационные, дидактические, универсальные.</w:t>
      </w:r>
    </w:p>
    <w:p w:rsidR="00835C47" w:rsidRPr="00835C47" w:rsidRDefault="00835C47" w:rsidP="000A23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C47">
        <w:rPr>
          <w:rFonts w:ascii="Times New Roman" w:hAnsi="Times New Roman" w:cs="Times New Roman"/>
          <w:sz w:val="28"/>
          <w:szCs w:val="28"/>
        </w:rPr>
        <w:t>Педагогический артистизм как профессиональная и личностная характеристика.</w:t>
      </w:r>
    </w:p>
    <w:p w:rsidR="00835C47" w:rsidRPr="00835C47" w:rsidRDefault="00835C47" w:rsidP="000A234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C4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Подберите из разных информационных источников (художественная, учебная, научно – популярная литература, периодическая печать и др.) и выпишите 7-10 ситуаций о педагогическом контакте. Попытайтесь найти по четыре способа разрешения педагогических ситуаций. Как Вы повели бы себя в подобной ситуации. Каково значения внимания, наблюдательности, воображения учителя в данной ситуации.</w:t>
      </w:r>
    </w:p>
    <w:p w:rsidR="00835C47" w:rsidRPr="00835C47" w:rsidRDefault="00835C47" w:rsidP="00835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5C47" w:rsidRPr="00835C47" w:rsidRDefault="00835C47" w:rsidP="00835C4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Семинарское занятие </w:t>
      </w:r>
      <w:r w:rsidR="00076D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«Мастерство педагогического общения». </w:t>
      </w:r>
    </w:p>
    <w:p w:rsidR="00835C47" w:rsidRPr="00835C47" w:rsidRDefault="00835C47" w:rsidP="000A234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Педагогическое общение и его функции.</w:t>
      </w:r>
    </w:p>
    <w:p w:rsidR="00076DAB" w:rsidRPr="00076DAB" w:rsidRDefault="00076DAB" w:rsidP="000A234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Специфика педагогического общения, функции, цели, стороны педагогического общения.</w:t>
      </w:r>
    </w:p>
    <w:p w:rsidR="00E655FE" w:rsidRDefault="00076DAB" w:rsidP="000A234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Стили педагогического общения:</w:t>
      </w:r>
      <w:r w:rsidR="00E6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гуманные и антигуманные формы.</w:t>
      </w:r>
    </w:p>
    <w:p w:rsidR="00E655FE" w:rsidRPr="00835C47" w:rsidRDefault="00E655FE" w:rsidP="000A234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педагогического общения.</w:t>
      </w:r>
    </w:p>
    <w:p w:rsidR="00E655FE" w:rsidRDefault="00076DAB" w:rsidP="000A234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педагогического общения (педагогический этикет).</w:t>
      </w:r>
      <w:r w:rsidR="00E655FE" w:rsidRPr="00E6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55FE" w:rsidRDefault="00E655FE" w:rsidP="000A2347">
      <w:pPr>
        <w:numPr>
          <w:ilvl w:val="0"/>
          <w:numId w:val="6"/>
        </w:numPr>
        <w:tabs>
          <w:tab w:val="num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 и тактика.</w:t>
      </w:r>
      <w:r w:rsidRPr="00E6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55FE" w:rsidRPr="00835C47" w:rsidRDefault="00E655FE" w:rsidP="000A2347">
      <w:pPr>
        <w:numPr>
          <w:ilvl w:val="0"/>
          <w:numId w:val="6"/>
        </w:numPr>
        <w:tabs>
          <w:tab w:val="num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овладения педагогическим тактом. Проблемы педагогического такта, их решения.</w:t>
      </w:r>
    </w:p>
    <w:p w:rsidR="00076DAB" w:rsidRPr="00076DAB" w:rsidRDefault="00076DAB" w:rsidP="000A234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педагогического общения с дошкольниками, школьниками и студентами.</w:t>
      </w:r>
    </w:p>
    <w:p w:rsidR="00076DAB" w:rsidRDefault="00076DAB" w:rsidP="000A234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6D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Психолого-педагогические проблемы педагогического общения.</w:t>
      </w:r>
    </w:p>
    <w:p w:rsidR="00E655FE" w:rsidRPr="00E655FE" w:rsidRDefault="00E655FE" w:rsidP="000A234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педагогического требования.</w:t>
      </w:r>
    </w:p>
    <w:p w:rsidR="00E655FE" w:rsidRPr="00E655FE" w:rsidRDefault="00E655FE" w:rsidP="000A234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оценка как исходное начало общения с человеком. Общие способы положительного подкрепления.</w:t>
      </w:r>
    </w:p>
    <w:p w:rsidR="00076DAB" w:rsidRDefault="00E655FE" w:rsidP="000A234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55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Отрицательная оценка (наказание) в коррекции формирующегося сознания и отношения. Способы наказания обучаемых, их последствия.</w:t>
      </w:r>
    </w:p>
    <w:p w:rsidR="00835C47" w:rsidRPr="00835C47" w:rsidRDefault="00835C47" w:rsidP="000A234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Отечественные педагоги об общении.</w:t>
      </w:r>
    </w:p>
    <w:p w:rsidR="00835C47" w:rsidRPr="00835C47" w:rsidRDefault="00835C47" w:rsidP="00835C47">
      <w:pPr>
        <w:tabs>
          <w:tab w:val="num" w:pos="12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5C47" w:rsidRPr="00835C47" w:rsidRDefault="00835C47" w:rsidP="00835C4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Семинарское занятие </w:t>
      </w:r>
      <w:r w:rsidR="00217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476402" w:rsidRPr="00476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осуществления целостного педагогического процесса</w:t>
      </w:r>
      <w:r w:rsidR="004764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Культура речи педагога. Искусство устного и публичного выступления». </w:t>
      </w:r>
    </w:p>
    <w:p w:rsidR="009332DC" w:rsidRDefault="009332DC" w:rsidP="000A23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Сущность м</w:t>
      </w:r>
      <w:r w:rsidRPr="009332D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3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педагогического процесса и методические приемы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402" w:rsidRDefault="00476402" w:rsidP="000A23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2D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методов осуществления целостного педагогического процесса</w:t>
      </w:r>
      <w:r w:rsidR="009332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2DC" w:rsidRDefault="009332DC" w:rsidP="000A23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2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формирования сознания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32DC" w:rsidRPr="009332DC" w:rsidRDefault="009332DC" w:rsidP="000A23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2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контроля эффективности педагогического процесса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1945" w:rsidRPr="00476402" w:rsidRDefault="00451945" w:rsidP="000A23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40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Убеждение и внушение в педагогическом процессе.</w:t>
      </w:r>
    </w:p>
    <w:p w:rsidR="00451945" w:rsidRPr="00476402" w:rsidRDefault="00451945" w:rsidP="000A23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40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коммуникативного воздействия.</w:t>
      </w:r>
    </w:p>
    <w:p w:rsidR="00451945" w:rsidRPr="009332DC" w:rsidRDefault="009332DC" w:rsidP="000A23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2D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убеждению.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945" w:rsidRPr="009332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каких компонентов складываются убеждения человека.</w:t>
      </w:r>
    </w:p>
    <w:p w:rsidR="00451945" w:rsidRPr="00476402" w:rsidRDefault="00451945" w:rsidP="000A23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40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может быть формами убеждения.</w:t>
      </w:r>
    </w:p>
    <w:p w:rsidR="00451945" w:rsidRPr="00476402" w:rsidRDefault="00451945" w:rsidP="000A23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40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обеспечивается высокая эффективность убеждения.</w:t>
      </w:r>
    </w:p>
    <w:p w:rsidR="009332DC" w:rsidRPr="009332DC" w:rsidRDefault="009332DC" w:rsidP="000A23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2D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внушения. Самовнушение.</w:t>
      </w:r>
    </w:p>
    <w:p w:rsidR="009332DC" w:rsidRPr="009332DC" w:rsidRDefault="009332DC" w:rsidP="000A23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причины внушаемости.</w:t>
      </w:r>
    </w:p>
    <w:p w:rsidR="00835C47" w:rsidRPr="00835C47" w:rsidRDefault="00835C47" w:rsidP="000A23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35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Речь и коммуникативное поведение педагога.</w:t>
      </w:r>
    </w:p>
    <w:p w:rsidR="00835C47" w:rsidRPr="00835C47" w:rsidRDefault="00835C47" w:rsidP="000A23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35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импровизировать.</w:t>
      </w:r>
      <w:r w:rsidR="00933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Самоконтроль и развитие </w:t>
      </w:r>
      <w:r w:rsidR="009332DC" w:rsidRPr="00835C4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 совершенствования техники речи.</w:t>
      </w:r>
      <w:r w:rsidRPr="00835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0B69" w:rsidRPr="00835C47" w:rsidRDefault="00835C47" w:rsidP="000A23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Искусство выступления.</w:t>
      </w:r>
      <w:r w:rsidR="007F0B69" w:rsidRPr="007F0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B69" w:rsidRPr="00835C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распространенные ораторские приемы.</w:t>
      </w:r>
    </w:p>
    <w:p w:rsidR="00835C47" w:rsidRPr="00835C47" w:rsidRDefault="00835C47" w:rsidP="000A234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концентрации внимания слушателей.</w:t>
      </w:r>
    </w:p>
    <w:p w:rsidR="00835C47" w:rsidRPr="00835C47" w:rsidRDefault="00835C47" w:rsidP="00835C4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47" w:rsidRPr="00835C47" w:rsidRDefault="00835C47" w:rsidP="00835C4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Семинарское занятие </w:t>
      </w:r>
      <w:r w:rsidR="00217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6:</w:t>
      </w: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217A65" w:rsidRPr="00217A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Актуальные проблемы профессионального становления современного педагога</w:t>
      </w: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».</w:t>
      </w:r>
    </w:p>
    <w:p w:rsidR="00217A65" w:rsidRDefault="00217A65" w:rsidP="000A234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Педагогическая рефлексия: понятие и методологическая основа педагогической рефлексии. </w:t>
      </w:r>
    </w:p>
    <w:p w:rsidR="00217A65" w:rsidRPr="00217A65" w:rsidRDefault="00F527F5" w:rsidP="000A234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личностно-психологически</w:t>
      </w:r>
      <w:r w:rsidR="00217A65" w:rsidRPr="00217A65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качеств педагога: когнитивные, креативные, методологические, коммуникативные, трудовые.</w:t>
      </w:r>
    </w:p>
    <w:p w:rsidR="00217A65" w:rsidRDefault="00217A65" w:rsidP="000A234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понятие о педагогической деонтологии. </w:t>
      </w:r>
    </w:p>
    <w:p w:rsidR="00217A65" w:rsidRPr="00217A65" w:rsidRDefault="00217A65" w:rsidP="000A234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Важнейшие категории, принципы и проблемы педагогической деонтологии.</w:t>
      </w:r>
    </w:p>
    <w:p w:rsidR="00217A65" w:rsidRPr="00217A65" w:rsidRDefault="00217A65" w:rsidP="000A234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конфликты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7A65" w:rsidRPr="00217A65" w:rsidRDefault="00217A65" w:rsidP="000A234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виды </w:t>
      </w:r>
      <w:r w:rsidRPr="00217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конфликтов, их причины. </w:t>
      </w:r>
    </w:p>
    <w:p w:rsidR="00217A65" w:rsidRPr="00835C47" w:rsidRDefault="00217A65" w:rsidP="000A2347">
      <w:pPr>
        <w:numPr>
          <w:ilvl w:val="0"/>
          <w:numId w:val="8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5C47">
        <w:rPr>
          <w:rFonts w:ascii="Times New Roman" w:hAnsi="Times New Roman" w:cs="Times New Roman"/>
          <w:sz w:val="28"/>
          <w:szCs w:val="28"/>
        </w:rPr>
        <w:t>Разрешение коллективных трудовых конфликтов.</w:t>
      </w:r>
    </w:p>
    <w:p w:rsidR="00451945" w:rsidRPr="00835C47" w:rsidRDefault="00451945" w:rsidP="000A2347">
      <w:pPr>
        <w:numPr>
          <w:ilvl w:val="0"/>
          <w:numId w:val="8"/>
        </w:numPr>
        <w:tabs>
          <w:tab w:val="clear" w:pos="360"/>
          <w:tab w:val="num" w:pos="720"/>
          <w:tab w:val="num" w:pos="10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47">
        <w:rPr>
          <w:rFonts w:ascii="Times New Roman" w:hAnsi="Times New Roman" w:cs="Times New Roman"/>
          <w:sz w:val="28"/>
          <w:szCs w:val="28"/>
        </w:rPr>
        <w:t>Переговоры как метод разрешения конфликтов.</w:t>
      </w:r>
      <w:r w:rsidRPr="00451945">
        <w:rPr>
          <w:rFonts w:ascii="Times New Roman" w:hAnsi="Times New Roman" w:cs="Times New Roman"/>
          <w:sz w:val="28"/>
          <w:szCs w:val="28"/>
        </w:rPr>
        <w:t xml:space="preserve"> </w:t>
      </w:r>
      <w:r w:rsidRPr="00835C47">
        <w:rPr>
          <w:rFonts w:ascii="Times New Roman" w:hAnsi="Times New Roman" w:cs="Times New Roman"/>
          <w:sz w:val="28"/>
          <w:szCs w:val="28"/>
        </w:rPr>
        <w:t>Переговоры в экстремальных условиях.</w:t>
      </w:r>
    </w:p>
    <w:p w:rsidR="00217A65" w:rsidRPr="00217A65" w:rsidRDefault="00217A65" w:rsidP="000A234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A6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противоречий в педагогическом конфликте.</w:t>
      </w:r>
    </w:p>
    <w:p w:rsidR="00217A65" w:rsidRDefault="00217A65" w:rsidP="000A234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A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разрешения педагогического конфликта.</w:t>
      </w:r>
    </w:p>
    <w:p w:rsidR="00217A65" w:rsidRPr="00217A65" w:rsidRDefault="00217A65" w:rsidP="000A234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A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здоровой конкуренции в образовательной сфере.</w:t>
      </w:r>
    </w:p>
    <w:p w:rsidR="00217A65" w:rsidRDefault="00217A65" w:rsidP="000A234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Педагогическая толерантность.</w:t>
      </w:r>
    </w:p>
    <w:p w:rsidR="0093232F" w:rsidRDefault="0093232F" w:rsidP="00284202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202" w:rsidRPr="00835C47" w:rsidRDefault="00284202" w:rsidP="0093232F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Семинарское занятие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7:</w:t>
      </w: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3232F" w:rsidRPr="0093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Компетентностный подход как теоретико-методологическая</w:t>
      </w:r>
      <w:r w:rsidR="0093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3232F" w:rsidRPr="0093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организационно-педагогическая основа подготовки </w:t>
      </w:r>
      <w:r w:rsidR="00932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педагогов-музыкантов</w:t>
      </w: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93232F" w:rsidRDefault="0093232F" w:rsidP="000A23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3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Сущность и ведущие положения компетентностного подхода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32F" w:rsidRDefault="0093232F" w:rsidP="000A23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3232F">
        <w:rPr>
          <w:rFonts w:ascii="Times New Roman" w:eastAsia="Times New Roman" w:hAnsi="Times New Roman" w:cs="Times New Roman"/>
          <w:sz w:val="28"/>
          <w:szCs w:val="28"/>
          <w:lang w:eastAsia="ru-RU"/>
        </w:rPr>
        <w:t>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евы</w:t>
      </w:r>
      <w:r w:rsidR="00876F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</w:t>
      </w:r>
      <w:r w:rsidR="00CE4501">
        <w:rPr>
          <w:rFonts w:ascii="Times New Roman" w:eastAsia="Times New Roman" w:hAnsi="Times New Roman" w:cs="Times New Roman"/>
          <w:sz w:val="28"/>
          <w:szCs w:val="28"/>
          <w:lang w:eastAsia="ru-RU"/>
        </w:rPr>
        <w:t>е и профессиональные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компетенции.</w:t>
      </w:r>
    </w:p>
    <w:p w:rsidR="0093232F" w:rsidRDefault="00CE4501" w:rsidP="000A23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Отличия компетентностного подхода к обучению от традиционного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4501" w:rsidRDefault="00CE4501" w:rsidP="000A23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Отличие компетенций от компетентностей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232F" w:rsidRDefault="0093232F" w:rsidP="000A23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32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и методы оценки уровней сформированности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23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компетентности и овладения компетенциями.</w:t>
      </w:r>
    </w:p>
    <w:p w:rsidR="00CE4501" w:rsidRDefault="00CE4501" w:rsidP="000A23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Этапы алгоритма </w:t>
      </w:r>
      <w:r w:rsidRPr="00CE45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построения учебного занятия в системе компетентностного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Предложите собственный алгоритм предполагаемого занятия.</w:t>
      </w:r>
    </w:p>
    <w:p w:rsidR="00CE4501" w:rsidRPr="00CE4501" w:rsidRDefault="00CE4501" w:rsidP="000A23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0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развития компетенций и компетентностей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FFF" w:rsidRDefault="00CE4501" w:rsidP="000A23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45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Компетентностный подход как инновация</w:t>
      </w:r>
      <w:r w:rsidR="00876F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FFF" w:rsidRDefault="00876FFF" w:rsidP="000A23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450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компетентностные результаты обучения?</w:t>
      </w:r>
    </w:p>
    <w:p w:rsidR="0093232F" w:rsidRDefault="0093232F" w:rsidP="000A23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Авторитет преподавателя. Социальное, психологическое, педагогическое значение авторитета преподавателя. </w:t>
      </w:r>
    </w:p>
    <w:p w:rsidR="00CE4501" w:rsidRPr="00CE4501" w:rsidRDefault="0093232F" w:rsidP="000A234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23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виды, этапы формирования, показатели проявления педагогического авторитета.</w:t>
      </w:r>
      <w:r w:rsidR="00CE4501" w:rsidRPr="00CE4501">
        <w:t xml:space="preserve"> </w:t>
      </w:r>
    </w:p>
    <w:p w:rsidR="00CE4501" w:rsidRDefault="00CE4501" w:rsidP="0028420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4202" w:rsidRPr="00835C47" w:rsidRDefault="00284202" w:rsidP="00284202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Семинарское занятие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8:</w:t>
      </w: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Педагогическое творчество как фактор развития личности</w:t>
      </w:r>
      <w:r w:rsidRPr="00835C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284202" w:rsidRDefault="00284202" w:rsidP="000A23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Творчество как условие эффективной профессиональной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</w:t>
      </w:r>
      <w:r w:rsidRPr="00B00C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202" w:rsidRPr="00B00CAE" w:rsidRDefault="00284202" w:rsidP="000A23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C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педагогического творчества.</w:t>
      </w:r>
    </w:p>
    <w:p w:rsidR="00284202" w:rsidRDefault="00284202" w:rsidP="000A23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мастерство и педагогическое творчество. </w:t>
      </w:r>
    </w:p>
    <w:p w:rsidR="00284202" w:rsidRPr="00B00CAE" w:rsidRDefault="00284202" w:rsidP="000A23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CA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педагогического творчества.</w:t>
      </w:r>
    </w:p>
    <w:p w:rsidR="00284202" w:rsidRPr="00B00CAE" w:rsidRDefault="00284202" w:rsidP="000A23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CA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развития творчества педагога. Творческий потенциал педагога.</w:t>
      </w:r>
    </w:p>
    <w:p w:rsidR="00284202" w:rsidRDefault="00284202" w:rsidP="000A23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C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бессознательном в педагогическом творчестве.</w:t>
      </w:r>
    </w:p>
    <w:p w:rsidR="00284202" w:rsidRDefault="00284202" w:rsidP="000A23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E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Толкование мимики и жестов учащихся и педагога.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4202" w:rsidRPr="003F3021" w:rsidRDefault="00284202" w:rsidP="000A23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E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приемы актерской психотехники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02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202" w:rsidRPr="003F3021" w:rsidRDefault="00284202" w:rsidP="000A23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0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режиссерского мастерства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педагогической деятельности </w:t>
      </w:r>
    </w:p>
    <w:p w:rsidR="00284202" w:rsidRDefault="00284202" w:rsidP="000A23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02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актерского мастерства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02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202" w:rsidRDefault="00284202" w:rsidP="000A23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0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и отличительные признаки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302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театрального и педагогического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202" w:rsidRDefault="00284202" w:rsidP="000A23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279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2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параметры своей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2793D">
        <w:rPr>
          <w:rFonts w:ascii="Times New Roman" w:eastAsia="Times New Roman" w:hAnsi="Times New Roman" w:cs="Times New Roman"/>
          <w:sz w:val="28"/>
          <w:szCs w:val="28"/>
          <w:lang w:eastAsia="ru-RU"/>
        </w:rPr>
        <w:t>Я-концепции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279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202" w:rsidRDefault="00284202" w:rsidP="000A23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9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наблюдений, личного опыта представьте творческий портрет 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4202" w:rsidRPr="003F3021" w:rsidRDefault="00284202" w:rsidP="000A234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Инсценируйте и обсудите проблемную педагогическую ситуацию, раскрывающую трудности в отношениях: учитель - ученик;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Pr="00727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учащийся </w:t>
      </w:r>
      <w:r w:rsidRPr="0072793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коллектив; педагог-родители; педагог-педагог; подросток - сверстники.</w:t>
      </w:r>
    </w:p>
    <w:p w:rsidR="00217A65" w:rsidRDefault="00217A65" w:rsidP="00451945">
      <w:pPr>
        <w:spacing w:after="0" w:line="240" w:lineRule="auto"/>
        <w:ind w:left="6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47" w:rsidRPr="00835C47" w:rsidRDefault="00835C47" w:rsidP="00835C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C47" w:rsidRPr="00835C47" w:rsidRDefault="00835C47" w:rsidP="00835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5C47" w:rsidRPr="00835C47" w:rsidRDefault="00835C47" w:rsidP="00835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5C47" w:rsidRPr="00835C47" w:rsidRDefault="00835C47" w:rsidP="00835C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02C" w:rsidRDefault="00B1202C" w:rsidP="00B1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202C" w:rsidRPr="009F3C85" w:rsidRDefault="000325D8" w:rsidP="00B12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Литература</w:t>
      </w:r>
    </w:p>
    <w:p w:rsidR="00B1202C" w:rsidRPr="009F3C85" w:rsidRDefault="000325D8" w:rsidP="00B12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1202C">
        <w:rPr>
          <w:rFonts w:ascii="Times New Roman" w:hAnsi="Times New Roman" w:cs="Times New Roman"/>
          <w:b/>
          <w:bCs/>
          <w:sz w:val="28"/>
          <w:szCs w:val="28"/>
        </w:rPr>
        <w:t>сновная:</w:t>
      </w:r>
    </w:p>
    <w:p w:rsidR="00B1202C" w:rsidRPr="000853B5" w:rsidRDefault="00B1202C" w:rsidP="000A234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Байденко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 В.И. Компетенции в профессиональном образовании (к освоению компетентностного подхода // Высшее образование в России. – 2004. №11. – С 43-49.</w:t>
      </w:r>
    </w:p>
    <w:p w:rsidR="00B1202C" w:rsidRPr="000853B5" w:rsidRDefault="00B1202C" w:rsidP="000A234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t>Булатова О.С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53B5">
        <w:rPr>
          <w:rFonts w:ascii="Times New Roman" w:hAnsi="Times New Roman" w:cs="Times New Roman"/>
          <w:sz w:val="28"/>
          <w:szCs w:val="28"/>
        </w:rPr>
        <w:t xml:space="preserve"> Педагогический артистизм / учеб</w:t>
      </w:r>
      <w:proofErr w:type="gramStart"/>
      <w:r w:rsidRPr="000853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53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3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53B5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>. учеб. заведений – М., 2001, – 240 с.</w:t>
      </w:r>
    </w:p>
    <w:p w:rsidR="00B1202C" w:rsidRPr="000853B5" w:rsidRDefault="00B1202C" w:rsidP="000A234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t>Введение в педагогическую деятельность / учеб</w:t>
      </w:r>
      <w:proofErr w:type="gramStart"/>
      <w:r w:rsidRPr="000853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53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3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53B5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. учеб. заведений / А.С. 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Роботова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>, Т.В, Леонтьева. – М., 2002, – 47 с.</w:t>
      </w:r>
    </w:p>
    <w:p w:rsidR="00B1202C" w:rsidRDefault="00B1202C" w:rsidP="000A234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t>Зимняя И.А. Ключевые компетентности как результативно-целевая основа компетентностного подхода в образовании. – М.: Исследовательский центр проблем качества подготовки специалистов, 2004, – 20 с.</w:t>
      </w:r>
    </w:p>
    <w:p w:rsidR="00B1202C" w:rsidRPr="00073F19" w:rsidRDefault="00B1202C" w:rsidP="000A234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73F19">
        <w:rPr>
          <w:rFonts w:ascii="Times New Roman" w:hAnsi="Times New Roman" w:cs="Times New Roman"/>
          <w:sz w:val="28"/>
          <w:szCs w:val="28"/>
        </w:rPr>
        <w:t xml:space="preserve">Креативная педагогика. Методология, теория, практика под ред. Попова В.В., Круглова Ю.Г. </w:t>
      </w:r>
      <w:proofErr w:type="spellStart"/>
      <w:r w:rsidRPr="00073F19">
        <w:rPr>
          <w:rFonts w:ascii="Times New Roman" w:hAnsi="Times New Roman" w:cs="Times New Roman"/>
          <w:sz w:val="28"/>
          <w:szCs w:val="28"/>
        </w:rPr>
        <w:t>М.,Бином</w:t>
      </w:r>
      <w:proofErr w:type="spellEnd"/>
      <w:r w:rsidRPr="00073F19">
        <w:rPr>
          <w:rFonts w:ascii="Times New Roman" w:hAnsi="Times New Roman" w:cs="Times New Roman"/>
          <w:sz w:val="28"/>
          <w:szCs w:val="28"/>
        </w:rPr>
        <w:t>, Лаборатория знаний, 2012.</w:t>
      </w:r>
    </w:p>
    <w:p w:rsidR="00B1202C" w:rsidRPr="000853B5" w:rsidRDefault="00B1202C" w:rsidP="000A234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Морева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 Н.А. Основы педагогического мастерства. Практикум. – М: Просвещение, 2006, – 191с.</w:t>
      </w:r>
    </w:p>
    <w:p w:rsidR="00B1202C" w:rsidRPr="000853B5" w:rsidRDefault="00B1202C" w:rsidP="000A234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Неудахина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 Н.А. Основы педагогического мастерства. /учебно-метод. Пособие. – Барнаул: Изд-во 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Алт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 ГТУ, 2002, – 85 с.</w:t>
      </w:r>
    </w:p>
    <w:p w:rsidR="00B1202C" w:rsidRPr="000853B5" w:rsidRDefault="00B1202C" w:rsidP="000A234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t>Осипова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53B5">
        <w:rPr>
          <w:rFonts w:ascii="Times New Roman" w:hAnsi="Times New Roman" w:cs="Times New Roman"/>
          <w:sz w:val="28"/>
          <w:szCs w:val="28"/>
        </w:rPr>
        <w:t xml:space="preserve">И. Основы педагогического мастерства / уч. пособие 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ИЦМиЗ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 СФУ, – Красноярск, 2007, – 96 с.</w:t>
      </w:r>
    </w:p>
    <w:p w:rsidR="00B1202C" w:rsidRPr="000853B5" w:rsidRDefault="00B1202C" w:rsidP="000A234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t xml:space="preserve">Основы педагогического мастерства: уч. пособие / под ред. И.А. 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Зюзюна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>, – М.: Просвещение, 1989, – 302 с.</w:t>
      </w:r>
    </w:p>
    <w:p w:rsidR="00B1202C" w:rsidRPr="000853B5" w:rsidRDefault="00B1202C" w:rsidP="000A2347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t>Панфилова А.П. Инновационные педагогические технологии. Активное обучение. – М., 2009.</w:t>
      </w:r>
    </w:p>
    <w:p w:rsidR="00B1202C" w:rsidRPr="000853B5" w:rsidRDefault="00B1202C" w:rsidP="000A234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t>Приходько Н.И. Формирование индивидуального стиля педагогической деятельности учителя общеобразовательной школы / авто-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реф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0853B5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>. к</w:t>
      </w:r>
      <w:proofErr w:type="gramEnd"/>
      <w:r w:rsidRPr="000853B5">
        <w:rPr>
          <w:rFonts w:ascii="Times New Roman" w:hAnsi="Times New Roman" w:cs="Times New Roman"/>
          <w:sz w:val="28"/>
          <w:szCs w:val="28"/>
        </w:rPr>
        <w:t>.п.н., – Кемерово, 2005, – 24 с.</w:t>
      </w:r>
    </w:p>
    <w:p w:rsidR="00B1202C" w:rsidRPr="000853B5" w:rsidRDefault="00B1202C" w:rsidP="000A234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3B5">
        <w:rPr>
          <w:rFonts w:ascii="Times New Roman" w:hAnsi="Times New Roman" w:cs="Times New Roman"/>
          <w:sz w:val="28"/>
          <w:szCs w:val="28"/>
        </w:rPr>
        <w:t>Татур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 Ю.Г. Компетентность в структуре модели подготовки специалиста // Высшее образование сегодня. № 3. – С 23-28.</w:t>
      </w:r>
    </w:p>
    <w:p w:rsidR="00B1202C" w:rsidRPr="000853B5" w:rsidRDefault="00B1202C" w:rsidP="000A234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3B5">
        <w:rPr>
          <w:rFonts w:ascii="Times New Roman" w:hAnsi="Times New Roman" w:cs="Times New Roman"/>
          <w:sz w:val="28"/>
          <w:szCs w:val="28"/>
        </w:rPr>
        <w:t>Шадриков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 В.Д. Новая модель специалиста: инновационная подготовка и 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 подход // Высшее образование сегодня. – 2004. №8. –                       С 12-17</w:t>
      </w:r>
    </w:p>
    <w:p w:rsidR="00B1202C" w:rsidRDefault="00B1202C" w:rsidP="000A2347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t>Якушева С.Д. Основы педагогического мастерства</w:t>
      </w:r>
      <w:proofErr w:type="gramStart"/>
      <w:r w:rsidRPr="000853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53B5">
        <w:rPr>
          <w:rFonts w:ascii="Times New Roman" w:hAnsi="Times New Roman" w:cs="Times New Roman"/>
          <w:sz w:val="28"/>
          <w:szCs w:val="28"/>
        </w:rPr>
        <w:t xml:space="preserve"> /</w:t>
      </w:r>
      <w:proofErr w:type="gramStart"/>
      <w:r w:rsidRPr="000853B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853B5">
        <w:rPr>
          <w:rFonts w:ascii="Times New Roman" w:hAnsi="Times New Roman" w:cs="Times New Roman"/>
          <w:sz w:val="28"/>
          <w:szCs w:val="28"/>
        </w:rPr>
        <w:t xml:space="preserve">чеб. пособие. </w:t>
      </w:r>
      <w:proofErr w:type="gramStart"/>
      <w:r w:rsidRPr="000853B5">
        <w:rPr>
          <w:rFonts w:ascii="Times New Roman" w:hAnsi="Times New Roman" w:cs="Times New Roman"/>
          <w:sz w:val="28"/>
          <w:szCs w:val="28"/>
        </w:rPr>
        <w:t>Оренбургский</w:t>
      </w:r>
      <w:proofErr w:type="gramEnd"/>
      <w:r w:rsidRPr="000853B5">
        <w:rPr>
          <w:rFonts w:ascii="Times New Roman" w:hAnsi="Times New Roman" w:cs="Times New Roman"/>
          <w:sz w:val="28"/>
          <w:szCs w:val="28"/>
        </w:rPr>
        <w:t xml:space="preserve"> гос. 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ун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., – 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Оренберг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>, 2004, – 205 с.</w:t>
      </w:r>
    </w:p>
    <w:p w:rsidR="00B1202C" w:rsidRDefault="00B1202C" w:rsidP="00B12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B1202C" w:rsidRPr="009F3C85" w:rsidRDefault="000325D8" w:rsidP="00B120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</w:t>
      </w:r>
      <w:r w:rsidR="00B1202C" w:rsidRPr="009F3C85">
        <w:rPr>
          <w:rFonts w:ascii="Times New Roman" w:hAnsi="Times New Roman" w:cs="Times New Roman"/>
          <w:b/>
          <w:iCs/>
          <w:sz w:val="28"/>
          <w:szCs w:val="28"/>
        </w:rPr>
        <w:t>ополнительная литература</w:t>
      </w:r>
      <w:r w:rsidR="00B1202C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B1202C" w:rsidRPr="000853B5" w:rsidRDefault="00B1202C" w:rsidP="000A234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t>Андреев В.И. Деловая риторика: практический курс делового общения и ораторского мастерства. – М., 1995, – 56 с.</w:t>
      </w:r>
    </w:p>
    <w:p w:rsidR="00B1202C" w:rsidRPr="000853B5" w:rsidRDefault="00B1202C" w:rsidP="000A234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Баткина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 И.Б. Педагогическое мастерство преподавателя высшей школы как социальное явление. – Воронеж. 1996, – 110 с.</w:t>
      </w:r>
    </w:p>
    <w:p w:rsidR="00B1202C" w:rsidRPr="000853B5" w:rsidRDefault="00B1202C" w:rsidP="000A234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Гершунский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 Б.С. Толерантность в системе ценностно-целевых приоритетов в образовании // Педагогика, 2002, №7, – С. 4-10.</w:t>
      </w:r>
    </w:p>
    <w:p w:rsidR="00B1202C" w:rsidRDefault="00B1202C" w:rsidP="000A234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t xml:space="preserve">Дмитриев А.В. 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: учеб пособие. – М., 2002, – 204 с. </w:t>
      </w:r>
    </w:p>
    <w:p w:rsidR="00B1202C" w:rsidRPr="000853B5" w:rsidRDefault="00B1202C" w:rsidP="000A234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lastRenderedPageBreak/>
        <w:t xml:space="preserve">А.В. 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Коржуев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, Н.Ю. 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Кудзиева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>, В.А. Попков. Толерантность в контексте педагогической культуры преподавателя вуза // Педагогика 2003. №5, –              С 27-32.</w:t>
      </w:r>
    </w:p>
    <w:p w:rsidR="00B1202C" w:rsidRPr="000853B5" w:rsidRDefault="00B1202C" w:rsidP="000A234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t xml:space="preserve">Коммуникативная культура учителя: (методические материалы к аттестации) / авт. – составитель О.В. 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Фролушкина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 – СПБ</w:t>
      </w:r>
      <w:proofErr w:type="gramStart"/>
      <w:r w:rsidRPr="000853B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853B5">
        <w:rPr>
          <w:rFonts w:ascii="Times New Roman" w:hAnsi="Times New Roman" w:cs="Times New Roman"/>
          <w:sz w:val="28"/>
          <w:szCs w:val="28"/>
        </w:rPr>
        <w:t>1996, – 36 с.</w:t>
      </w:r>
    </w:p>
    <w:p w:rsidR="00B1202C" w:rsidRDefault="00B1202C" w:rsidP="000A234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t xml:space="preserve">Кузьмина Н.В. Творческий потенциал специалиста. 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Акмеологические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 проблемы развития // 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 образования. – 1995. - № 1. -  С.41 – 53.</w:t>
      </w:r>
    </w:p>
    <w:p w:rsidR="00B1202C" w:rsidRDefault="00B1202C" w:rsidP="000A234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t>Кузьмина, Н.В. Способности, одаренность, талант учителя/Н.В. Кузьмина. – Л., Знание, 1985. – 32с.</w:t>
      </w:r>
    </w:p>
    <w:p w:rsidR="00B1202C" w:rsidRDefault="00B1202C" w:rsidP="000A234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t>Кузьмина, Н.В. Формирование педагогических способностей/Н.В. Кузьмина</w:t>
      </w:r>
      <w:proofErr w:type="gramStart"/>
      <w:r w:rsidRPr="000853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53B5">
        <w:rPr>
          <w:rFonts w:ascii="Times New Roman" w:hAnsi="Times New Roman" w:cs="Times New Roman"/>
          <w:sz w:val="28"/>
          <w:szCs w:val="28"/>
        </w:rPr>
        <w:t>Л.: ЛГУ 1961. – 98 с.</w:t>
      </w:r>
    </w:p>
    <w:p w:rsidR="00B1202C" w:rsidRDefault="00B1202C" w:rsidP="000A234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t>Кузьмина, Н.В., Карпов, В.В., Варфоломеева, Л.Е. Согласование требований государственных образовательных стандартов к уровню профессионального образования преподавателей, педагогов, учителей, воспитателей/Н.В. Кузьмина, ВВ. Карпов, Л.Е. Варфоломеева. – М., СПб</w:t>
      </w:r>
      <w:proofErr w:type="gramStart"/>
      <w:r w:rsidRPr="000853B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853B5">
        <w:rPr>
          <w:rFonts w:ascii="Times New Roman" w:hAnsi="Times New Roman" w:cs="Times New Roman"/>
          <w:sz w:val="28"/>
          <w:szCs w:val="28"/>
        </w:rPr>
        <w:t>1998. – 120с.</w:t>
      </w:r>
    </w:p>
    <w:p w:rsidR="00B1202C" w:rsidRDefault="00B1202C" w:rsidP="000A234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t xml:space="preserve">Кузьмина, Н.В., 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, А.А. Профессионализм педагогической деятельности/Н.В. Кузьмина, А.А. </w:t>
      </w:r>
      <w:proofErr w:type="spellStart"/>
      <w:r w:rsidRPr="000853B5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0853B5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0853B5">
        <w:rPr>
          <w:rFonts w:ascii="Times New Roman" w:hAnsi="Times New Roman" w:cs="Times New Roman"/>
          <w:sz w:val="28"/>
          <w:szCs w:val="28"/>
        </w:rPr>
        <w:t>Рыбинск: МААН, 1993. – 54 с.</w:t>
      </w:r>
    </w:p>
    <w:p w:rsidR="00B1202C" w:rsidRDefault="00B1202C" w:rsidP="000A234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3B5">
        <w:rPr>
          <w:rFonts w:ascii="Times New Roman" w:hAnsi="Times New Roman" w:cs="Times New Roman"/>
          <w:sz w:val="28"/>
          <w:szCs w:val="28"/>
        </w:rPr>
        <w:t>Кукушкин B.C. Введение в педагогическую деятельность: учеб</w:t>
      </w:r>
      <w:proofErr w:type="gramStart"/>
      <w:r w:rsidRPr="000853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53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53B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53B5">
        <w:rPr>
          <w:rFonts w:ascii="Times New Roman" w:hAnsi="Times New Roman" w:cs="Times New Roman"/>
          <w:sz w:val="28"/>
          <w:szCs w:val="28"/>
        </w:rPr>
        <w:t>особие. – Ростов-на-Дону, 2002, – 150 с.</w:t>
      </w:r>
    </w:p>
    <w:p w:rsidR="00FD09CE" w:rsidRPr="00B1202C" w:rsidRDefault="00B1202C" w:rsidP="000A2347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bCs/>
        </w:rPr>
      </w:pPr>
      <w:proofErr w:type="spellStart"/>
      <w:r w:rsidRPr="000853B5">
        <w:rPr>
          <w:rFonts w:ascii="Times New Roman" w:hAnsi="Times New Roman" w:cs="Times New Roman"/>
          <w:sz w:val="28"/>
          <w:szCs w:val="28"/>
        </w:rPr>
        <w:t>Кухарев</w:t>
      </w:r>
      <w:proofErr w:type="spellEnd"/>
      <w:r w:rsidRPr="000853B5">
        <w:rPr>
          <w:rFonts w:ascii="Times New Roman" w:hAnsi="Times New Roman" w:cs="Times New Roman"/>
          <w:sz w:val="28"/>
          <w:szCs w:val="28"/>
        </w:rPr>
        <w:t xml:space="preserve"> Н.В. На пути к профессиональному совершенству. – М.,1990, –        96 с.</w:t>
      </w:r>
    </w:p>
    <w:p w:rsidR="00351836" w:rsidRDefault="00351836" w:rsidP="00351836">
      <w:pPr>
        <w:pStyle w:val="a3"/>
        <w:spacing w:before="240" w:after="12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51836" w:rsidRPr="00351836" w:rsidRDefault="00351836" w:rsidP="00351836">
      <w:pPr>
        <w:pStyle w:val="a3"/>
        <w:spacing w:before="240" w:after="120"/>
        <w:ind w:left="0"/>
        <w:rPr>
          <w:rFonts w:ascii="Times New Roman" w:hAnsi="Times New Roman" w:cs="Times New Roman"/>
          <w:b/>
          <w:sz w:val="28"/>
          <w:szCs w:val="28"/>
        </w:rPr>
      </w:pPr>
      <w:r w:rsidRPr="00351836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нтернет</w:t>
      </w:r>
      <w:r w:rsidRPr="0035183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ресурсы</w:t>
      </w:r>
    </w:p>
    <w:p w:rsidR="00351836" w:rsidRPr="00351836" w:rsidRDefault="002F2BAF" w:rsidP="000A2347">
      <w:pPr>
        <w:pStyle w:val="a7"/>
        <w:numPr>
          <w:ilvl w:val="0"/>
          <w:numId w:val="11"/>
        </w:numPr>
        <w:tabs>
          <w:tab w:val="left" w:pos="426"/>
        </w:tabs>
        <w:jc w:val="both"/>
        <w:rPr>
          <w:rFonts w:ascii="Times New Roman" w:hAnsi="Times New Roman"/>
          <w:sz w:val="28"/>
          <w:szCs w:val="28"/>
          <w:lang w:val="ru-RU"/>
        </w:rPr>
      </w:pPr>
      <w:hyperlink r:id="rId6" w:history="1">
        <w:r w:rsidR="00351836" w:rsidRPr="00351836">
          <w:rPr>
            <w:rStyle w:val="a6"/>
            <w:rFonts w:ascii="Times New Roman" w:hAnsi="Times New Roman"/>
            <w:sz w:val="28"/>
            <w:szCs w:val="28"/>
          </w:rPr>
          <w:t>http</w:t>
        </w:r>
        <w:r w:rsidR="00351836" w:rsidRPr="00351836">
          <w:rPr>
            <w:rStyle w:val="a6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="00351836" w:rsidRPr="00351836">
          <w:rPr>
            <w:rStyle w:val="a6"/>
            <w:rFonts w:ascii="Times New Roman" w:hAnsi="Times New Roman"/>
            <w:sz w:val="28"/>
            <w:szCs w:val="28"/>
          </w:rPr>
          <w:t>prepodi</w:t>
        </w:r>
        <w:proofErr w:type="spellEnd"/>
        <w:r w:rsidR="00351836" w:rsidRPr="00351836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351836" w:rsidRPr="00351836">
          <w:rPr>
            <w:rStyle w:val="a6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A60AF3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0A234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60AF3">
        <w:rPr>
          <w:rFonts w:ascii="Times New Roman" w:hAnsi="Times New Roman"/>
          <w:sz w:val="28"/>
          <w:szCs w:val="28"/>
          <w:lang w:val="ru-RU"/>
        </w:rPr>
        <w:t>сайт для преподавателей</w:t>
      </w:r>
    </w:p>
    <w:p w:rsidR="00351836" w:rsidRPr="00351836" w:rsidRDefault="002F2BAF" w:rsidP="000A2347">
      <w:pPr>
        <w:pStyle w:val="a7"/>
        <w:numPr>
          <w:ilvl w:val="0"/>
          <w:numId w:val="11"/>
        </w:numPr>
        <w:tabs>
          <w:tab w:val="left" w:pos="426"/>
        </w:tabs>
        <w:ind w:left="357" w:hanging="357"/>
        <w:jc w:val="both"/>
        <w:rPr>
          <w:rFonts w:ascii="Times New Roman" w:hAnsi="Times New Roman"/>
          <w:sz w:val="28"/>
          <w:szCs w:val="28"/>
          <w:lang w:val="ru-RU"/>
        </w:rPr>
      </w:pPr>
      <w:hyperlink r:id="rId7" w:history="1">
        <w:r w:rsidR="00351836" w:rsidRPr="00351836">
          <w:rPr>
            <w:rStyle w:val="a6"/>
            <w:rFonts w:ascii="Times New Roman" w:hAnsi="Times New Roman"/>
            <w:sz w:val="28"/>
            <w:szCs w:val="28"/>
          </w:rPr>
          <w:t>http</w:t>
        </w:r>
        <w:r w:rsidR="00351836" w:rsidRPr="00351836">
          <w:rPr>
            <w:rStyle w:val="a6"/>
            <w:rFonts w:ascii="Times New Roman" w:hAnsi="Times New Roman"/>
            <w:sz w:val="28"/>
            <w:szCs w:val="28"/>
            <w:lang w:val="ru-RU"/>
          </w:rPr>
          <w:t>://</w:t>
        </w:r>
        <w:r w:rsidR="00351836" w:rsidRPr="00351836">
          <w:rPr>
            <w:rStyle w:val="a6"/>
            <w:rFonts w:ascii="Times New Roman" w:hAnsi="Times New Roman"/>
            <w:sz w:val="28"/>
            <w:szCs w:val="28"/>
          </w:rPr>
          <w:t>festival</w:t>
        </w:r>
        <w:r w:rsidR="00351836" w:rsidRPr="00351836">
          <w:rPr>
            <w:rStyle w:val="a6"/>
            <w:rFonts w:ascii="Times New Roman" w:hAnsi="Times New Roman"/>
            <w:sz w:val="28"/>
            <w:szCs w:val="28"/>
            <w:lang w:val="ru-RU"/>
          </w:rPr>
          <w:t>.1</w:t>
        </w:r>
        <w:proofErr w:type="spellStart"/>
        <w:r w:rsidR="00351836" w:rsidRPr="00351836">
          <w:rPr>
            <w:rStyle w:val="a6"/>
            <w:rFonts w:ascii="Times New Roman" w:hAnsi="Times New Roman"/>
            <w:sz w:val="28"/>
            <w:szCs w:val="28"/>
          </w:rPr>
          <w:t>september</w:t>
        </w:r>
        <w:proofErr w:type="spellEnd"/>
        <w:r w:rsidR="00351836" w:rsidRPr="00351836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351836" w:rsidRPr="00351836">
          <w:rPr>
            <w:rStyle w:val="a6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351836" w:rsidRPr="00351836">
        <w:rPr>
          <w:rFonts w:ascii="Times New Roman" w:hAnsi="Times New Roman"/>
          <w:sz w:val="28"/>
          <w:szCs w:val="28"/>
          <w:lang w:val="ru-RU"/>
        </w:rPr>
        <w:t xml:space="preserve"> – Фестиваль педа</w:t>
      </w:r>
      <w:r w:rsidR="00A60AF3">
        <w:rPr>
          <w:rFonts w:ascii="Times New Roman" w:hAnsi="Times New Roman"/>
          <w:sz w:val="28"/>
          <w:szCs w:val="28"/>
          <w:lang w:val="ru-RU"/>
        </w:rPr>
        <w:t>гогических идей «Открытый урок»</w:t>
      </w:r>
    </w:p>
    <w:p w:rsidR="00351836" w:rsidRPr="00351836" w:rsidRDefault="002F2BAF" w:rsidP="000A2347">
      <w:pPr>
        <w:pStyle w:val="a7"/>
        <w:numPr>
          <w:ilvl w:val="0"/>
          <w:numId w:val="11"/>
        </w:numPr>
        <w:tabs>
          <w:tab w:val="left" w:pos="426"/>
        </w:tabs>
        <w:ind w:left="357" w:hanging="357"/>
        <w:jc w:val="both"/>
        <w:rPr>
          <w:rFonts w:ascii="Times New Roman" w:hAnsi="Times New Roman"/>
          <w:sz w:val="28"/>
          <w:szCs w:val="28"/>
          <w:lang w:val="ru-RU"/>
        </w:rPr>
      </w:pPr>
      <w:hyperlink r:id="rId8" w:history="1">
        <w:r w:rsidR="00351836" w:rsidRPr="00351836">
          <w:rPr>
            <w:rStyle w:val="a6"/>
            <w:rFonts w:ascii="Times New Roman" w:hAnsi="Times New Roman"/>
            <w:sz w:val="28"/>
            <w:szCs w:val="28"/>
          </w:rPr>
          <w:t>http</w:t>
        </w:r>
        <w:r w:rsidR="00351836" w:rsidRPr="00351836">
          <w:rPr>
            <w:rStyle w:val="a6"/>
            <w:rFonts w:ascii="Times New Roman" w:hAnsi="Times New Roman"/>
            <w:sz w:val="28"/>
            <w:szCs w:val="28"/>
            <w:lang w:val="ru-RU"/>
          </w:rPr>
          <w:t>://</w:t>
        </w:r>
        <w:r w:rsidR="00351836" w:rsidRPr="00351836">
          <w:rPr>
            <w:rStyle w:val="a6"/>
            <w:rFonts w:ascii="Times New Roman" w:hAnsi="Times New Roman"/>
            <w:sz w:val="28"/>
            <w:szCs w:val="28"/>
          </w:rPr>
          <w:t>www</w:t>
        </w:r>
        <w:r w:rsidR="00351836" w:rsidRPr="00351836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351836" w:rsidRPr="00351836">
          <w:rPr>
            <w:rStyle w:val="a6"/>
            <w:rFonts w:ascii="Times New Roman" w:hAnsi="Times New Roman"/>
            <w:sz w:val="28"/>
            <w:szCs w:val="28"/>
          </w:rPr>
          <w:t>prosv</w:t>
        </w:r>
        <w:proofErr w:type="spellEnd"/>
        <w:r w:rsidR="00351836" w:rsidRPr="00351836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351836" w:rsidRPr="00351836">
          <w:rPr>
            <w:rStyle w:val="a6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="00351836" w:rsidRPr="003518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2347">
        <w:rPr>
          <w:rFonts w:ascii="Times New Roman" w:hAnsi="Times New Roman"/>
          <w:sz w:val="28"/>
          <w:szCs w:val="28"/>
          <w:lang w:val="ru-RU"/>
        </w:rPr>
        <w:t>–</w:t>
      </w:r>
      <w:r w:rsidR="00351836" w:rsidRPr="00351836">
        <w:rPr>
          <w:rFonts w:ascii="Times New Roman" w:hAnsi="Times New Roman"/>
          <w:sz w:val="28"/>
          <w:szCs w:val="28"/>
          <w:lang w:val="ru-RU"/>
        </w:rPr>
        <w:t xml:space="preserve"> сайт издательства «Просвещение»</w:t>
      </w:r>
    </w:p>
    <w:p w:rsidR="00351836" w:rsidRPr="00351836" w:rsidRDefault="002F2BAF" w:rsidP="000A2347">
      <w:pPr>
        <w:pStyle w:val="a7"/>
        <w:numPr>
          <w:ilvl w:val="0"/>
          <w:numId w:val="11"/>
        </w:numPr>
        <w:tabs>
          <w:tab w:val="left" w:pos="284"/>
          <w:tab w:val="left" w:pos="426"/>
        </w:tabs>
        <w:ind w:left="357" w:hanging="357"/>
        <w:jc w:val="both"/>
        <w:rPr>
          <w:rFonts w:ascii="Times New Roman" w:hAnsi="Times New Roman"/>
          <w:sz w:val="28"/>
          <w:szCs w:val="28"/>
          <w:lang w:val="ru-RU"/>
        </w:rPr>
      </w:pPr>
      <w:hyperlink r:id="rId9" w:history="1">
        <w:r w:rsidR="00351836" w:rsidRPr="00351836">
          <w:rPr>
            <w:rStyle w:val="a6"/>
            <w:rFonts w:ascii="Times New Roman" w:hAnsi="Times New Roman"/>
            <w:sz w:val="28"/>
            <w:szCs w:val="28"/>
          </w:rPr>
          <w:t>http</w:t>
        </w:r>
        <w:r w:rsidR="00351836" w:rsidRPr="00351836">
          <w:rPr>
            <w:rStyle w:val="a6"/>
            <w:rFonts w:ascii="Times New Roman" w:hAnsi="Times New Roman"/>
            <w:sz w:val="28"/>
            <w:szCs w:val="28"/>
            <w:lang w:val="ru-RU"/>
          </w:rPr>
          <w:t>://</w:t>
        </w:r>
        <w:proofErr w:type="spellStart"/>
        <w:r w:rsidR="00351836" w:rsidRPr="00351836">
          <w:rPr>
            <w:rStyle w:val="a6"/>
            <w:rFonts w:ascii="Times New Roman" w:hAnsi="Times New Roman"/>
            <w:sz w:val="28"/>
            <w:szCs w:val="28"/>
          </w:rPr>
          <w:t>metodsovet</w:t>
        </w:r>
        <w:proofErr w:type="spellEnd"/>
        <w:r w:rsidR="00351836" w:rsidRPr="00351836">
          <w:rPr>
            <w:rStyle w:val="a6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351836" w:rsidRPr="00351836">
          <w:rPr>
            <w:rStyle w:val="a6"/>
            <w:rFonts w:ascii="Times New Roman" w:hAnsi="Times New Roman"/>
            <w:sz w:val="28"/>
            <w:szCs w:val="28"/>
          </w:rPr>
          <w:t>su</w:t>
        </w:r>
        <w:proofErr w:type="spellEnd"/>
      </w:hyperlink>
      <w:r w:rsidR="00A60AF3">
        <w:rPr>
          <w:rFonts w:ascii="Times New Roman" w:hAnsi="Times New Roman"/>
          <w:sz w:val="28"/>
          <w:szCs w:val="28"/>
          <w:lang w:val="ru-RU"/>
        </w:rPr>
        <w:t xml:space="preserve"> – методический портал учителя</w:t>
      </w:r>
    </w:p>
    <w:p w:rsidR="00C674F8" w:rsidRPr="00A60AF3" w:rsidRDefault="002F2BAF" w:rsidP="000A2347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hyperlink r:id="rId10" w:history="1">
        <w:r w:rsidR="00C674F8" w:rsidRPr="00A60AF3">
          <w:rPr>
            <w:rFonts w:ascii="Times New Roman" w:eastAsia="Times New Roman" w:hAnsi="Times New Roman" w:cs="Times New Roman"/>
            <w:bCs/>
            <w:color w:val="0563C1" w:themeColor="hyperlink"/>
            <w:kern w:val="36"/>
            <w:sz w:val="28"/>
            <w:szCs w:val="28"/>
            <w:u w:val="single"/>
            <w:lang w:eastAsia="ru-RU"/>
          </w:rPr>
          <w:t>http://nsportal.ru/blog/nachalnoe-i-srednee-professionalnoe-obrazovanie/2012/12/20/elektronnoe-posobie-po-osnovam</w:t>
        </w:r>
      </w:hyperlink>
      <w:r w:rsidR="00C674F8" w:rsidRPr="00A60A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0A23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–</w:t>
      </w:r>
      <w:r w:rsidR="00C674F8" w:rsidRPr="00A60A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0A23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э</w:t>
      </w:r>
      <w:r w:rsidR="00C674F8" w:rsidRPr="00A60A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лектронное пособие по </w:t>
      </w:r>
      <w:r w:rsidR="000A23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="00C674F8" w:rsidRPr="00A60A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Основам педагогического мастерства</w:t>
      </w:r>
      <w:r w:rsidR="000A23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</w:p>
    <w:p w:rsidR="00C674F8" w:rsidRPr="00A60AF3" w:rsidRDefault="002F2BAF" w:rsidP="000A2347">
      <w:pPr>
        <w:pStyle w:val="a3"/>
        <w:numPr>
          <w:ilvl w:val="0"/>
          <w:numId w:val="11"/>
        </w:numPr>
        <w:spacing w:before="210" w:after="18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</w:pPr>
      <w:hyperlink r:id="rId11" w:history="1">
        <w:r w:rsidR="00C674F8" w:rsidRPr="00A60AF3">
          <w:rPr>
            <w:rFonts w:ascii="Times New Roman" w:eastAsia="Times New Roman" w:hAnsi="Times New Roman" w:cs="Times New Roman"/>
            <w:bCs/>
            <w:iCs/>
            <w:color w:val="0563C1" w:themeColor="hyperlink"/>
            <w:kern w:val="36"/>
            <w:sz w:val="28"/>
            <w:szCs w:val="28"/>
            <w:u w:val="single"/>
            <w:lang w:eastAsia="ru-RU"/>
          </w:rPr>
          <w:t>http://window.edu.ru/resource/657/19657</w:t>
        </w:r>
      </w:hyperlink>
      <w:r w:rsidR="00C674F8" w:rsidRPr="00A60AF3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 </w:t>
      </w:r>
      <w:r w:rsidR="000A2347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–</w:t>
      </w:r>
      <w:r w:rsidR="00C674F8" w:rsidRPr="00A60AF3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 xml:space="preserve"> Основы педагогического мастерства для преподавателей и студентов вузов и колледжей: Учебное пособие</w:t>
      </w:r>
    </w:p>
    <w:p w:rsidR="00C674F8" w:rsidRPr="00A60AF3" w:rsidRDefault="002F2BAF" w:rsidP="000A2347">
      <w:pPr>
        <w:pStyle w:val="a3"/>
        <w:numPr>
          <w:ilvl w:val="0"/>
          <w:numId w:val="11"/>
        </w:numPr>
        <w:spacing w:before="210" w:after="18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</w:pPr>
      <w:hyperlink r:id="rId12" w:history="1">
        <w:r w:rsidR="00C674F8" w:rsidRPr="00A60AF3">
          <w:rPr>
            <w:rFonts w:ascii="Times New Roman" w:eastAsia="Times New Roman" w:hAnsi="Times New Roman" w:cs="Times New Roman"/>
            <w:bCs/>
            <w:color w:val="0563C1" w:themeColor="hyperlink"/>
            <w:kern w:val="36"/>
            <w:sz w:val="28"/>
            <w:szCs w:val="28"/>
            <w:u w:val="single"/>
            <w:lang w:eastAsia="ru-RU"/>
          </w:rPr>
          <w:t>http://www.alleng.ru/d/ped/ped008.htm</w:t>
        </w:r>
      </w:hyperlink>
      <w:r w:rsidR="00C674F8" w:rsidRPr="00A60A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0A23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–</w:t>
      </w:r>
      <w:r w:rsidR="00C674F8" w:rsidRPr="00A60A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Основы педагогического мастерства.  </w:t>
      </w:r>
      <w:r w:rsidR="00C674F8" w:rsidRPr="00A60AF3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Якушева С.Д.</w:t>
      </w:r>
      <w:r w:rsidR="00C674F8" w:rsidRPr="00A60A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 </w:t>
      </w:r>
      <w:r w:rsidR="00C674F8" w:rsidRPr="00A60AF3">
        <w:rPr>
          <w:rFonts w:ascii="Times New Roman" w:eastAsia="Times New Roman" w:hAnsi="Times New Roman" w:cs="Times New Roman"/>
          <w:bCs/>
          <w:iCs/>
          <w:color w:val="000000"/>
          <w:kern w:val="36"/>
          <w:sz w:val="28"/>
          <w:szCs w:val="28"/>
          <w:lang w:eastAsia="ru-RU"/>
        </w:rPr>
        <w:t> </w:t>
      </w:r>
      <w:hyperlink r:id="rId13" w:history="1">
        <w:r w:rsidR="00C674F8" w:rsidRPr="00A60AF3">
          <w:rPr>
            <w:rFonts w:ascii="Times New Roman" w:eastAsia="Times New Roman" w:hAnsi="Times New Roman" w:cs="Times New Roman"/>
            <w:bCs/>
            <w:iCs/>
            <w:color w:val="000000"/>
            <w:kern w:val="36"/>
            <w:sz w:val="28"/>
            <w:szCs w:val="28"/>
            <w:lang w:eastAsia="ru-RU"/>
          </w:rPr>
          <w:t> </w:t>
        </w:r>
      </w:hyperlink>
    </w:p>
    <w:p w:rsidR="00C674F8" w:rsidRPr="00A60AF3" w:rsidRDefault="002F2BAF" w:rsidP="000A2347">
      <w:pPr>
        <w:pStyle w:val="a3"/>
        <w:numPr>
          <w:ilvl w:val="0"/>
          <w:numId w:val="11"/>
        </w:numPr>
        <w:spacing w:before="210" w:after="18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hyperlink r:id="rId14" w:history="1">
        <w:r w:rsidR="00C674F8" w:rsidRPr="00A60AF3">
          <w:rPr>
            <w:rFonts w:ascii="Times New Roman" w:eastAsia="Times New Roman" w:hAnsi="Times New Roman" w:cs="Times New Roman"/>
            <w:bCs/>
            <w:color w:val="0563C1" w:themeColor="hyperlink"/>
            <w:kern w:val="36"/>
            <w:sz w:val="28"/>
            <w:szCs w:val="28"/>
            <w:u w:val="single"/>
            <w:lang w:eastAsia="ru-RU"/>
          </w:rPr>
          <w:t>http://www.alleng.ru/edu/ped2.htm</w:t>
        </w:r>
      </w:hyperlink>
      <w:r w:rsidR="00C674F8" w:rsidRPr="00A60A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– </w:t>
      </w:r>
      <w:r w:rsidR="000A23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у</w:t>
      </w:r>
      <w:r w:rsidR="00C674F8" w:rsidRPr="00A60A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чебники, словари по педагогике и педагогической деятельности</w:t>
      </w:r>
    </w:p>
    <w:p w:rsidR="00C674F8" w:rsidRPr="00A60AF3" w:rsidRDefault="002F2BAF" w:rsidP="000A2347">
      <w:pPr>
        <w:pStyle w:val="a3"/>
        <w:numPr>
          <w:ilvl w:val="0"/>
          <w:numId w:val="11"/>
        </w:numPr>
        <w:spacing w:before="210" w:after="180" w:line="240" w:lineRule="auto"/>
        <w:ind w:right="75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hyperlink r:id="rId15" w:history="1">
        <w:r w:rsidR="00C674F8" w:rsidRPr="00A60AF3">
          <w:rPr>
            <w:rFonts w:ascii="Times New Roman" w:eastAsia="Times New Roman" w:hAnsi="Times New Roman" w:cs="Times New Roman"/>
            <w:bCs/>
            <w:color w:val="0563C1" w:themeColor="hyperlink"/>
            <w:kern w:val="36"/>
            <w:sz w:val="28"/>
            <w:szCs w:val="28"/>
            <w:u w:val="single"/>
            <w:lang w:eastAsia="ru-RU"/>
          </w:rPr>
          <w:t>http://www.chem-astu.ru/chair/study/ped-master/</w:t>
        </w:r>
      </w:hyperlink>
      <w:r w:rsidR="00C674F8" w:rsidRPr="00A60A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0A234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–</w:t>
      </w:r>
      <w:r w:rsidR="00C674F8" w:rsidRPr="00A60A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="00C674F8" w:rsidRPr="00A60A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Неудахина</w:t>
      </w:r>
      <w:proofErr w:type="spellEnd"/>
      <w:r w:rsidR="00C674F8" w:rsidRPr="00A60AF3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Н.А. Основы педагогического мастерства: Учебное пособие.</w:t>
      </w:r>
    </w:p>
    <w:p w:rsidR="00C674F8" w:rsidRPr="00A60AF3" w:rsidRDefault="00C674F8" w:rsidP="000A234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60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Коротаева</w:t>
      </w:r>
      <w:proofErr w:type="spellEnd"/>
      <w:r w:rsidRPr="00A60AF3">
        <w:rPr>
          <w:rFonts w:ascii="Times New Roman" w:hAnsi="Times New Roman" w:cs="Times New Roman"/>
          <w:color w:val="000000"/>
          <w:sz w:val="28"/>
          <w:szCs w:val="28"/>
        </w:rPr>
        <w:t xml:space="preserve"> Е. В. Основы педагогических взаимодействий: учебное пособие [Электронный ресурс] / М. Берлин</w:t>
      </w:r>
      <w:proofErr w:type="gramStart"/>
      <w:r w:rsidRPr="00A60AF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60AF3">
        <w:rPr>
          <w:rFonts w:ascii="Times New Roman" w:hAnsi="Times New Roman" w:cs="Times New Roman"/>
          <w:color w:val="000000"/>
          <w:sz w:val="28"/>
          <w:szCs w:val="28"/>
        </w:rPr>
        <w:t xml:space="preserve"> Директ-Медиа,2014. </w:t>
      </w:r>
      <w:r w:rsidR="000A234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60AF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160 с. </w:t>
      </w:r>
      <w:r w:rsidR="000A2347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A60AF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hyperlink r:id="rId16" w:history="1">
        <w:r w:rsidRPr="00A60AF3">
          <w:rPr>
            <w:rStyle w:val="a6"/>
            <w:rFonts w:ascii="Times New Roman" w:hAnsi="Times New Roman" w:cs="Times New Roman"/>
            <w:sz w:val="28"/>
            <w:szCs w:val="28"/>
          </w:rPr>
          <w:t>http://biblioclub.ru/index.php?page=book&amp;id=275102</w:t>
        </w:r>
      </w:hyperlink>
    </w:p>
    <w:p w:rsidR="00C674F8" w:rsidRPr="00A60AF3" w:rsidRDefault="00C674F8" w:rsidP="000A234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0AF3">
        <w:rPr>
          <w:rFonts w:ascii="Times New Roman" w:hAnsi="Times New Roman" w:cs="Times New Roman"/>
          <w:sz w:val="28"/>
          <w:szCs w:val="28"/>
        </w:rPr>
        <w:t xml:space="preserve">Лихачев, Б. Т. Педагогика: курс лекций [Электронный ресурс] / М.: Гуманитарный издательский центр ВЛАДОС,2010. </w:t>
      </w:r>
      <w:r w:rsidR="000A2347">
        <w:rPr>
          <w:rFonts w:ascii="Times New Roman" w:hAnsi="Times New Roman" w:cs="Times New Roman"/>
          <w:sz w:val="28"/>
          <w:szCs w:val="28"/>
        </w:rPr>
        <w:t>–</w:t>
      </w:r>
      <w:r w:rsidRPr="00A60AF3">
        <w:rPr>
          <w:rFonts w:ascii="Times New Roman" w:hAnsi="Times New Roman" w:cs="Times New Roman"/>
          <w:sz w:val="28"/>
          <w:szCs w:val="28"/>
        </w:rPr>
        <w:t xml:space="preserve"> 648с. </w:t>
      </w:r>
      <w:r w:rsidR="000A2347">
        <w:rPr>
          <w:rFonts w:ascii="Times New Roman" w:hAnsi="Times New Roman" w:cs="Times New Roman"/>
          <w:sz w:val="28"/>
          <w:szCs w:val="28"/>
        </w:rPr>
        <w:t>–</w:t>
      </w:r>
      <w:r w:rsidRPr="00A60AF3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A60AF3">
          <w:rPr>
            <w:rStyle w:val="a6"/>
            <w:rFonts w:ascii="Times New Roman" w:hAnsi="Times New Roman" w:cs="Times New Roman"/>
            <w:sz w:val="28"/>
            <w:szCs w:val="28"/>
          </w:rPr>
          <w:t>http://biblioclub.ru/index.php?page=book&amp;id=56553</w:t>
        </w:r>
      </w:hyperlink>
    </w:p>
    <w:p w:rsidR="00C674F8" w:rsidRPr="00A60AF3" w:rsidRDefault="00C674F8" w:rsidP="000A2347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60AF3">
        <w:rPr>
          <w:rFonts w:ascii="Times New Roman" w:hAnsi="Times New Roman" w:cs="Times New Roman"/>
          <w:color w:val="000000"/>
          <w:sz w:val="28"/>
          <w:szCs w:val="28"/>
        </w:rPr>
        <w:t>Сальникова О. А. Совершенствование коммуникативной компетенции учителя. Конспекты лекций. Тренинги [Электронный ресурс] / М.</w:t>
      </w:r>
      <w:proofErr w:type="gramStart"/>
      <w:r w:rsidRPr="00A60AF3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A60AF3">
        <w:rPr>
          <w:rFonts w:ascii="Times New Roman" w:hAnsi="Times New Roman" w:cs="Times New Roman"/>
          <w:color w:val="000000"/>
          <w:sz w:val="28"/>
          <w:szCs w:val="28"/>
        </w:rPr>
        <w:t xml:space="preserve"> Флинта,2011. – 44 с. </w:t>
      </w:r>
      <w:hyperlink r:id="rId18" w:history="1">
        <w:r w:rsidRPr="00A60AF3">
          <w:rPr>
            <w:rStyle w:val="a6"/>
            <w:rFonts w:ascii="Times New Roman" w:hAnsi="Times New Roman" w:cs="Times New Roman"/>
            <w:sz w:val="28"/>
            <w:szCs w:val="28"/>
          </w:rPr>
          <w:t>http://biblioclub.ru/index.php?page=book&amp;id=83546</w:t>
        </w:r>
      </w:hyperlink>
    </w:p>
    <w:p w:rsidR="002D0BDC" w:rsidRPr="002D0BDC" w:rsidRDefault="002D0BDC" w:rsidP="002D0BDC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BDC" w:rsidRPr="002D0BDC" w:rsidRDefault="002D0BDC" w:rsidP="002D0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0BDC" w:rsidRPr="002D0BDC" w:rsidRDefault="002D0BDC" w:rsidP="002D0BDC">
      <w:pPr>
        <w:jc w:val="both"/>
      </w:pPr>
    </w:p>
    <w:p w:rsidR="002D0BDC" w:rsidRPr="002D0BDC" w:rsidRDefault="002D0BDC" w:rsidP="002D0BDC">
      <w:pPr>
        <w:jc w:val="both"/>
      </w:pPr>
    </w:p>
    <w:p w:rsidR="002D0BDC" w:rsidRPr="002D0BDC" w:rsidRDefault="002D0BDC" w:rsidP="002D0BDC">
      <w:pPr>
        <w:jc w:val="both"/>
      </w:pPr>
    </w:p>
    <w:p w:rsidR="002D0BDC" w:rsidRPr="002D0BDC" w:rsidRDefault="002D0BDC" w:rsidP="002D0BDC">
      <w:pPr>
        <w:jc w:val="both"/>
      </w:pPr>
    </w:p>
    <w:p w:rsidR="002D0BDC" w:rsidRPr="002D0BDC" w:rsidRDefault="002D0BDC" w:rsidP="002D0BDC">
      <w:pPr>
        <w:jc w:val="both"/>
      </w:pPr>
    </w:p>
    <w:p w:rsidR="00430459" w:rsidRPr="00430459" w:rsidRDefault="00430459" w:rsidP="00430459">
      <w:pPr>
        <w:widowControl w:val="0"/>
        <w:spacing w:before="40" w:after="0" w:line="1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764B" w:rsidRDefault="0051764B" w:rsidP="00DF18CD"/>
    <w:sectPr w:rsidR="00517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07C90"/>
    <w:multiLevelType w:val="multilevel"/>
    <w:tmpl w:val="AF20D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A2101F"/>
    <w:multiLevelType w:val="multilevel"/>
    <w:tmpl w:val="0680D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">
    <w:nsid w:val="18617DE0"/>
    <w:multiLevelType w:val="hybridMultilevel"/>
    <w:tmpl w:val="855ED466"/>
    <w:lvl w:ilvl="0" w:tplc="EC1C7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">
    <w:nsid w:val="248D71E3"/>
    <w:multiLevelType w:val="multilevel"/>
    <w:tmpl w:val="0680D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4">
    <w:nsid w:val="2D0D19A9"/>
    <w:multiLevelType w:val="multilevel"/>
    <w:tmpl w:val="AF20D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15" w:hanging="360"/>
      </w:pPr>
    </w:lvl>
    <w:lvl w:ilvl="2" w:tentative="1">
      <w:start w:val="1"/>
      <w:numFmt w:val="lowerRoman"/>
      <w:lvlText w:val="%3."/>
      <w:lvlJc w:val="right"/>
      <w:pPr>
        <w:ind w:left="1735" w:hanging="180"/>
      </w:pPr>
    </w:lvl>
    <w:lvl w:ilvl="3" w:tentative="1">
      <w:start w:val="1"/>
      <w:numFmt w:val="decimal"/>
      <w:lvlText w:val="%4."/>
      <w:lvlJc w:val="left"/>
      <w:pPr>
        <w:ind w:left="2455" w:hanging="360"/>
      </w:pPr>
    </w:lvl>
    <w:lvl w:ilvl="4" w:tentative="1">
      <w:start w:val="1"/>
      <w:numFmt w:val="lowerLetter"/>
      <w:lvlText w:val="%5."/>
      <w:lvlJc w:val="left"/>
      <w:pPr>
        <w:ind w:left="3175" w:hanging="360"/>
      </w:pPr>
    </w:lvl>
    <w:lvl w:ilvl="5" w:tentative="1">
      <w:start w:val="1"/>
      <w:numFmt w:val="lowerRoman"/>
      <w:lvlText w:val="%6."/>
      <w:lvlJc w:val="right"/>
      <w:pPr>
        <w:ind w:left="3895" w:hanging="180"/>
      </w:pPr>
    </w:lvl>
    <w:lvl w:ilvl="6" w:tentative="1">
      <w:start w:val="1"/>
      <w:numFmt w:val="decimal"/>
      <w:lvlText w:val="%7."/>
      <w:lvlJc w:val="left"/>
      <w:pPr>
        <w:ind w:left="4615" w:hanging="360"/>
      </w:pPr>
    </w:lvl>
    <w:lvl w:ilvl="7" w:tentative="1">
      <w:start w:val="1"/>
      <w:numFmt w:val="lowerLetter"/>
      <w:lvlText w:val="%8."/>
      <w:lvlJc w:val="left"/>
      <w:pPr>
        <w:ind w:left="5335" w:hanging="360"/>
      </w:pPr>
    </w:lvl>
    <w:lvl w:ilvl="8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>
    <w:nsid w:val="2D79479E"/>
    <w:multiLevelType w:val="multilevel"/>
    <w:tmpl w:val="0680D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1A22B3D"/>
    <w:multiLevelType w:val="hybridMultilevel"/>
    <w:tmpl w:val="6B2001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2F76FA"/>
    <w:multiLevelType w:val="multilevel"/>
    <w:tmpl w:val="0680D5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8FC11FF"/>
    <w:multiLevelType w:val="multilevel"/>
    <w:tmpl w:val="AF20D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3041B1"/>
    <w:multiLevelType w:val="hybridMultilevel"/>
    <w:tmpl w:val="5CDA7514"/>
    <w:lvl w:ilvl="0" w:tplc="DE142D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565D45"/>
    <w:multiLevelType w:val="hybridMultilevel"/>
    <w:tmpl w:val="C5F49B7A"/>
    <w:lvl w:ilvl="0" w:tplc="D3FC042A">
      <w:start w:val="1"/>
      <w:numFmt w:val="decimal"/>
      <w:lvlText w:val="%1."/>
      <w:lvlJc w:val="left"/>
      <w:pPr>
        <w:ind w:left="60" w:hanging="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10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B10"/>
    <w:rsid w:val="000325D8"/>
    <w:rsid w:val="000473B4"/>
    <w:rsid w:val="00073A49"/>
    <w:rsid w:val="00076DAB"/>
    <w:rsid w:val="000A2347"/>
    <w:rsid w:val="000B22E2"/>
    <w:rsid w:val="000C730F"/>
    <w:rsid w:val="000E37E3"/>
    <w:rsid w:val="000E5936"/>
    <w:rsid w:val="000F0328"/>
    <w:rsid w:val="000F507D"/>
    <w:rsid w:val="0011230A"/>
    <w:rsid w:val="0012746A"/>
    <w:rsid w:val="00132A96"/>
    <w:rsid w:val="001347A5"/>
    <w:rsid w:val="00164D00"/>
    <w:rsid w:val="001708FD"/>
    <w:rsid w:val="001F560E"/>
    <w:rsid w:val="001F5C4D"/>
    <w:rsid w:val="00217A65"/>
    <w:rsid w:val="00284202"/>
    <w:rsid w:val="002A5D06"/>
    <w:rsid w:val="002D0BDC"/>
    <w:rsid w:val="002F2BAF"/>
    <w:rsid w:val="002F42C6"/>
    <w:rsid w:val="00351836"/>
    <w:rsid w:val="00387D2B"/>
    <w:rsid w:val="003A584F"/>
    <w:rsid w:val="003A6591"/>
    <w:rsid w:val="003B375E"/>
    <w:rsid w:val="003F2BAE"/>
    <w:rsid w:val="003F3021"/>
    <w:rsid w:val="0042280A"/>
    <w:rsid w:val="00430459"/>
    <w:rsid w:val="00432540"/>
    <w:rsid w:val="00436EB6"/>
    <w:rsid w:val="00451945"/>
    <w:rsid w:val="004536CB"/>
    <w:rsid w:val="00454533"/>
    <w:rsid w:val="00476402"/>
    <w:rsid w:val="00485DE4"/>
    <w:rsid w:val="00490087"/>
    <w:rsid w:val="004E05DB"/>
    <w:rsid w:val="004E496A"/>
    <w:rsid w:val="004F3D0E"/>
    <w:rsid w:val="0051764B"/>
    <w:rsid w:val="005A4632"/>
    <w:rsid w:val="005A6CBA"/>
    <w:rsid w:val="005B4D09"/>
    <w:rsid w:val="005C77C5"/>
    <w:rsid w:val="005D188A"/>
    <w:rsid w:val="00623B48"/>
    <w:rsid w:val="00686617"/>
    <w:rsid w:val="00693330"/>
    <w:rsid w:val="006F6634"/>
    <w:rsid w:val="0072793D"/>
    <w:rsid w:val="00733BF7"/>
    <w:rsid w:val="007655FB"/>
    <w:rsid w:val="007924DB"/>
    <w:rsid w:val="007927E3"/>
    <w:rsid w:val="007A3B10"/>
    <w:rsid w:val="007B0571"/>
    <w:rsid w:val="007E371C"/>
    <w:rsid w:val="007E5854"/>
    <w:rsid w:val="007F0B69"/>
    <w:rsid w:val="008139CB"/>
    <w:rsid w:val="00835C47"/>
    <w:rsid w:val="008506C7"/>
    <w:rsid w:val="0087129E"/>
    <w:rsid w:val="00876FFF"/>
    <w:rsid w:val="00891AB6"/>
    <w:rsid w:val="00891FB4"/>
    <w:rsid w:val="008A0D45"/>
    <w:rsid w:val="008C2CD2"/>
    <w:rsid w:val="008F2682"/>
    <w:rsid w:val="009109AA"/>
    <w:rsid w:val="0093232F"/>
    <w:rsid w:val="009332DC"/>
    <w:rsid w:val="00952E8C"/>
    <w:rsid w:val="0096172C"/>
    <w:rsid w:val="009851FB"/>
    <w:rsid w:val="009862EF"/>
    <w:rsid w:val="00A070F9"/>
    <w:rsid w:val="00A14264"/>
    <w:rsid w:val="00A60AF3"/>
    <w:rsid w:val="00A63DDA"/>
    <w:rsid w:val="00A701A9"/>
    <w:rsid w:val="00A808F3"/>
    <w:rsid w:val="00AF2725"/>
    <w:rsid w:val="00B00CAE"/>
    <w:rsid w:val="00B0270A"/>
    <w:rsid w:val="00B1202C"/>
    <w:rsid w:val="00B32224"/>
    <w:rsid w:val="00B82C79"/>
    <w:rsid w:val="00BA61F9"/>
    <w:rsid w:val="00BB05C7"/>
    <w:rsid w:val="00BC6D7D"/>
    <w:rsid w:val="00BD769F"/>
    <w:rsid w:val="00BE58E2"/>
    <w:rsid w:val="00C21588"/>
    <w:rsid w:val="00C322FE"/>
    <w:rsid w:val="00C674F8"/>
    <w:rsid w:val="00C97A49"/>
    <w:rsid w:val="00CE4501"/>
    <w:rsid w:val="00D0081E"/>
    <w:rsid w:val="00D13FED"/>
    <w:rsid w:val="00D93EE2"/>
    <w:rsid w:val="00DE0EA4"/>
    <w:rsid w:val="00DF18CD"/>
    <w:rsid w:val="00DF3FB3"/>
    <w:rsid w:val="00E13A58"/>
    <w:rsid w:val="00E20EB6"/>
    <w:rsid w:val="00E352AF"/>
    <w:rsid w:val="00E364AF"/>
    <w:rsid w:val="00E41AA6"/>
    <w:rsid w:val="00E655FE"/>
    <w:rsid w:val="00E7459F"/>
    <w:rsid w:val="00E754CD"/>
    <w:rsid w:val="00E93B62"/>
    <w:rsid w:val="00EA21E6"/>
    <w:rsid w:val="00EA2927"/>
    <w:rsid w:val="00EB7700"/>
    <w:rsid w:val="00ED5AA5"/>
    <w:rsid w:val="00EE255A"/>
    <w:rsid w:val="00F14C88"/>
    <w:rsid w:val="00F527F5"/>
    <w:rsid w:val="00F65729"/>
    <w:rsid w:val="00FA1DF7"/>
    <w:rsid w:val="00FC21E0"/>
    <w:rsid w:val="00FD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05C7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-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8CD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A63DDA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A63DDA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A63DDA"/>
    <w:pPr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63DDA"/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B05C7"/>
    <w:rPr>
      <w:rFonts w:ascii="Times New Roman" w:eastAsia="Times New Roman" w:hAnsi="Times New Roman" w:cs="Times New Roman"/>
      <w:b/>
      <w:bCs/>
      <w:spacing w:val="-6"/>
      <w:sz w:val="28"/>
      <w:szCs w:val="28"/>
      <w:shd w:val="clear" w:color="auto" w:fill="FFFFFF"/>
      <w:lang w:eastAsia="ru-RU"/>
    </w:rPr>
  </w:style>
  <w:style w:type="paragraph" w:styleId="3">
    <w:name w:val="Body Text 3"/>
    <w:basedOn w:val="a"/>
    <w:link w:val="30"/>
    <w:uiPriority w:val="99"/>
    <w:unhideWhenUsed/>
    <w:rsid w:val="002D0B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D0BD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6">
    <w:name w:val="Hyperlink"/>
    <w:basedOn w:val="a0"/>
    <w:rsid w:val="00351836"/>
    <w:rPr>
      <w:color w:val="0000FF"/>
      <w:u w:val="single"/>
    </w:rPr>
  </w:style>
  <w:style w:type="paragraph" w:styleId="a7">
    <w:name w:val="No Spacing"/>
    <w:basedOn w:val="a"/>
    <w:link w:val="a8"/>
    <w:uiPriority w:val="1"/>
    <w:qFormat/>
    <w:rsid w:val="00351836"/>
    <w:pPr>
      <w:spacing w:after="0" w:line="240" w:lineRule="auto"/>
    </w:pPr>
    <w:rPr>
      <w:rFonts w:ascii="Cambria" w:eastAsia="Calibri" w:hAnsi="Cambria" w:cs="Times New Roman"/>
      <w:lang w:val="en-US" w:bidi="en-US"/>
    </w:rPr>
  </w:style>
  <w:style w:type="character" w:customStyle="1" w:styleId="a8">
    <w:name w:val="Без интервала Знак"/>
    <w:basedOn w:val="a0"/>
    <w:link w:val="a7"/>
    <w:uiPriority w:val="1"/>
    <w:rsid w:val="00351836"/>
    <w:rPr>
      <w:rFonts w:ascii="Cambria" w:eastAsia="Calibri" w:hAnsi="Cambria" w:cs="Times New Roman"/>
      <w:lang w:val="en-US" w:bidi="en-US"/>
    </w:rPr>
  </w:style>
  <w:style w:type="character" w:styleId="HTML">
    <w:name w:val="HTML Cite"/>
    <w:basedOn w:val="a0"/>
    <w:uiPriority w:val="99"/>
    <w:unhideWhenUsed/>
    <w:rsid w:val="00351836"/>
    <w:rPr>
      <w:i/>
      <w:iCs/>
    </w:rPr>
  </w:style>
  <w:style w:type="paragraph" w:styleId="a9">
    <w:name w:val="Title"/>
    <w:basedOn w:val="a"/>
    <w:next w:val="a"/>
    <w:link w:val="aa"/>
    <w:uiPriority w:val="10"/>
    <w:qFormat/>
    <w:rsid w:val="005B4D09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a">
    <w:name w:val="Название Знак"/>
    <w:basedOn w:val="a0"/>
    <w:link w:val="a9"/>
    <w:uiPriority w:val="10"/>
    <w:rsid w:val="005B4D09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05C7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-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8CD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A63DDA"/>
    <w:pPr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A63DDA"/>
    <w:rPr>
      <w:rFonts w:ascii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unhideWhenUsed/>
    <w:rsid w:val="00A63DDA"/>
    <w:pPr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A63DDA"/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B05C7"/>
    <w:rPr>
      <w:rFonts w:ascii="Times New Roman" w:eastAsia="Times New Roman" w:hAnsi="Times New Roman" w:cs="Times New Roman"/>
      <w:b/>
      <w:bCs/>
      <w:spacing w:val="-6"/>
      <w:sz w:val="28"/>
      <w:szCs w:val="28"/>
      <w:shd w:val="clear" w:color="auto" w:fill="FFFFFF"/>
      <w:lang w:eastAsia="ru-RU"/>
    </w:rPr>
  </w:style>
  <w:style w:type="paragraph" w:styleId="3">
    <w:name w:val="Body Text 3"/>
    <w:basedOn w:val="a"/>
    <w:link w:val="30"/>
    <w:uiPriority w:val="99"/>
    <w:unhideWhenUsed/>
    <w:rsid w:val="002D0B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2D0BD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6">
    <w:name w:val="Hyperlink"/>
    <w:basedOn w:val="a0"/>
    <w:rsid w:val="00351836"/>
    <w:rPr>
      <w:color w:val="0000FF"/>
      <w:u w:val="single"/>
    </w:rPr>
  </w:style>
  <w:style w:type="paragraph" w:styleId="a7">
    <w:name w:val="No Spacing"/>
    <w:basedOn w:val="a"/>
    <w:link w:val="a8"/>
    <w:uiPriority w:val="1"/>
    <w:qFormat/>
    <w:rsid w:val="00351836"/>
    <w:pPr>
      <w:spacing w:after="0" w:line="240" w:lineRule="auto"/>
    </w:pPr>
    <w:rPr>
      <w:rFonts w:ascii="Cambria" w:eastAsia="Calibri" w:hAnsi="Cambria" w:cs="Times New Roman"/>
      <w:lang w:val="en-US" w:bidi="en-US"/>
    </w:rPr>
  </w:style>
  <w:style w:type="character" w:customStyle="1" w:styleId="a8">
    <w:name w:val="Без интервала Знак"/>
    <w:basedOn w:val="a0"/>
    <w:link w:val="a7"/>
    <w:uiPriority w:val="1"/>
    <w:rsid w:val="00351836"/>
    <w:rPr>
      <w:rFonts w:ascii="Cambria" w:eastAsia="Calibri" w:hAnsi="Cambria" w:cs="Times New Roman"/>
      <w:lang w:val="en-US" w:bidi="en-US"/>
    </w:rPr>
  </w:style>
  <w:style w:type="character" w:styleId="HTML">
    <w:name w:val="HTML Cite"/>
    <w:basedOn w:val="a0"/>
    <w:uiPriority w:val="99"/>
    <w:unhideWhenUsed/>
    <w:rsid w:val="00351836"/>
    <w:rPr>
      <w:i/>
      <w:iCs/>
    </w:rPr>
  </w:style>
  <w:style w:type="paragraph" w:styleId="a9">
    <w:name w:val="Title"/>
    <w:basedOn w:val="a"/>
    <w:next w:val="a"/>
    <w:link w:val="aa"/>
    <w:uiPriority w:val="10"/>
    <w:qFormat/>
    <w:rsid w:val="005B4D09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aa">
    <w:name w:val="Название Знак"/>
    <w:basedOn w:val="a0"/>
    <w:link w:val="a9"/>
    <w:uiPriority w:val="10"/>
    <w:rsid w:val="005B4D09"/>
    <w:rPr>
      <w:rFonts w:ascii="Times New Roman" w:eastAsia="Times New Roman" w:hAnsi="Times New Roman" w:cs="Times New Roman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" TargetMode="External"/><Relationship Id="rId13" Type="http://schemas.openxmlformats.org/officeDocument/2006/relationships/hyperlink" Target="http://www.alleng.ru/d/engl/engl67.htm" TargetMode="External"/><Relationship Id="rId18" Type="http://schemas.openxmlformats.org/officeDocument/2006/relationships/hyperlink" Target="http://biblioclub.ru/index.php?page=book&amp;id=835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" TargetMode="External"/><Relationship Id="rId12" Type="http://schemas.openxmlformats.org/officeDocument/2006/relationships/hyperlink" Target="http://www.alleng.ru/d/ped/ped008.htm" TargetMode="External"/><Relationship Id="rId17" Type="http://schemas.openxmlformats.org/officeDocument/2006/relationships/hyperlink" Target="http://biblioclub.ru/index.php?page=book&amp;id=56553" TargetMode="External"/><Relationship Id="rId2" Type="http://schemas.openxmlformats.org/officeDocument/2006/relationships/styles" Target="styles.xml"/><Relationship Id="rId16" Type="http://schemas.openxmlformats.org/officeDocument/2006/relationships/hyperlink" Target="http://biblioclub.ru/index.php?page=book&amp;id=27510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epodi.ru" TargetMode="External"/><Relationship Id="rId11" Type="http://schemas.openxmlformats.org/officeDocument/2006/relationships/hyperlink" Target="http://window.edu.ru/resource/657/196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m-astu.ru/chair/study/ped-master/" TargetMode="External"/><Relationship Id="rId10" Type="http://schemas.openxmlformats.org/officeDocument/2006/relationships/hyperlink" Target="http://nsportal.ru/blog/nachalnoe-i-srednee-professionalnoe-obrazovanie/2012/12/20/elektronnoe-posobie-po-osnova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todsovet.su" TargetMode="External"/><Relationship Id="rId14" Type="http://schemas.openxmlformats.org/officeDocument/2006/relationships/hyperlink" Target="http://www.alleng.ru/edu/ped2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9</Pages>
  <Words>10661</Words>
  <Characters>6077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Administrator</cp:lastModifiedBy>
  <cp:revision>104</cp:revision>
  <dcterms:created xsi:type="dcterms:W3CDTF">2015-10-09T18:06:00Z</dcterms:created>
  <dcterms:modified xsi:type="dcterms:W3CDTF">2016-02-04T12:44:00Z</dcterms:modified>
</cp:coreProperties>
</file>