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DC" w:rsidRDefault="008B6BDC" w:rsidP="008B6BDC">
      <w:pPr>
        <w:jc w:val="center"/>
        <w:rPr>
          <w:b/>
          <w:sz w:val="28"/>
          <w:szCs w:val="28"/>
        </w:rPr>
      </w:pPr>
      <w:r w:rsidRPr="009C1E49">
        <w:rPr>
          <w:b/>
          <w:sz w:val="28"/>
          <w:szCs w:val="28"/>
        </w:rPr>
        <w:t>Основы культурологии</w:t>
      </w:r>
    </w:p>
    <w:p w:rsidR="008B6BDC" w:rsidRDefault="008B6BDC" w:rsidP="008B6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Планы семинарских занятий</w:t>
      </w:r>
    </w:p>
    <w:p w:rsidR="003D04A7" w:rsidRDefault="003D04A7" w:rsidP="008B6BDC">
      <w:pPr>
        <w:jc w:val="center"/>
        <w:rPr>
          <w:b/>
          <w:sz w:val="28"/>
          <w:szCs w:val="28"/>
        </w:rPr>
      </w:pPr>
    </w:p>
    <w:p w:rsidR="008B6BDC" w:rsidRPr="00750AAD" w:rsidRDefault="008B6BDC" w:rsidP="008B6BDC">
      <w:pPr>
        <w:jc w:val="center"/>
        <w:rPr>
          <w:b/>
          <w:sz w:val="28"/>
          <w:szCs w:val="28"/>
        </w:rPr>
      </w:pPr>
      <w:r w:rsidRPr="00750AAD">
        <w:rPr>
          <w:b/>
          <w:sz w:val="28"/>
          <w:szCs w:val="28"/>
        </w:rPr>
        <w:t>Семинар 1.</w:t>
      </w:r>
    </w:p>
    <w:p w:rsidR="008B6BDC" w:rsidRDefault="008B6BDC" w:rsidP="008B6BDC">
      <w:pPr>
        <w:jc w:val="center"/>
        <w:rPr>
          <w:b/>
          <w:sz w:val="28"/>
          <w:szCs w:val="28"/>
        </w:rPr>
      </w:pPr>
    </w:p>
    <w:p w:rsidR="008B6BDC" w:rsidRDefault="008B6BDC" w:rsidP="008B6BDC">
      <w:pPr>
        <w:jc w:val="center"/>
        <w:rPr>
          <w:b/>
          <w:sz w:val="28"/>
          <w:szCs w:val="28"/>
        </w:rPr>
      </w:pPr>
      <w:r w:rsidRPr="00E15E1C">
        <w:rPr>
          <w:b/>
          <w:sz w:val="28"/>
          <w:szCs w:val="28"/>
        </w:rPr>
        <w:t xml:space="preserve">Сущность </w:t>
      </w:r>
      <w:r w:rsidR="00844B22">
        <w:rPr>
          <w:b/>
          <w:sz w:val="28"/>
          <w:szCs w:val="28"/>
        </w:rPr>
        <w:t xml:space="preserve">и структура </w:t>
      </w:r>
      <w:r w:rsidRPr="00E15E1C">
        <w:rPr>
          <w:b/>
          <w:sz w:val="28"/>
          <w:szCs w:val="28"/>
        </w:rPr>
        <w:t>культуры</w:t>
      </w:r>
      <w:r>
        <w:rPr>
          <w:b/>
          <w:sz w:val="28"/>
          <w:szCs w:val="28"/>
        </w:rPr>
        <w:t xml:space="preserve"> </w:t>
      </w:r>
    </w:p>
    <w:p w:rsidR="008B6BDC" w:rsidRPr="00750AAD" w:rsidRDefault="008B6BDC" w:rsidP="008B6BD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занятия</w:t>
      </w:r>
    </w:p>
    <w:p w:rsidR="008B6BDC" w:rsidRPr="00E017D9" w:rsidRDefault="008B6BDC" w:rsidP="008B6BDC">
      <w:pPr>
        <w:jc w:val="both"/>
      </w:pPr>
      <w:r w:rsidRPr="00E017D9">
        <w:t>1.Многообразие определений понятия «культура».</w:t>
      </w:r>
    </w:p>
    <w:p w:rsidR="008B6BDC" w:rsidRPr="00E017D9" w:rsidRDefault="008B6BDC" w:rsidP="008B6BDC">
      <w:pPr>
        <w:jc w:val="both"/>
      </w:pPr>
      <w:r w:rsidRPr="00E017D9">
        <w:t>2.Деятельностный подход к изучению культуры. Культура как деятельность.</w:t>
      </w:r>
    </w:p>
    <w:p w:rsidR="008B6BDC" w:rsidRDefault="008B6BDC" w:rsidP="008B6BDC">
      <w:pPr>
        <w:jc w:val="both"/>
      </w:pPr>
      <w:r w:rsidRPr="00E017D9">
        <w:t>3.Соотношение понятий «культура», «общество», «цивилизация».</w:t>
      </w:r>
    </w:p>
    <w:p w:rsidR="009004B4" w:rsidRPr="00E017D9" w:rsidRDefault="009004B4" w:rsidP="009004B4">
      <w:pPr>
        <w:jc w:val="both"/>
      </w:pPr>
      <w:r>
        <w:t>4</w:t>
      </w:r>
      <w:r w:rsidRPr="00E017D9">
        <w:t xml:space="preserve">.Человек как ядро культуры. Структура деятельности и дифференциация культуры. </w:t>
      </w:r>
    </w:p>
    <w:p w:rsidR="009004B4" w:rsidRPr="00E017D9" w:rsidRDefault="009004B4" w:rsidP="009004B4">
      <w:pPr>
        <w:jc w:val="both"/>
      </w:pPr>
      <w:r>
        <w:t>5</w:t>
      </w:r>
      <w:r w:rsidRPr="00E017D9">
        <w:t>.Специфика материальной и духовной деятельности. Диалектика материального и духовного в культуре.</w:t>
      </w:r>
    </w:p>
    <w:p w:rsidR="009004B4" w:rsidRPr="00E017D9" w:rsidRDefault="009004B4" w:rsidP="009004B4">
      <w:pPr>
        <w:jc w:val="both"/>
      </w:pPr>
      <w:r>
        <w:t>6</w:t>
      </w:r>
      <w:r w:rsidRPr="00E017D9">
        <w:t xml:space="preserve">.Предметная и личностная формы бытия культуры. </w:t>
      </w:r>
    </w:p>
    <w:p w:rsidR="009004B4" w:rsidRPr="009004B4" w:rsidRDefault="009004B4" w:rsidP="008B6BDC">
      <w:pPr>
        <w:jc w:val="both"/>
      </w:pPr>
      <w:r>
        <w:t xml:space="preserve"> </w:t>
      </w:r>
    </w:p>
    <w:p w:rsidR="008B6BDC" w:rsidRPr="00E017D9" w:rsidRDefault="008B6BDC" w:rsidP="008B6BDC">
      <w:pPr>
        <w:jc w:val="both"/>
      </w:pPr>
    </w:p>
    <w:p w:rsidR="008B6BDC" w:rsidRPr="00E017D9" w:rsidRDefault="008B6BDC" w:rsidP="008B6BDC">
      <w:pPr>
        <w:jc w:val="center"/>
        <w:rPr>
          <w:b/>
        </w:rPr>
      </w:pPr>
      <w:r w:rsidRPr="00E017D9">
        <w:rPr>
          <w:b/>
        </w:rPr>
        <w:t>Основные понятия и термины</w:t>
      </w:r>
    </w:p>
    <w:p w:rsidR="00433C92" w:rsidRPr="00096883" w:rsidRDefault="008B6BDC" w:rsidP="00433C92">
      <w:pPr>
        <w:jc w:val="both"/>
      </w:pPr>
      <w:proofErr w:type="gramStart"/>
      <w:r w:rsidRPr="00E017D9">
        <w:t>Культура, деятельность, потребность, цель, средство, результат, артефакт, ценность, общество, цивилизация, гармония, противоречие, личность</w:t>
      </w:r>
      <w:r w:rsidR="00433C92">
        <w:t>,</w:t>
      </w:r>
      <w:r w:rsidR="00433C92" w:rsidRPr="00096883">
        <w:t xml:space="preserve"> материальное, духовное, целостность культуры, производство, распределение, потребление, предметность культуры, личностная форма бытия культуры</w:t>
      </w:r>
      <w:proofErr w:type="gramEnd"/>
    </w:p>
    <w:p w:rsidR="008B6BDC" w:rsidRPr="00E017D9" w:rsidRDefault="008B6BDC" w:rsidP="008B6BDC">
      <w:pPr>
        <w:jc w:val="both"/>
      </w:pPr>
    </w:p>
    <w:p w:rsidR="008B6BDC" w:rsidRPr="00E017D9" w:rsidRDefault="008B6BDC" w:rsidP="008B6BDC">
      <w:pPr>
        <w:jc w:val="both"/>
        <w:rPr>
          <w:b/>
        </w:rPr>
      </w:pPr>
    </w:p>
    <w:p w:rsidR="008B6BDC" w:rsidRPr="00E017D9" w:rsidRDefault="008B6BDC" w:rsidP="008B6BDC">
      <w:pPr>
        <w:jc w:val="center"/>
        <w:rPr>
          <w:b/>
        </w:rPr>
      </w:pPr>
      <w:r w:rsidRPr="00E017D9">
        <w:rPr>
          <w:b/>
        </w:rPr>
        <w:t>Вопросы для самоконтроля</w:t>
      </w:r>
    </w:p>
    <w:p w:rsidR="008B6BDC" w:rsidRPr="00E017D9" w:rsidRDefault="008B6BDC" w:rsidP="008B6BDC">
      <w:pPr>
        <w:jc w:val="both"/>
      </w:pPr>
      <w:r w:rsidRPr="00E017D9">
        <w:t>Назовите наиболее типичные позиции в понимании сущности культуры.</w:t>
      </w:r>
    </w:p>
    <w:p w:rsidR="008B6BDC" w:rsidRPr="00E017D9" w:rsidRDefault="008B6BDC" w:rsidP="008B6BDC">
      <w:pPr>
        <w:jc w:val="both"/>
      </w:pPr>
      <w:r w:rsidRPr="00E017D9">
        <w:t xml:space="preserve">Какая позиция выражена в следующем высказывании: «Культура – </w:t>
      </w:r>
      <w:proofErr w:type="gramStart"/>
      <w:r w:rsidRPr="00E017D9">
        <w:t>это</w:t>
      </w:r>
      <w:proofErr w:type="gramEnd"/>
      <w:r w:rsidRPr="00E017D9">
        <w:t xml:space="preserve"> прежде всего исторически выработанные способы деятельности и продукты этой деятельности, обладающие позитивно-ценностной значимостью для общественного прогрессивно-гуманистического развития»?</w:t>
      </w:r>
    </w:p>
    <w:p w:rsidR="008B6BDC" w:rsidRPr="00E017D9" w:rsidRDefault="008B6BDC" w:rsidP="008B6BDC">
      <w:pPr>
        <w:jc w:val="both"/>
      </w:pPr>
      <w:r w:rsidRPr="00E017D9">
        <w:t>Объясните смысл следующего высказывания: «Культура есть одновременно деятельность и реальность, отношение и вещь, и важнейшая человеческая ценность» (В. С. Семенов).</w:t>
      </w:r>
    </w:p>
    <w:p w:rsidR="008B6BDC" w:rsidRPr="00E017D9" w:rsidRDefault="008B6BDC" w:rsidP="008B6BDC">
      <w:pPr>
        <w:jc w:val="both"/>
      </w:pPr>
      <w:r w:rsidRPr="00E017D9">
        <w:t>В чем заключается причина различного толкования понятия «культура»?</w:t>
      </w:r>
    </w:p>
    <w:p w:rsidR="008B6BDC" w:rsidRPr="00E017D9" w:rsidRDefault="008B6BDC" w:rsidP="008B6BDC">
      <w:pPr>
        <w:jc w:val="both"/>
      </w:pPr>
      <w:r w:rsidRPr="00E017D9">
        <w:t>Является ли деятельностный подход наиболее оптимальным в интерпретации сущности культуры?</w:t>
      </w:r>
    </w:p>
    <w:p w:rsidR="008B6BDC" w:rsidRPr="00E017D9" w:rsidRDefault="008B6BDC" w:rsidP="008B6BDC">
      <w:pPr>
        <w:jc w:val="both"/>
      </w:pPr>
      <w:r w:rsidRPr="00E017D9">
        <w:t>Почему культуру называют «второй природой»?</w:t>
      </w:r>
    </w:p>
    <w:p w:rsidR="008B6BDC" w:rsidRPr="00E017D9" w:rsidRDefault="008B6BDC" w:rsidP="008B6BDC">
      <w:pPr>
        <w:jc w:val="both"/>
      </w:pPr>
      <w:r w:rsidRPr="00E017D9">
        <w:t>Раскройте структуру деятельности.</w:t>
      </w:r>
    </w:p>
    <w:p w:rsidR="008B6BDC" w:rsidRPr="00E017D9" w:rsidRDefault="008B6BDC" w:rsidP="008B6BDC">
      <w:pPr>
        <w:jc w:val="both"/>
      </w:pPr>
      <w:r w:rsidRPr="00E017D9">
        <w:t>В чем заключается противоречивость культуры?</w:t>
      </w:r>
    </w:p>
    <w:p w:rsidR="008B6BDC" w:rsidRPr="00E017D9" w:rsidRDefault="008B6BDC" w:rsidP="008B6BDC">
      <w:pPr>
        <w:jc w:val="both"/>
      </w:pPr>
      <w:r w:rsidRPr="00E017D9">
        <w:t>Каково значение понятия «гармония» в раскрытии сущности культуры?</w:t>
      </w:r>
    </w:p>
    <w:p w:rsidR="008B6BDC" w:rsidRDefault="008B6BDC" w:rsidP="008B6BDC">
      <w:pPr>
        <w:jc w:val="both"/>
      </w:pPr>
      <w:r w:rsidRPr="00E017D9">
        <w:t>Назовите основные позиции в толковании соотношения понятий «культура» и «цивилизация».</w:t>
      </w:r>
    </w:p>
    <w:p w:rsidR="00DF3AA8" w:rsidRPr="00096883" w:rsidRDefault="00DF3AA8" w:rsidP="00DF3AA8">
      <w:pPr>
        <w:jc w:val="both"/>
        <w:rPr>
          <w:b/>
        </w:rPr>
      </w:pPr>
      <w:r w:rsidRPr="00096883">
        <w:t>Раскройте суть бытия человека как творца и потребителя культуры.</w:t>
      </w:r>
      <w:r w:rsidRPr="00096883">
        <w:rPr>
          <w:b/>
        </w:rPr>
        <w:t xml:space="preserve"> </w:t>
      </w:r>
    </w:p>
    <w:p w:rsidR="00DF3AA8" w:rsidRPr="00096883" w:rsidRDefault="00DF3AA8" w:rsidP="00DF3AA8">
      <w:pPr>
        <w:jc w:val="both"/>
      </w:pPr>
      <w:r w:rsidRPr="00096883">
        <w:t>Раскройте многозначность понятий материального и духовного.</w:t>
      </w:r>
    </w:p>
    <w:p w:rsidR="00DF3AA8" w:rsidRPr="00096883" w:rsidRDefault="00DF3AA8" w:rsidP="00DF3AA8">
      <w:pPr>
        <w:jc w:val="both"/>
      </w:pPr>
      <w:r w:rsidRPr="00096883">
        <w:t>Каковы критерии различения материальной и духовной деятельности?</w:t>
      </w:r>
    </w:p>
    <w:p w:rsidR="00DF3AA8" w:rsidRPr="00096883" w:rsidRDefault="00DF3AA8" w:rsidP="00DF3AA8">
      <w:pPr>
        <w:jc w:val="both"/>
      </w:pPr>
      <w:r w:rsidRPr="00096883">
        <w:t xml:space="preserve">В чем суть диалектики </w:t>
      </w:r>
      <w:proofErr w:type="gramStart"/>
      <w:r w:rsidRPr="00096883">
        <w:t>материального</w:t>
      </w:r>
      <w:proofErr w:type="gramEnd"/>
      <w:r w:rsidRPr="00096883">
        <w:t xml:space="preserve"> и духовного в культуре?</w:t>
      </w:r>
    </w:p>
    <w:p w:rsidR="00DF3AA8" w:rsidRPr="00096883" w:rsidRDefault="00DF3AA8" w:rsidP="00DF3AA8">
      <w:pPr>
        <w:jc w:val="both"/>
      </w:pPr>
      <w:r w:rsidRPr="00096883">
        <w:t>В чем, на Ваш взгляд, суть целостности культуры?</w:t>
      </w:r>
    </w:p>
    <w:p w:rsidR="00DF3AA8" w:rsidRPr="00096883" w:rsidRDefault="00DF3AA8" w:rsidP="00DF3AA8">
      <w:pPr>
        <w:jc w:val="both"/>
      </w:pPr>
      <w:r w:rsidRPr="00096883">
        <w:t xml:space="preserve">Объясните следующее высказывание: «Так называемая духовная культура, взятая в связи с деятельностью человека как общественного субъекта … по своему происхождению не </w:t>
      </w:r>
      <w:proofErr w:type="gramStart"/>
      <w:r w:rsidRPr="00096883">
        <w:t>менее материальна</w:t>
      </w:r>
      <w:proofErr w:type="gramEnd"/>
      <w:r w:rsidRPr="00096883">
        <w:t>, чем та культура, которая непосредственно создается в сфере собственно материального производства» (В. М. </w:t>
      </w:r>
      <w:proofErr w:type="spellStart"/>
      <w:r w:rsidRPr="00096883">
        <w:t>Межуев</w:t>
      </w:r>
      <w:proofErr w:type="spellEnd"/>
      <w:r w:rsidRPr="00096883">
        <w:t>).</w:t>
      </w:r>
    </w:p>
    <w:p w:rsidR="00DF3AA8" w:rsidRPr="00096883" w:rsidRDefault="00DF3AA8" w:rsidP="00DF3AA8">
      <w:pPr>
        <w:jc w:val="both"/>
      </w:pPr>
      <w:r w:rsidRPr="00096883">
        <w:t>В чем суть следующего высказывания: «Так называемая материальная культура только потому и есть культура, что она в то же время духовна» (Н. С. Злобин)?</w:t>
      </w:r>
    </w:p>
    <w:p w:rsidR="00DF3AA8" w:rsidRPr="00096883" w:rsidRDefault="00DF3AA8" w:rsidP="00DF3AA8">
      <w:pPr>
        <w:jc w:val="both"/>
      </w:pPr>
      <w:r w:rsidRPr="00096883">
        <w:lastRenderedPageBreak/>
        <w:t>Являются ли тождественными понятия: «материальная культура» и «предметная форма культуры»; «духовная культура» и «личностная форма культуры»?</w:t>
      </w:r>
    </w:p>
    <w:p w:rsidR="00DF3AA8" w:rsidRPr="00096883" w:rsidRDefault="00DF3AA8" w:rsidP="00DF3AA8">
      <w:pPr>
        <w:jc w:val="both"/>
      </w:pPr>
      <w:r w:rsidRPr="00096883">
        <w:t>В чем заключается диалектика предметной и личностной форм бытия культуры?</w:t>
      </w:r>
    </w:p>
    <w:p w:rsidR="00DF3AA8" w:rsidRPr="00096883" w:rsidRDefault="00DF3AA8" w:rsidP="00DF3AA8">
      <w:pPr>
        <w:jc w:val="both"/>
      </w:pPr>
      <w:r w:rsidRPr="00096883">
        <w:t>Какое место в структуре культуры занимает образовательная и воспитательная деятельность?</w:t>
      </w:r>
    </w:p>
    <w:p w:rsidR="00DF3AA8" w:rsidRPr="00DF3AA8" w:rsidRDefault="00DF3AA8" w:rsidP="008B6BDC">
      <w:pPr>
        <w:jc w:val="both"/>
      </w:pPr>
      <w:r>
        <w:t xml:space="preserve"> </w:t>
      </w:r>
    </w:p>
    <w:p w:rsidR="008B6BDC" w:rsidRPr="00E017D9" w:rsidRDefault="008B6BDC" w:rsidP="008B6BDC">
      <w:pPr>
        <w:jc w:val="both"/>
      </w:pPr>
    </w:p>
    <w:p w:rsidR="008B6BDC" w:rsidRPr="00E017D9" w:rsidRDefault="008B6BDC" w:rsidP="008B6BDC">
      <w:pPr>
        <w:jc w:val="center"/>
        <w:rPr>
          <w:b/>
        </w:rPr>
      </w:pPr>
      <w:r w:rsidRPr="00E017D9">
        <w:rPr>
          <w:b/>
        </w:rPr>
        <w:t>Литература</w:t>
      </w:r>
    </w:p>
    <w:p w:rsidR="008B6BDC" w:rsidRPr="0084591E" w:rsidRDefault="008B6BDC" w:rsidP="008B6BDC">
      <w:pPr>
        <w:jc w:val="center"/>
      </w:pPr>
      <w:r>
        <w:t>Основная</w:t>
      </w:r>
    </w:p>
    <w:p w:rsidR="008B6BDC" w:rsidRDefault="008B6BDC" w:rsidP="008B6BDC">
      <w:pPr>
        <w:jc w:val="both"/>
      </w:pPr>
      <w:r w:rsidRPr="002974E8">
        <w:t>Гуревич П. С. Культурология: учебник. – М., 2003.</w:t>
      </w:r>
    </w:p>
    <w:p w:rsidR="008B6BDC" w:rsidRPr="0061756A" w:rsidRDefault="008B6BDC" w:rsidP="008B6BDC">
      <w:pPr>
        <w:jc w:val="both"/>
      </w:pPr>
      <w:r w:rsidRPr="0061756A">
        <w:t xml:space="preserve">Ерасов Б.С. </w:t>
      </w:r>
      <w:proofErr w:type="gramStart"/>
      <w:r w:rsidRPr="0061756A">
        <w:t>Социальная</w:t>
      </w:r>
      <w:proofErr w:type="gramEnd"/>
      <w:r w:rsidRPr="0061756A">
        <w:t xml:space="preserve"> культурология. М., 1996</w:t>
      </w:r>
    </w:p>
    <w:p w:rsidR="008B6BDC" w:rsidRPr="002974E8" w:rsidRDefault="008B6BDC" w:rsidP="008B6BDC">
      <w:pPr>
        <w:jc w:val="both"/>
        <w:rPr>
          <w:lang w:val="uk-UA"/>
        </w:rPr>
      </w:pPr>
      <w:r w:rsidRPr="002974E8">
        <w:rPr>
          <w:lang w:val="uk-UA"/>
        </w:rPr>
        <w:t xml:space="preserve">Культурологія: навчальний посібник / за ред. О. П. Воєводіна. – Луганськ, 2012. – </w:t>
      </w:r>
      <w:proofErr w:type="spellStart"/>
      <w:r w:rsidRPr="002974E8">
        <w:rPr>
          <w:lang w:val="uk-UA"/>
        </w:rPr>
        <w:t>Розд</w:t>
      </w:r>
      <w:proofErr w:type="spellEnd"/>
      <w:r>
        <w:t>.</w:t>
      </w:r>
      <w:r w:rsidRPr="002974E8">
        <w:rPr>
          <w:lang w:val="uk-UA"/>
        </w:rPr>
        <w:t xml:space="preserve"> 3.</w:t>
      </w:r>
    </w:p>
    <w:p w:rsidR="008B6BDC" w:rsidRPr="002974E8" w:rsidRDefault="008B6BDC" w:rsidP="008B6BDC">
      <w:pPr>
        <w:jc w:val="both"/>
      </w:pPr>
      <w:r w:rsidRPr="002974E8">
        <w:t>Культурология Учебное пособие для вузов</w:t>
      </w:r>
      <w:proofErr w:type="gramStart"/>
      <w:r w:rsidRPr="002974E8">
        <w:t xml:space="preserve"> / П</w:t>
      </w:r>
      <w:proofErr w:type="gramEnd"/>
      <w:r w:rsidRPr="002974E8">
        <w:t>од ред. Г. В. Драча. – Ростов-на-Дону, 1998. – Раздел 1.2 – 1.6.</w:t>
      </w:r>
    </w:p>
    <w:p w:rsidR="008B6BDC" w:rsidRPr="002974E8" w:rsidRDefault="008B6BDC" w:rsidP="008B6BDC">
      <w:pPr>
        <w:jc w:val="both"/>
      </w:pPr>
      <w:proofErr w:type="spellStart"/>
      <w:r w:rsidRPr="002974E8">
        <w:t>Межуев</w:t>
      </w:r>
      <w:proofErr w:type="spellEnd"/>
      <w:r w:rsidRPr="002974E8">
        <w:t> В. М. Идея культуры. Очерки по философии культуры. – М., 2006. – С. 62 – 75.</w:t>
      </w:r>
    </w:p>
    <w:p w:rsidR="008B6BDC" w:rsidRPr="002974E8" w:rsidRDefault="008B6BDC" w:rsidP="008B6BDC">
      <w:pPr>
        <w:jc w:val="both"/>
      </w:pPr>
      <w:r w:rsidRPr="002974E8">
        <w:t xml:space="preserve">Поликарпова В. А. Введение в культурологию. Учебное пособие. – Таганрог, 2000.  Режим доступа:  </w:t>
      </w:r>
      <w:hyperlink r:id="rId5" w:history="1">
        <w:r w:rsidRPr="002974E8">
          <w:rPr>
            <w:rStyle w:val="a3"/>
          </w:rPr>
          <w:t>http://window.edu.ru/catalog/pdf2txt/903/28903/12116</w:t>
        </w:r>
      </w:hyperlink>
    </w:p>
    <w:p w:rsidR="008B6BDC" w:rsidRPr="002974E8" w:rsidRDefault="008B6BDC" w:rsidP="008B6BDC">
      <w:pPr>
        <w:jc w:val="both"/>
      </w:pPr>
      <w:r w:rsidRPr="002974E8">
        <w:t>Теория культуры в вопросах и ответах: учебное пособие  / колл</w:t>
      </w:r>
      <w:proofErr w:type="gramStart"/>
      <w:r w:rsidRPr="002974E8">
        <w:t>.</w:t>
      </w:r>
      <w:proofErr w:type="gramEnd"/>
      <w:r w:rsidRPr="002974E8">
        <w:t xml:space="preserve"> </w:t>
      </w:r>
      <w:proofErr w:type="gramStart"/>
      <w:r w:rsidRPr="002974E8">
        <w:t>а</w:t>
      </w:r>
      <w:proofErr w:type="gramEnd"/>
      <w:r w:rsidRPr="002974E8">
        <w:t xml:space="preserve">вт.; под ред. Н.М. Мухамеджановой и С.М. Богуславской. – Оренбург, 2007. - Режим доступа: </w:t>
      </w:r>
      <w:hyperlink r:id="rId6" w:history="1">
        <w:r w:rsidRPr="002974E8">
          <w:rPr>
            <w:rStyle w:val="a3"/>
          </w:rPr>
          <w:t>http://www.orenport.ru/images/doc/kulturologia.pdf</w:t>
        </w:r>
      </w:hyperlink>
      <w:r w:rsidRPr="002974E8">
        <w:t xml:space="preserve"> </w:t>
      </w:r>
    </w:p>
    <w:p w:rsidR="008B6BDC" w:rsidRPr="002974E8" w:rsidRDefault="008B6BDC" w:rsidP="008B6BDC">
      <w:pPr>
        <w:jc w:val="both"/>
      </w:pPr>
      <w:r w:rsidRPr="002974E8">
        <w:t>Учебный курс по культурологии / под ред. Г. В. Драча. – Ростов-на-Дону, 1998. – Раздел 1.1 – 1.4.</w:t>
      </w:r>
    </w:p>
    <w:p w:rsidR="008B6BDC" w:rsidRDefault="008B6BDC" w:rsidP="008B6BDC">
      <w:pPr>
        <w:jc w:val="center"/>
        <w:rPr>
          <w:sz w:val="28"/>
          <w:szCs w:val="28"/>
        </w:rPr>
      </w:pPr>
      <w:r>
        <w:t>Дополнительная</w:t>
      </w:r>
      <w:r w:rsidRPr="00933990">
        <w:t xml:space="preserve"> </w:t>
      </w:r>
      <w:r w:rsidRPr="00933990">
        <w:rPr>
          <w:lang w:val="uk-UA"/>
        </w:rPr>
        <w:t xml:space="preserve"> </w:t>
      </w:r>
    </w:p>
    <w:p w:rsidR="008B6BDC" w:rsidRDefault="008B6BDC" w:rsidP="008B6BDC">
      <w:pPr>
        <w:jc w:val="center"/>
        <w:rPr>
          <w:sz w:val="28"/>
          <w:szCs w:val="28"/>
        </w:rPr>
      </w:pPr>
    </w:p>
    <w:p w:rsidR="008B6BDC" w:rsidRPr="009D32BA" w:rsidRDefault="008B6BDC" w:rsidP="008B6BDC">
      <w:pPr>
        <w:tabs>
          <w:tab w:val="left" w:pos="1260"/>
        </w:tabs>
        <w:jc w:val="both"/>
      </w:pPr>
      <w:r w:rsidRPr="009D32BA">
        <w:t>Каган М.С. Философия культуры. – СПб</w:t>
      </w:r>
      <w:proofErr w:type="gramStart"/>
      <w:r w:rsidRPr="009D32BA">
        <w:t xml:space="preserve">.: </w:t>
      </w:r>
      <w:proofErr w:type="spellStart"/>
      <w:proofErr w:type="gramEnd"/>
      <w:r w:rsidRPr="009D32BA">
        <w:t>Петрополис</w:t>
      </w:r>
      <w:proofErr w:type="spellEnd"/>
      <w:r w:rsidRPr="009D32BA">
        <w:t>, 1996. – 416с.</w:t>
      </w:r>
    </w:p>
    <w:p w:rsidR="008B6BDC" w:rsidRPr="009D32BA" w:rsidRDefault="008B6BDC" w:rsidP="008B6BDC">
      <w:pPr>
        <w:jc w:val="both"/>
      </w:pPr>
      <w:r w:rsidRPr="009D32BA">
        <w:t xml:space="preserve">Каган М.С. Человеческая деятельность (Опыт системного анализа) / М.С. Каган. - М.: Политиздат, 1974. - 328 </w:t>
      </w:r>
      <w:proofErr w:type="gramStart"/>
      <w:r w:rsidRPr="009D32BA">
        <w:t>с</w:t>
      </w:r>
      <w:proofErr w:type="gramEnd"/>
      <w:r w:rsidRPr="009D32BA">
        <w:t>.</w:t>
      </w:r>
    </w:p>
    <w:p w:rsidR="008B6BDC" w:rsidRPr="00AF208B" w:rsidRDefault="008B6BDC" w:rsidP="008B6BDC">
      <w:pPr>
        <w:tabs>
          <w:tab w:val="left" w:pos="1260"/>
        </w:tabs>
        <w:suppressAutoHyphens w:val="0"/>
        <w:jc w:val="both"/>
      </w:pPr>
      <w:r w:rsidRPr="00AF208B">
        <w:t>Иванов В.П. Человеческая деятельность – познание – искусство. К.: Наук</w:t>
      </w:r>
      <w:proofErr w:type="gramStart"/>
      <w:r w:rsidRPr="00AF208B">
        <w:rPr>
          <w:lang w:val="uk-UA"/>
        </w:rPr>
        <w:t>.</w:t>
      </w:r>
      <w:proofErr w:type="gramEnd"/>
      <w:r w:rsidRPr="00AF208B">
        <w:t xml:space="preserve"> </w:t>
      </w:r>
      <w:proofErr w:type="gramStart"/>
      <w:r w:rsidRPr="00AF208B">
        <w:t>д</w:t>
      </w:r>
      <w:proofErr w:type="gramEnd"/>
      <w:r w:rsidRPr="00AF208B">
        <w:t>умка, 1977. – 252 с.</w:t>
      </w:r>
    </w:p>
    <w:p w:rsidR="008B6BDC" w:rsidRDefault="008B6BDC" w:rsidP="008B6BDC">
      <w:pPr>
        <w:jc w:val="both"/>
      </w:pPr>
      <w:r w:rsidRPr="00AF208B">
        <w:t>Ильенков Э.В. Философия и культура / Э.В. Ильенков. - М.: Политиздат, 1991. – 464 </w:t>
      </w:r>
      <w:proofErr w:type="gramStart"/>
      <w:r w:rsidRPr="00AF208B">
        <w:t>с</w:t>
      </w:r>
      <w:proofErr w:type="gramEnd"/>
      <w:r w:rsidRPr="00AF208B">
        <w:t>.</w:t>
      </w:r>
    </w:p>
    <w:p w:rsidR="008B6BDC" w:rsidRPr="00036149" w:rsidRDefault="008B6BDC" w:rsidP="008B6BDC">
      <w:pPr>
        <w:tabs>
          <w:tab w:val="left" w:pos="1260"/>
        </w:tabs>
        <w:suppressAutoHyphens w:val="0"/>
        <w:jc w:val="both"/>
      </w:pPr>
      <w:r w:rsidRPr="00036149">
        <w:t xml:space="preserve">Лекторский В.А. Деятельностный подход: смерть или возрождение? // </w:t>
      </w:r>
      <w:proofErr w:type="spellStart"/>
      <w:r w:rsidRPr="00036149">
        <w:t>Вопр</w:t>
      </w:r>
      <w:proofErr w:type="spellEnd"/>
      <w:r w:rsidRPr="00036149">
        <w:rPr>
          <w:lang w:val="uk-UA"/>
        </w:rPr>
        <w:t>.</w:t>
      </w:r>
      <w:r w:rsidRPr="00036149">
        <w:t xml:space="preserve"> философии. – 2001. – № 2. – С. 56 – 65.</w:t>
      </w:r>
    </w:p>
    <w:p w:rsidR="008B6BDC" w:rsidRPr="005C539C" w:rsidRDefault="008B6BDC" w:rsidP="008B6BDC">
      <w:pPr>
        <w:tabs>
          <w:tab w:val="left" w:pos="1260"/>
        </w:tabs>
        <w:jc w:val="both"/>
      </w:pPr>
      <w:proofErr w:type="spellStart"/>
      <w:r w:rsidRPr="005C539C">
        <w:rPr>
          <w:lang w:val="uk-UA"/>
        </w:rPr>
        <w:t>Малахов</w:t>
      </w:r>
      <w:proofErr w:type="spellEnd"/>
      <w:r w:rsidRPr="005C539C">
        <w:rPr>
          <w:lang w:val="uk-UA"/>
        </w:rPr>
        <w:t xml:space="preserve"> В.А</w:t>
      </w:r>
      <w:r w:rsidRPr="005C539C">
        <w:t>. Культура и человеческая целостность. – К.: Наук</w:t>
      </w:r>
      <w:proofErr w:type="gramStart"/>
      <w:r w:rsidRPr="005C539C">
        <w:rPr>
          <w:lang w:val="uk-UA"/>
        </w:rPr>
        <w:t>.</w:t>
      </w:r>
      <w:proofErr w:type="gramEnd"/>
      <w:r w:rsidRPr="005C539C">
        <w:t xml:space="preserve"> </w:t>
      </w:r>
      <w:proofErr w:type="gramStart"/>
      <w:r w:rsidRPr="005C539C">
        <w:t>д</w:t>
      </w:r>
      <w:proofErr w:type="gramEnd"/>
      <w:r w:rsidRPr="005C539C">
        <w:t>умка, 1984. – 120 с.</w:t>
      </w:r>
    </w:p>
    <w:p w:rsidR="008B6BDC" w:rsidRPr="004D4E99" w:rsidRDefault="008B6BDC" w:rsidP="008B6BDC">
      <w:pPr>
        <w:tabs>
          <w:tab w:val="left" w:pos="1260"/>
        </w:tabs>
        <w:jc w:val="both"/>
      </w:pPr>
      <w:r w:rsidRPr="004D4E99">
        <w:rPr>
          <w:lang w:val="uk-UA"/>
        </w:rPr>
        <w:t>Михайлов Ф</w:t>
      </w:r>
      <w:r w:rsidRPr="004D4E99">
        <w:t>.Т. Самоопределение культуры. Философский поиск. – М.: ИНДРИК, 2003. – 271 с.</w:t>
      </w:r>
    </w:p>
    <w:p w:rsidR="008B6BDC" w:rsidRPr="00D75A56" w:rsidRDefault="008B6BDC" w:rsidP="008B6BDC">
      <w:pPr>
        <w:tabs>
          <w:tab w:val="left" w:pos="1260"/>
        </w:tabs>
        <w:jc w:val="both"/>
      </w:pPr>
      <w:r w:rsidRPr="00D75A56">
        <w:t xml:space="preserve">Суханцева В.К. Метафизика культуры. – К.: Факт, 2006. – 368 </w:t>
      </w:r>
      <w:proofErr w:type="gramStart"/>
      <w:r w:rsidRPr="00D75A56">
        <w:t>с</w:t>
      </w:r>
      <w:proofErr w:type="gramEnd"/>
      <w:r w:rsidRPr="00D75A56">
        <w:t>.</w:t>
      </w:r>
    </w:p>
    <w:p w:rsidR="008B6BDC" w:rsidRDefault="008B6BDC" w:rsidP="008B6BDC">
      <w:pPr>
        <w:jc w:val="center"/>
        <w:rPr>
          <w:b/>
          <w:sz w:val="28"/>
          <w:szCs w:val="28"/>
        </w:rPr>
      </w:pPr>
    </w:p>
    <w:p w:rsidR="008B6BDC" w:rsidRDefault="008B6BDC" w:rsidP="008B6BDC">
      <w:pPr>
        <w:jc w:val="center"/>
        <w:rPr>
          <w:b/>
          <w:sz w:val="28"/>
          <w:szCs w:val="28"/>
        </w:rPr>
      </w:pPr>
    </w:p>
    <w:sectPr w:rsidR="008B6BDC" w:rsidSect="001D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5FA"/>
    <w:multiLevelType w:val="hybridMultilevel"/>
    <w:tmpl w:val="454011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0670B"/>
    <w:multiLevelType w:val="hybridMultilevel"/>
    <w:tmpl w:val="B130EEFE"/>
    <w:lvl w:ilvl="0" w:tplc="3470155C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B09D9"/>
    <w:multiLevelType w:val="hybridMultilevel"/>
    <w:tmpl w:val="D61C8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FE3575"/>
    <w:multiLevelType w:val="hybridMultilevel"/>
    <w:tmpl w:val="35962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602D0"/>
    <w:multiLevelType w:val="hybridMultilevel"/>
    <w:tmpl w:val="44AA92A4"/>
    <w:lvl w:ilvl="0" w:tplc="3470155C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82212"/>
    <w:multiLevelType w:val="hybridMultilevel"/>
    <w:tmpl w:val="A28ECC6C"/>
    <w:lvl w:ilvl="0" w:tplc="3470155C">
      <w:start w:val="1"/>
      <w:numFmt w:val="decimal"/>
      <w:lvlText w:val="%1."/>
      <w:lvlJc w:val="left"/>
      <w:pPr>
        <w:tabs>
          <w:tab w:val="num" w:pos="1967"/>
        </w:tabs>
        <w:ind w:left="1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3196088"/>
    <w:multiLevelType w:val="hybridMultilevel"/>
    <w:tmpl w:val="39A26EB4"/>
    <w:lvl w:ilvl="0" w:tplc="347015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0"/>
        </w:tabs>
        <w:ind w:left="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0"/>
        </w:tabs>
        <w:ind w:left="1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0"/>
        </w:tabs>
        <w:ind w:left="2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0"/>
        </w:tabs>
        <w:ind w:left="4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0"/>
        </w:tabs>
        <w:ind w:left="4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0"/>
        </w:tabs>
        <w:ind w:left="5620" w:hanging="180"/>
      </w:pPr>
    </w:lvl>
  </w:abstractNum>
  <w:abstractNum w:abstractNumId="7">
    <w:nsid w:val="14460679"/>
    <w:multiLevelType w:val="hybridMultilevel"/>
    <w:tmpl w:val="E64EF4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112625"/>
    <w:multiLevelType w:val="hybridMultilevel"/>
    <w:tmpl w:val="2410F5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1409F8"/>
    <w:multiLevelType w:val="hybridMultilevel"/>
    <w:tmpl w:val="5BF2DA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B53B38"/>
    <w:multiLevelType w:val="hybridMultilevel"/>
    <w:tmpl w:val="220EEE64"/>
    <w:lvl w:ilvl="0" w:tplc="3470155C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C3FBD"/>
    <w:multiLevelType w:val="hybridMultilevel"/>
    <w:tmpl w:val="EB9668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70155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671601"/>
    <w:multiLevelType w:val="hybridMultilevel"/>
    <w:tmpl w:val="CB7832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0C1D76"/>
    <w:multiLevelType w:val="hybridMultilevel"/>
    <w:tmpl w:val="03287E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DF7547"/>
    <w:multiLevelType w:val="hybridMultilevel"/>
    <w:tmpl w:val="C1F8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903823"/>
    <w:multiLevelType w:val="hybridMultilevel"/>
    <w:tmpl w:val="AB2894C4"/>
    <w:lvl w:ilvl="0" w:tplc="3470155C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A2CF6"/>
    <w:multiLevelType w:val="hybridMultilevel"/>
    <w:tmpl w:val="257435A0"/>
    <w:lvl w:ilvl="0" w:tplc="3470155C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9E4120"/>
    <w:multiLevelType w:val="hybridMultilevel"/>
    <w:tmpl w:val="3656D4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9DA723D"/>
    <w:multiLevelType w:val="multilevel"/>
    <w:tmpl w:val="B442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463986"/>
    <w:multiLevelType w:val="hybridMultilevel"/>
    <w:tmpl w:val="6C92A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AB61A0"/>
    <w:multiLevelType w:val="hybridMultilevel"/>
    <w:tmpl w:val="12C8E6C8"/>
    <w:lvl w:ilvl="0" w:tplc="3470155C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4943A1"/>
    <w:multiLevelType w:val="hybridMultilevel"/>
    <w:tmpl w:val="7536257C"/>
    <w:lvl w:ilvl="0" w:tplc="3470155C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D803E3"/>
    <w:multiLevelType w:val="hybridMultilevel"/>
    <w:tmpl w:val="74CE93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0101572"/>
    <w:multiLevelType w:val="hybridMultilevel"/>
    <w:tmpl w:val="D57A5A60"/>
    <w:lvl w:ilvl="0" w:tplc="3470155C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062BCB"/>
    <w:multiLevelType w:val="hybridMultilevel"/>
    <w:tmpl w:val="89DC4F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4241847"/>
    <w:multiLevelType w:val="hybridMultilevel"/>
    <w:tmpl w:val="34EA71C8"/>
    <w:lvl w:ilvl="0" w:tplc="3470155C">
      <w:start w:val="1"/>
      <w:numFmt w:val="decimal"/>
      <w:lvlText w:val="%1."/>
      <w:lvlJc w:val="left"/>
      <w:pPr>
        <w:tabs>
          <w:tab w:val="num" w:pos="1940"/>
        </w:tabs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677950E5"/>
    <w:multiLevelType w:val="hybridMultilevel"/>
    <w:tmpl w:val="5E4CE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85D0EC6"/>
    <w:multiLevelType w:val="hybridMultilevel"/>
    <w:tmpl w:val="056ECF3C"/>
    <w:lvl w:ilvl="0" w:tplc="3470155C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8D6CB6"/>
    <w:multiLevelType w:val="hybridMultilevel"/>
    <w:tmpl w:val="BCC0AB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457113"/>
    <w:multiLevelType w:val="multilevel"/>
    <w:tmpl w:val="7CA6876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FF452B"/>
    <w:multiLevelType w:val="hybridMultilevel"/>
    <w:tmpl w:val="7AC0B7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6E36F9"/>
    <w:multiLevelType w:val="hybridMultilevel"/>
    <w:tmpl w:val="61DC8EF2"/>
    <w:lvl w:ilvl="0" w:tplc="3470155C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14"/>
  </w:num>
  <w:num w:numId="4">
    <w:abstractNumId w:val="30"/>
  </w:num>
  <w:num w:numId="5">
    <w:abstractNumId w:val="17"/>
  </w:num>
  <w:num w:numId="6">
    <w:abstractNumId w:val="24"/>
  </w:num>
  <w:num w:numId="7">
    <w:abstractNumId w:val="3"/>
  </w:num>
  <w:num w:numId="8">
    <w:abstractNumId w:val="2"/>
  </w:num>
  <w:num w:numId="9">
    <w:abstractNumId w:val="22"/>
  </w:num>
  <w:num w:numId="10">
    <w:abstractNumId w:val="28"/>
  </w:num>
  <w:num w:numId="11">
    <w:abstractNumId w:val="13"/>
  </w:num>
  <w:num w:numId="12">
    <w:abstractNumId w:val="7"/>
  </w:num>
  <w:num w:numId="13">
    <w:abstractNumId w:val="9"/>
  </w:num>
  <w:num w:numId="14">
    <w:abstractNumId w:val="8"/>
  </w:num>
  <w:num w:numId="15">
    <w:abstractNumId w:val="11"/>
  </w:num>
  <w:num w:numId="16">
    <w:abstractNumId w:val="0"/>
  </w:num>
  <w:num w:numId="17">
    <w:abstractNumId w:val="12"/>
  </w:num>
  <w:num w:numId="18">
    <w:abstractNumId w:val="1"/>
  </w:num>
  <w:num w:numId="19">
    <w:abstractNumId w:val="29"/>
  </w:num>
  <w:num w:numId="20">
    <w:abstractNumId w:val="6"/>
  </w:num>
  <w:num w:numId="21">
    <w:abstractNumId w:val="21"/>
  </w:num>
  <w:num w:numId="22">
    <w:abstractNumId w:val="5"/>
  </w:num>
  <w:num w:numId="23">
    <w:abstractNumId w:val="23"/>
  </w:num>
  <w:num w:numId="24">
    <w:abstractNumId w:val="25"/>
  </w:num>
  <w:num w:numId="25">
    <w:abstractNumId w:val="4"/>
  </w:num>
  <w:num w:numId="26">
    <w:abstractNumId w:val="15"/>
  </w:num>
  <w:num w:numId="27">
    <w:abstractNumId w:val="27"/>
  </w:num>
  <w:num w:numId="28">
    <w:abstractNumId w:val="20"/>
  </w:num>
  <w:num w:numId="29">
    <w:abstractNumId w:val="16"/>
  </w:num>
  <w:num w:numId="30">
    <w:abstractNumId w:val="31"/>
  </w:num>
  <w:num w:numId="31">
    <w:abstractNumId w:val="10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F1D52"/>
    <w:rsid w:val="00000B70"/>
    <w:rsid w:val="000051B7"/>
    <w:rsid w:val="00006F61"/>
    <w:rsid w:val="0001741A"/>
    <w:rsid w:val="000206CF"/>
    <w:rsid w:val="0002266C"/>
    <w:rsid w:val="00022840"/>
    <w:rsid w:val="000245FA"/>
    <w:rsid w:val="00031834"/>
    <w:rsid w:val="000325DB"/>
    <w:rsid w:val="00032C4A"/>
    <w:rsid w:val="00036A90"/>
    <w:rsid w:val="00040BF9"/>
    <w:rsid w:val="000415EC"/>
    <w:rsid w:val="00054353"/>
    <w:rsid w:val="00056675"/>
    <w:rsid w:val="000577E0"/>
    <w:rsid w:val="00066380"/>
    <w:rsid w:val="0006681C"/>
    <w:rsid w:val="00071AE5"/>
    <w:rsid w:val="000769A0"/>
    <w:rsid w:val="0008190C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7FD"/>
    <w:rsid w:val="000E2871"/>
    <w:rsid w:val="000E36FD"/>
    <w:rsid w:val="000E531B"/>
    <w:rsid w:val="000E62A4"/>
    <w:rsid w:val="001061DC"/>
    <w:rsid w:val="00111049"/>
    <w:rsid w:val="00112154"/>
    <w:rsid w:val="00114DCB"/>
    <w:rsid w:val="001223A5"/>
    <w:rsid w:val="00123171"/>
    <w:rsid w:val="00126255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1C2"/>
    <w:rsid w:val="001B7A59"/>
    <w:rsid w:val="001C2233"/>
    <w:rsid w:val="001C4B43"/>
    <w:rsid w:val="001C7470"/>
    <w:rsid w:val="001C79F7"/>
    <w:rsid w:val="001C7E46"/>
    <w:rsid w:val="001D2278"/>
    <w:rsid w:val="001E1C75"/>
    <w:rsid w:val="001E215C"/>
    <w:rsid w:val="001E4E95"/>
    <w:rsid w:val="001F03DA"/>
    <w:rsid w:val="001F5A60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57063"/>
    <w:rsid w:val="002640A1"/>
    <w:rsid w:val="002657CC"/>
    <w:rsid w:val="002704AB"/>
    <w:rsid w:val="00271A63"/>
    <w:rsid w:val="002774D8"/>
    <w:rsid w:val="00295670"/>
    <w:rsid w:val="002A0EC8"/>
    <w:rsid w:val="002A2E18"/>
    <w:rsid w:val="002A7691"/>
    <w:rsid w:val="002B2913"/>
    <w:rsid w:val="002B4E23"/>
    <w:rsid w:val="002C772A"/>
    <w:rsid w:val="002C7C29"/>
    <w:rsid w:val="002D4CFD"/>
    <w:rsid w:val="002D696F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036E"/>
    <w:rsid w:val="003917EE"/>
    <w:rsid w:val="003935EA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04A7"/>
    <w:rsid w:val="003D6A17"/>
    <w:rsid w:val="003E24AD"/>
    <w:rsid w:val="003E745B"/>
    <w:rsid w:val="003E7D8A"/>
    <w:rsid w:val="003F5DFD"/>
    <w:rsid w:val="004033C4"/>
    <w:rsid w:val="004065AD"/>
    <w:rsid w:val="0041110D"/>
    <w:rsid w:val="00411DC4"/>
    <w:rsid w:val="00413598"/>
    <w:rsid w:val="00416459"/>
    <w:rsid w:val="00417E23"/>
    <w:rsid w:val="00424A16"/>
    <w:rsid w:val="0042604E"/>
    <w:rsid w:val="004263A4"/>
    <w:rsid w:val="0042666D"/>
    <w:rsid w:val="0042667D"/>
    <w:rsid w:val="004315A4"/>
    <w:rsid w:val="00433C92"/>
    <w:rsid w:val="00443843"/>
    <w:rsid w:val="00455FD7"/>
    <w:rsid w:val="00456325"/>
    <w:rsid w:val="00470261"/>
    <w:rsid w:val="004753FF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86A"/>
    <w:rsid w:val="00507F77"/>
    <w:rsid w:val="00510A43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A56"/>
    <w:rsid w:val="00546E96"/>
    <w:rsid w:val="00550AB8"/>
    <w:rsid w:val="00553335"/>
    <w:rsid w:val="00566C85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B7D6C"/>
    <w:rsid w:val="006C2C48"/>
    <w:rsid w:val="006C4369"/>
    <w:rsid w:val="006C556E"/>
    <w:rsid w:val="006D257B"/>
    <w:rsid w:val="006D5A63"/>
    <w:rsid w:val="006E6697"/>
    <w:rsid w:val="006F078F"/>
    <w:rsid w:val="006F2DC6"/>
    <w:rsid w:val="006F589C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0AF9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1092"/>
    <w:rsid w:val="00782B54"/>
    <w:rsid w:val="00787EF7"/>
    <w:rsid w:val="00787F52"/>
    <w:rsid w:val="007922BF"/>
    <w:rsid w:val="007922DC"/>
    <w:rsid w:val="00794E24"/>
    <w:rsid w:val="00797CE7"/>
    <w:rsid w:val="007A24E5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E55A7"/>
    <w:rsid w:val="007F19A9"/>
    <w:rsid w:val="008017C6"/>
    <w:rsid w:val="00805B93"/>
    <w:rsid w:val="00807002"/>
    <w:rsid w:val="0081557F"/>
    <w:rsid w:val="00826177"/>
    <w:rsid w:val="008308E0"/>
    <w:rsid w:val="00834407"/>
    <w:rsid w:val="0083605D"/>
    <w:rsid w:val="00842923"/>
    <w:rsid w:val="00844B22"/>
    <w:rsid w:val="008535F1"/>
    <w:rsid w:val="008579EF"/>
    <w:rsid w:val="008635F2"/>
    <w:rsid w:val="00864415"/>
    <w:rsid w:val="00865D33"/>
    <w:rsid w:val="00866F50"/>
    <w:rsid w:val="00871DE7"/>
    <w:rsid w:val="008724B0"/>
    <w:rsid w:val="00877075"/>
    <w:rsid w:val="00882A59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B6BDC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04B4"/>
    <w:rsid w:val="00902108"/>
    <w:rsid w:val="00902C61"/>
    <w:rsid w:val="009165BA"/>
    <w:rsid w:val="00922D0E"/>
    <w:rsid w:val="0092430D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C5EBE"/>
    <w:rsid w:val="009D1176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66E3"/>
    <w:rsid w:val="00B474BB"/>
    <w:rsid w:val="00B626A5"/>
    <w:rsid w:val="00B67100"/>
    <w:rsid w:val="00B67C89"/>
    <w:rsid w:val="00B72215"/>
    <w:rsid w:val="00B7283D"/>
    <w:rsid w:val="00B74691"/>
    <w:rsid w:val="00B76ABE"/>
    <w:rsid w:val="00B80337"/>
    <w:rsid w:val="00B85B06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F1D52"/>
    <w:rsid w:val="00BF42C3"/>
    <w:rsid w:val="00BF6FD4"/>
    <w:rsid w:val="00C02929"/>
    <w:rsid w:val="00C04D9B"/>
    <w:rsid w:val="00C04E03"/>
    <w:rsid w:val="00C06799"/>
    <w:rsid w:val="00C11785"/>
    <w:rsid w:val="00C13B97"/>
    <w:rsid w:val="00C143AD"/>
    <w:rsid w:val="00C178C8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81883"/>
    <w:rsid w:val="00C82570"/>
    <w:rsid w:val="00C829F0"/>
    <w:rsid w:val="00C82D6E"/>
    <w:rsid w:val="00C97B8E"/>
    <w:rsid w:val="00CB4368"/>
    <w:rsid w:val="00CB6494"/>
    <w:rsid w:val="00CB70CF"/>
    <w:rsid w:val="00CB7723"/>
    <w:rsid w:val="00CD04DA"/>
    <w:rsid w:val="00CD11FB"/>
    <w:rsid w:val="00CD432A"/>
    <w:rsid w:val="00CE5681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11AAE"/>
    <w:rsid w:val="00D13ED3"/>
    <w:rsid w:val="00D208CD"/>
    <w:rsid w:val="00D2271C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4FFB"/>
    <w:rsid w:val="00D96AD1"/>
    <w:rsid w:val="00DA03DF"/>
    <w:rsid w:val="00DA06CC"/>
    <w:rsid w:val="00DA0D5C"/>
    <w:rsid w:val="00DA5C58"/>
    <w:rsid w:val="00DB1D74"/>
    <w:rsid w:val="00DB5DA9"/>
    <w:rsid w:val="00DB61FA"/>
    <w:rsid w:val="00DC1552"/>
    <w:rsid w:val="00DC3ABE"/>
    <w:rsid w:val="00DC6D1F"/>
    <w:rsid w:val="00DC6DEC"/>
    <w:rsid w:val="00DD1629"/>
    <w:rsid w:val="00DD1970"/>
    <w:rsid w:val="00DD705F"/>
    <w:rsid w:val="00DE7556"/>
    <w:rsid w:val="00DF308B"/>
    <w:rsid w:val="00DF34AE"/>
    <w:rsid w:val="00DF3AA8"/>
    <w:rsid w:val="00E003E7"/>
    <w:rsid w:val="00E005B2"/>
    <w:rsid w:val="00E01C27"/>
    <w:rsid w:val="00E110E4"/>
    <w:rsid w:val="00E17AE4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58CA"/>
    <w:rsid w:val="00E97E06"/>
    <w:rsid w:val="00EA0F54"/>
    <w:rsid w:val="00EA309D"/>
    <w:rsid w:val="00EA3C3B"/>
    <w:rsid w:val="00EA714B"/>
    <w:rsid w:val="00EB1C16"/>
    <w:rsid w:val="00EB4FA3"/>
    <w:rsid w:val="00EB6BD0"/>
    <w:rsid w:val="00EB7C65"/>
    <w:rsid w:val="00EC33CC"/>
    <w:rsid w:val="00EC6038"/>
    <w:rsid w:val="00ED33DF"/>
    <w:rsid w:val="00ED762E"/>
    <w:rsid w:val="00ED764A"/>
    <w:rsid w:val="00EE304C"/>
    <w:rsid w:val="00EE49B9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3AFA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17AA"/>
    <w:rsid w:val="00FB2DFF"/>
    <w:rsid w:val="00FC2035"/>
    <w:rsid w:val="00FC4E65"/>
    <w:rsid w:val="00FC68CA"/>
    <w:rsid w:val="00FD26B9"/>
    <w:rsid w:val="00FD3594"/>
    <w:rsid w:val="00FE0C06"/>
    <w:rsid w:val="00FE31A1"/>
    <w:rsid w:val="00FF1957"/>
    <w:rsid w:val="00FF1A32"/>
    <w:rsid w:val="00FF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15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2154"/>
  </w:style>
  <w:style w:type="character" w:styleId="a3">
    <w:name w:val="Hyperlink"/>
    <w:rsid w:val="00112154"/>
    <w:rPr>
      <w:color w:val="000080"/>
      <w:u w:val="single"/>
    </w:rPr>
  </w:style>
  <w:style w:type="paragraph" w:styleId="a4">
    <w:name w:val="Normal (Web)"/>
    <w:basedOn w:val="a"/>
    <w:rsid w:val="0011215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itation">
    <w:name w:val="citation"/>
    <w:basedOn w:val="a0"/>
    <w:rsid w:val="00112154"/>
  </w:style>
  <w:style w:type="paragraph" w:styleId="a5">
    <w:name w:val="Title"/>
    <w:basedOn w:val="a"/>
    <w:link w:val="a6"/>
    <w:qFormat/>
    <w:rsid w:val="008B6BDC"/>
    <w:pPr>
      <w:suppressAutoHyphens w:val="0"/>
      <w:ind w:firstLine="709"/>
      <w:jc w:val="center"/>
    </w:pPr>
    <w:rPr>
      <w:sz w:val="28"/>
      <w:lang w:val="uk-UA" w:eastAsia="ru-RU"/>
    </w:rPr>
  </w:style>
  <w:style w:type="character" w:customStyle="1" w:styleId="a6">
    <w:name w:val="Название Знак"/>
    <w:basedOn w:val="a0"/>
    <w:link w:val="a5"/>
    <w:rsid w:val="008B6BDC"/>
    <w:rPr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15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2154"/>
  </w:style>
  <w:style w:type="character" w:styleId="a3">
    <w:name w:val="Hyperlink"/>
    <w:rsid w:val="00112154"/>
    <w:rPr>
      <w:color w:val="000080"/>
      <w:u w:val="single"/>
    </w:rPr>
  </w:style>
  <w:style w:type="paragraph" w:styleId="a4">
    <w:name w:val="Normal (Web)"/>
    <w:basedOn w:val="a"/>
    <w:rsid w:val="0011215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itation">
    <w:name w:val="citation"/>
    <w:basedOn w:val="a0"/>
    <w:rsid w:val="0011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nport.ru/images/doc/kulturologia.pdf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window.edu.ru/catalog/pdf2txt/903/28903/12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Larisa</cp:lastModifiedBy>
  <cp:revision>14</cp:revision>
  <dcterms:created xsi:type="dcterms:W3CDTF">2016-02-16T05:30:00Z</dcterms:created>
  <dcterms:modified xsi:type="dcterms:W3CDTF">2016-11-22T07:34:00Z</dcterms:modified>
</cp:coreProperties>
</file>