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88" w:rsidRPr="00F03867" w:rsidRDefault="00CF2888" w:rsidP="00CF2888">
      <w:pPr>
        <w:rPr>
          <w:sz w:val="28"/>
          <w:szCs w:val="28"/>
        </w:rPr>
      </w:pPr>
    </w:p>
    <w:p w:rsidR="00CF2888" w:rsidRPr="00F03867" w:rsidRDefault="00CF2888" w:rsidP="00CF28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67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10-12 видов растяжки ног, рук, спины;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Понятия «баланс», «сед», «поддержка»;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Технику безопасности поведения на занятиях по пластике;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Особенности быта, костюма, этикета и его влияния на характер и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манеру исполнения танцевальных композиций историко-</w:t>
      </w:r>
      <w:proofErr w:type="spellStart"/>
      <w:r w:rsidRPr="00F03867">
        <w:rPr>
          <w:rFonts w:ascii="Times New Roman" w:hAnsi="Times New Roman" w:cs="Times New Roman"/>
          <w:sz w:val="28"/>
          <w:szCs w:val="28"/>
        </w:rPr>
        <w:t>бытовогоэтикета</w:t>
      </w:r>
      <w:proofErr w:type="spellEnd"/>
      <w:r w:rsidRPr="00F03867">
        <w:rPr>
          <w:rFonts w:ascii="Times New Roman" w:hAnsi="Times New Roman" w:cs="Times New Roman"/>
          <w:sz w:val="28"/>
          <w:szCs w:val="28"/>
        </w:rPr>
        <w:t>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Историю возникновения и эволюционного развития бытовых этюдов</w:t>
      </w:r>
    </w:p>
    <w:p w:rsidR="00CF2888" w:rsidRPr="00F03867" w:rsidRDefault="00CF2888" w:rsidP="00CF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прошлых эпох.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Провести полный комплекс разминки и растяжки;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Владеть характером и манерой исполнения этюдов определенной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исторической эпохи;</w:t>
      </w:r>
    </w:p>
    <w:p w:rsidR="00CF2888" w:rsidRPr="00F03867" w:rsidRDefault="00CF2888" w:rsidP="00CF28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Владеть навыками применения историко-бытового костюма, его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деталей и аксессуаров (плащ, веер, трость, шляпа и т.д.);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 xml:space="preserve">    9.  Владеть техникой исполнения движений историко-бытовых этюдов.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 xml:space="preserve">  10.  Комплекс упражнений по сценическому движению, их цели и задачи,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понимает необходимость их применения;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- Принципы синтеза телесного проявления и актерской игры;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- Профессиональную терминологию;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-Технические приемы сценического движения, в том числе с использованием</w:t>
      </w:r>
    </w:p>
    <w:p w:rsidR="00CF2888" w:rsidRPr="00F03867" w:rsidRDefault="00CF2888" w:rsidP="00CF2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867">
        <w:rPr>
          <w:rFonts w:ascii="Times New Roman" w:hAnsi="Times New Roman" w:cs="Times New Roman"/>
          <w:sz w:val="28"/>
          <w:szCs w:val="28"/>
        </w:rPr>
        <w:t>различных театральных аксессуаров (шляпы, трости, плащи и т.д.)</w:t>
      </w:r>
    </w:p>
    <w:p w:rsidR="00B41DDA" w:rsidRPr="00F03867" w:rsidRDefault="00B41DDA" w:rsidP="00CF28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1DDA" w:rsidRPr="00F0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0EF0"/>
    <w:multiLevelType w:val="hybridMultilevel"/>
    <w:tmpl w:val="997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888"/>
    <w:rsid w:val="00B41DDA"/>
    <w:rsid w:val="00CF2888"/>
    <w:rsid w:val="00F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4</cp:revision>
  <dcterms:created xsi:type="dcterms:W3CDTF">2016-08-02T06:45:00Z</dcterms:created>
  <dcterms:modified xsi:type="dcterms:W3CDTF">2016-09-29T10:12:00Z</dcterms:modified>
</cp:coreProperties>
</file>