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62" w:rsidRDefault="000D6362" w:rsidP="000D63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D6362">
        <w:rPr>
          <w:rFonts w:ascii="Times New Roman" w:hAnsi="Times New Roman" w:cs="Times New Roman"/>
          <w:b/>
          <w:sz w:val="32"/>
          <w:szCs w:val="28"/>
        </w:rPr>
        <w:t>Общие рекомендации к практическому курсу дисциплины "Европейский  бальный танец и методика его преподавания"</w:t>
      </w:r>
    </w:p>
    <w:p w:rsidR="000D6362" w:rsidRPr="000D6362" w:rsidRDefault="000D6362" w:rsidP="000D63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76080" w:rsidRPr="009972BA" w:rsidRDefault="00EB0372" w:rsidP="00D819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2BA">
        <w:rPr>
          <w:rFonts w:ascii="Times New Roman" w:hAnsi="Times New Roman" w:cs="Times New Roman"/>
          <w:sz w:val="28"/>
          <w:szCs w:val="28"/>
        </w:rPr>
        <w:t xml:space="preserve"> Предмет  "Европейский  бальный танец и методика его преподавания" </w:t>
      </w:r>
      <w:r w:rsidR="00E87703" w:rsidRPr="009972BA">
        <w:rPr>
          <w:rFonts w:ascii="Times New Roman" w:hAnsi="Times New Roman" w:cs="Times New Roman"/>
          <w:sz w:val="28"/>
          <w:szCs w:val="28"/>
        </w:rPr>
        <w:t xml:space="preserve">ориентирует студентов на овладение не только учебным материалом по </w:t>
      </w:r>
      <w:r w:rsidRPr="009972BA">
        <w:rPr>
          <w:rFonts w:ascii="Times New Roman" w:hAnsi="Times New Roman" w:cs="Times New Roman"/>
          <w:sz w:val="28"/>
          <w:szCs w:val="28"/>
        </w:rPr>
        <w:t>европейским</w:t>
      </w:r>
      <w:r w:rsidR="00E87703" w:rsidRPr="009972BA">
        <w:rPr>
          <w:rFonts w:ascii="Times New Roman" w:hAnsi="Times New Roman" w:cs="Times New Roman"/>
          <w:sz w:val="28"/>
          <w:szCs w:val="28"/>
        </w:rPr>
        <w:t xml:space="preserve"> танцам, но и знаниями по другим, смежным дисциплинам, что обеспечит разностороннюю образованность будущего педагога, его нравственность, воспитанность и хорошую подготовленность</w:t>
      </w:r>
      <w:proofErr w:type="gramStart"/>
      <w:r w:rsidR="00E87703" w:rsidRPr="009972BA">
        <w:rPr>
          <w:rFonts w:ascii="Times New Roman" w:hAnsi="Times New Roman" w:cs="Times New Roman"/>
          <w:sz w:val="28"/>
          <w:szCs w:val="28"/>
        </w:rPr>
        <w:t xml:space="preserve"> </w:t>
      </w:r>
      <w:r w:rsidRPr="009972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0372" w:rsidRPr="009972BA" w:rsidRDefault="00E87703" w:rsidP="000D63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2BA">
        <w:rPr>
          <w:rFonts w:ascii="Times New Roman" w:hAnsi="Times New Roman" w:cs="Times New Roman"/>
          <w:sz w:val="28"/>
          <w:szCs w:val="28"/>
        </w:rPr>
        <w:t>Программу европейских танцев, или стандарт (</w:t>
      </w:r>
      <w:proofErr w:type="spellStart"/>
      <w:r w:rsidRPr="009972BA">
        <w:rPr>
          <w:rFonts w:ascii="Times New Roman" w:hAnsi="Times New Roman" w:cs="Times New Roman"/>
          <w:sz w:val="28"/>
          <w:szCs w:val="28"/>
        </w:rPr>
        <w:t>standard</w:t>
      </w:r>
      <w:proofErr w:type="spellEnd"/>
      <w:r w:rsidRPr="009972BA">
        <w:rPr>
          <w:rFonts w:ascii="Times New Roman" w:hAnsi="Times New Roman" w:cs="Times New Roman"/>
          <w:sz w:val="28"/>
          <w:szCs w:val="28"/>
        </w:rPr>
        <w:t xml:space="preserve">), составляют </w:t>
      </w:r>
      <w:r w:rsidR="00D81919">
        <w:rPr>
          <w:rFonts w:ascii="Times New Roman" w:hAnsi="Times New Roman" w:cs="Times New Roman"/>
          <w:sz w:val="28"/>
          <w:szCs w:val="28"/>
        </w:rPr>
        <w:t>пять</w:t>
      </w:r>
      <w:r w:rsidRPr="009972BA">
        <w:rPr>
          <w:rFonts w:ascii="Times New Roman" w:hAnsi="Times New Roman" w:cs="Times New Roman"/>
          <w:sz w:val="28"/>
          <w:szCs w:val="28"/>
        </w:rPr>
        <w:t xml:space="preserve"> основных танцев, такие, как медленный вальс (</w:t>
      </w:r>
      <w:proofErr w:type="spellStart"/>
      <w:r w:rsidRPr="009972BA">
        <w:rPr>
          <w:rFonts w:ascii="Times New Roman" w:hAnsi="Times New Roman" w:cs="Times New Roman"/>
          <w:sz w:val="28"/>
          <w:szCs w:val="28"/>
        </w:rPr>
        <w:t>slow</w:t>
      </w:r>
      <w:proofErr w:type="spellEnd"/>
      <w:r w:rsidRPr="00997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2BA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97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2BA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97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2BA">
        <w:rPr>
          <w:rFonts w:ascii="Times New Roman" w:hAnsi="Times New Roman" w:cs="Times New Roman"/>
          <w:sz w:val="28"/>
          <w:szCs w:val="28"/>
        </w:rPr>
        <w:t>waltz</w:t>
      </w:r>
      <w:proofErr w:type="spellEnd"/>
      <w:r w:rsidRPr="009972BA">
        <w:rPr>
          <w:rFonts w:ascii="Times New Roman" w:hAnsi="Times New Roman" w:cs="Times New Roman"/>
          <w:sz w:val="28"/>
          <w:szCs w:val="28"/>
        </w:rPr>
        <w:t>), медленный фокстрот (</w:t>
      </w:r>
      <w:proofErr w:type="spellStart"/>
      <w:r w:rsidRPr="009972BA">
        <w:rPr>
          <w:rFonts w:ascii="Times New Roman" w:hAnsi="Times New Roman" w:cs="Times New Roman"/>
          <w:sz w:val="28"/>
          <w:szCs w:val="28"/>
        </w:rPr>
        <w:t>slow</w:t>
      </w:r>
      <w:proofErr w:type="spellEnd"/>
      <w:r w:rsidRPr="00997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2BA">
        <w:rPr>
          <w:rFonts w:ascii="Times New Roman" w:hAnsi="Times New Roman" w:cs="Times New Roman"/>
          <w:sz w:val="28"/>
          <w:szCs w:val="28"/>
        </w:rPr>
        <w:t>foxtrot</w:t>
      </w:r>
      <w:proofErr w:type="spellEnd"/>
      <w:r w:rsidRPr="009972BA">
        <w:rPr>
          <w:rFonts w:ascii="Times New Roman" w:hAnsi="Times New Roman" w:cs="Times New Roman"/>
          <w:sz w:val="28"/>
          <w:szCs w:val="28"/>
        </w:rPr>
        <w:t>), танго (</w:t>
      </w:r>
      <w:proofErr w:type="spellStart"/>
      <w:r w:rsidRPr="009972BA">
        <w:rPr>
          <w:rFonts w:ascii="Times New Roman" w:hAnsi="Times New Roman" w:cs="Times New Roman"/>
          <w:sz w:val="28"/>
          <w:szCs w:val="28"/>
        </w:rPr>
        <w:t>tango</w:t>
      </w:r>
      <w:proofErr w:type="spellEnd"/>
      <w:r w:rsidRPr="009972BA">
        <w:rPr>
          <w:rFonts w:ascii="Times New Roman" w:hAnsi="Times New Roman" w:cs="Times New Roman"/>
          <w:sz w:val="28"/>
          <w:szCs w:val="28"/>
        </w:rPr>
        <w:t>), квикстеп или быстрый фокстрот (</w:t>
      </w:r>
      <w:proofErr w:type="spellStart"/>
      <w:r w:rsidRPr="009972BA">
        <w:rPr>
          <w:rFonts w:ascii="Times New Roman" w:hAnsi="Times New Roman" w:cs="Times New Roman"/>
          <w:sz w:val="28"/>
          <w:szCs w:val="28"/>
        </w:rPr>
        <w:t>quickstep</w:t>
      </w:r>
      <w:proofErr w:type="spellEnd"/>
      <w:r w:rsidRPr="009972BA">
        <w:rPr>
          <w:rFonts w:ascii="Times New Roman" w:hAnsi="Times New Roman" w:cs="Times New Roman"/>
          <w:sz w:val="28"/>
          <w:szCs w:val="28"/>
        </w:rPr>
        <w:t>) и венский вальс (</w:t>
      </w:r>
      <w:proofErr w:type="spellStart"/>
      <w:r w:rsidRPr="009972BA">
        <w:rPr>
          <w:rFonts w:ascii="Times New Roman" w:hAnsi="Times New Roman" w:cs="Times New Roman"/>
          <w:sz w:val="28"/>
          <w:szCs w:val="28"/>
        </w:rPr>
        <w:t>viennesse</w:t>
      </w:r>
      <w:proofErr w:type="spellEnd"/>
      <w:r w:rsidRPr="00997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2BA">
        <w:rPr>
          <w:rFonts w:ascii="Times New Roman" w:hAnsi="Times New Roman" w:cs="Times New Roman"/>
          <w:sz w:val="28"/>
          <w:szCs w:val="28"/>
        </w:rPr>
        <w:t>waltz</w:t>
      </w:r>
      <w:proofErr w:type="spellEnd"/>
      <w:r w:rsidRPr="009972B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C4DA1" w:rsidRPr="009972BA" w:rsidRDefault="003C4DA1" w:rsidP="000D63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2BA">
        <w:rPr>
          <w:rFonts w:ascii="Times New Roman" w:hAnsi="Times New Roman" w:cs="Times New Roman"/>
          <w:sz w:val="28"/>
          <w:szCs w:val="28"/>
        </w:rPr>
        <w:t xml:space="preserve">Теоретическими основами изучения танцевальных движений в европейских танцах является общая теория познания. С точки зрения теории познания в ходе изучения активизируется чувственная, рациональная и практическая форма познания. Основами изучения является теория информации, используя средства вербальной и невербальной  коммуникации.  В процессе изучения танцевальных движений решаются следующие основные задачи: - формирование двигательных навыков, - формирование профессионально-педагогических навыков. Частные задачи, решаемые в процессе изучения танцевальных движений, определяются в каждом конкретном случае на основе оценки особенностей структуры изучаемого движения, условий его выполнения. </w:t>
      </w:r>
    </w:p>
    <w:p w:rsidR="00993B7D" w:rsidRPr="009972BA" w:rsidRDefault="00EB0372" w:rsidP="009972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2BA">
        <w:rPr>
          <w:rFonts w:ascii="Times New Roman" w:hAnsi="Times New Roman" w:cs="Times New Roman"/>
          <w:sz w:val="28"/>
          <w:szCs w:val="28"/>
        </w:rPr>
        <w:t>При  изучении фигур европейских танцев используется единая схема.</w:t>
      </w:r>
    </w:p>
    <w:p w:rsidR="00EB0372" w:rsidRPr="009972BA" w:rsidRDefault="00993B7D" w:rsidP="009972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ПОЗИЦИИ СТУПНЕЙ</w:t>
      </w:r>
      <w:r w:rsidR="00EB0372" w:rsidRPr="009972BA">
        <w:rPr>
          <w:rFonts w:ascii="Times New Roman" w:hAnsi="Times New Roman" w:cs="Times New Roman"/>
          <w:sz w:val="28"/>
          <w:szCs w:val="28"/>
        </w:rPr>
        <w:t xml:space="preserve"> </w:t>
      </w:r>
      <w:r w:rsidRPr="009972BA">
        <w:rPr>
          <w:rFonts w:ascii="Times New Roman" w:hAnsi="Times New Roman" w:cs="Times New Roman"/>
          <w:sz w:val="28"/>
          <w:szCs w:val="28"/>
        </w:rPr>
        <w:t xml:space="preserve">- </w:t>
      </w:r>
      <w:r w:rsidRPr="00997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одной ступни по отношению к другой.</w:t>
      </w:r>
    </w:p>
    <w:p w:rsidR="00993B7D" w:rsidRPr="009972BA" w:rsidRDefault="00993B7D" w:rsidP="009972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ПОСТРОЕНИЕ - положение ступни (или ступней обеих ног) по отношению к направлениям движения в зале.</w:t>
      </w:r>
    </w:p>
    <w:p w:rsidR="00CF46CA" w:rsidRPr="009972BA" w:rsidRDefault="00CF46CA" w:rsidP="009972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- положение ступней ног по отношению к направлениям движения в зале или, иными словами, направления, в которых указывают носки ног.</w:t>
      </w:r>
    </w:p>
    <w:p w:rsidR="00993B7D" w:rsidRPr="009972BA" w:rsidRDefault="00993B7D" w:rsidP="009972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СТЕПЕНЬ ПОВОРОТА. Степень поворота измеряется между последовательными положениями ступней ног, а не корпуса. В случае, когда степень поворота ступней ног больше степени поворота корпуса, в описании фигуры в колонке под заголовком «Степень поворота» делается указание - «корпус поворачивается меньше».</w:t>
      </w:r>
    </w:p>
    <w:p w:rsidR="00993B7D" w:rsidRPr="009972BA" w:rsidRDefault="00993B7D" w:rsidP="009972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ПОДЪЕМ И СНИЖЕНИЕ (КОРПУС) относится к подъему и снижению, ощущаемому в корпусе (понятие «корпус» включает в себя ноги).</w:t>
      </w:r>
    </w:p>
    <w:p w:rsidR="00993B7D" w:rsidRPr="009972BA" w:rsidRDefault="00993B7D" w:rsidP="009972BA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97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«БЕЗ ПОДЪЕМА СТУПНИ». Ситуация, характеризующаяся термином «без подъема ступни», возникает между шагами 1 и 2 всех поворотов, когда танцующий (мужчина или дама) находится на</w:t>
      </w:r>
      <w:r w:rsidRPr="009972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972B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внутренней</w:t>
      </w:r>
      <w:r w:rsidRPr="009972B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997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стороне поворота.</w:t>
      </w:r>
      <w:r w:rsidRPr="009972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93B7D" w:rsidRPr="009972BA" w:rsidRDefault="00993B7D" w:rsidP="009972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СТУПНИ. Когда говорят о «работе ступни», имеют в виду ту часть ноги, которая во время исполнения шага находится в контакте с полом.</w:t>
      </w:r>
    </w:p>
    <w:p w:rsidR="003C4DA1" w:rsidRPr="009972BA" w:rsidRDefault="003C4DA1" w:rsidP="009972BA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972BA">
        <w:rPr>
          <w:rFonts w:ascii="Times New Roman" w:hAnsi="Times New Roman" w:cs="Times New Roman"/>
          <w:sz w:val="28"/>
          <w:szCs w:val="28"/>
        </w:rPr>
        <w:lastRenderedPageBreak/>
        <w:t>Положение корпуса, рук ног и головы в паре.</w:t>
      </w:r>
    </w:p>
    <w:p w:rsidR="008E7230" w:rsidRPr="009972BA" w:rsidRDefault="003176D7" w:rsidP="009972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Изучение каждого движения (фигуры) необходимо обязательно соотносить с </w:t>
      </w:r>
      <w:r w:rsidRPr="009972BA">
        <w:rPr>
          <w:rFonts w:ascii="Times New Roman" w:hAnsi="Times New Roman" w:cs="Times New Roman"/>
          <w:sz w:val="28"/>
          <w:szCs w:val="28"/>
        </w:rPr>
        <w:t>основным ритмом, счётом, музыкальным размером.</w:t>
      </w:r>
    </w:p>
    <w:p w:rsidR="009972BA" w:rsidRPr="009972BA" w:rsidRDefault="009972BA" w:rsidP="009972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BA">
        <w:rPr>
          <w:rFonts w:ascii="Times New Roman" w:hAnsi="Times New Roman" w:cs="Times New Roman"/>
          <w:sz w:val="28"/>
          <w:szCs w:val="28"/>
        </w:rPr>
        <w:t xml:space="preserve"> Предшествующие и последующие фигуры.</w:t>
      </w:r>
    </w:p>
    <w:p w:rsidR="003C4DA1" w:rsidRPr="009972BA" w:rsidRDefault="008E7230" w:rsidP="0099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BA">
        <w:rPr>
          <w:rFonts w:ascii="Times New Roman" w:hAnsi="Times New Roman" w:cs="Times New Roman"/>
          <w:sz w:val="28"/>
          <w:szCs w:val="28"/>
        </w:rPr>
        <w:t xml:space="preserve">При разучивании танцевального движения </w:t>
      </w:r>
      <w:r w:rsidR="00E431AA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9972BA">
        <w:rPr>
          <w:rFonts w:ascii="Times New Roman" w:hAnsi="Times New Roman" w:cs="Times New Roman"/>
          <w:sz w:val="28"/>
          <w:szCs w:val="28"/>
        </w:rPr>
        <w:t>уточн</w:t>
      </w:r>
      <w:r w:rsidR="00E431AA">
        <w:rPr>
          <w:rFonts w:ascii="Times New Roman" w:hAnsi="Times New Roman" w:cs="Times New Roman"/>
          <w:sz w:val="28"/>
          <w:szCs w:val="28"/>
        </w:rPr>
        <w:t>ить</w:t>
      </w:r>
      <w:r w:rsidRPr="009972BA">
        <w:rPr>
          <w:rFonts w:ascii="Times New Roman" w:hAnsi="Times New Roman" w:cs="Times New Roman"/>
          <w:sz w:val="28"/>
          <w:szCs w:val="28"/>
        </w:rPr>
        <w:t xml:space="preserve"> полученные ранее представления о нем по возможно большему чи</w:t>
      </w:r>
      <w:r w:rsidR="00E431AA">
        <w:rPr>
          <w:rFonts w:ascii="Times New Roman" w:hAnsi="Times New Roman" w:cs="Times New Roman"/>
          <w:sz w:val="28"/>
          <w:szCs w:val="28"/>
        </w:rPr>
        <w:t>слу параметров техники движений;</w:t>
      </w:r>
      <w:r w:rsidRPr="009972BA">
        <w:rPr>
          <w:rFonts w:ascii="Times New Roman" w:hAnsi="Times New Roman" w:cs="Times New Roman"/>
          <w:sz w:val="28"/>
          <w:szCs w:val="28"/>
        </w:rPr>
        <w:t xml:space="preserve"> </w:t>
      </w:r>
      <w:r w:rsidR="00E431AA">
        <w:rPr>
          <w:rFonts w:ascii="Times New Roman" w:hAnsi="Times New Roman" w:cs="Times New Roman"/>
          <w:sz w:val="28"/>
          <w:szCs w:val="28"/>
        </w:rPr>
        <w:t>проконтролировать и</w:t>
      </w:r>
      <w:r w:rsidRPr="009972BA">
        <w:rPr>
          <w:rFonts w:ascii="Times New Roman" w:hAnsi="Times New Roman" w:cs="Times New Roman"/>
          <w:sz w:val="28"/>
          <w:szCs w:val="28"/>
        </w:rPr>
        <w:t xml:space="preserve"> устран</w:t>
      </w:r>
      <w:r w:rsidR="00E431AA">
        <w:rPr>
          <w:rFonts w:ascii="Times New Roman" w:hAnsi="Times New Roman" w:cs="Times New Roman"/>
          <w:sz w:val="28"/>
          <w:szCs w:val="28"/>
        </w:rPr>
        <w:t>ить</w:t>
      </w:r>
      <w:r w:rsidR="003D453B">
        <w:rPr>
          <w:rFonts w:ascii="Times New Roman" w:hAnsi="Times New Roman" w:cs="Times New Roman"/>
          <w:sz w:val="28"/>
          <w:szCs w:val="28"/>
        </w:rPr>
        <w:t xml:space="preserve"> ошибки в технике исполнения.</w:t>
      </w:r>
      <w:r w:rsidRPr="009972BA">
        <w:rPr>
          <w:rFonts w:ascii="Times New Roman" w:hAnsi="Times New Roman" w:cs="Times New Roman"/>
          <w:sz w:val="28"/>
          <w:szCs w:val="28"/>
        </w:rPr>
        <w:t xml:space="preserve"> После устранения ошибок, когда движение выполняется уже достаточно уверенно и точно, переходят к совершенствованию техники его исполнения.</w:t>
      </w:r>
      <w:r w:rsidR="003D453B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3D453B" w:rsidRPr="009972BA">
        <w:rPr>
          <w:rFonts w:ascii="Times New Roman" w:hAnsi="Times New Roman" w:cs="Times New Roman"/>
          <w:sz w:val="28"/>
          <w:szCs w:val="28"/>
        </w:rPr>
        <w:t xml:space="preserve">совершенствуется культура движений, происходит овладение основами техники танцевального движения. </w:t>
      </w:r>
    </w:p>
    <w:p w:rsidR="003C4DA1" w:rsidRPr="009972BA" w:rsidRDefault="008E7230" w:rsidP="00997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BA">
        <w:rPr>
          <w:rFonts w:ascii="Times New Roman" w:hAnsi="Times New Roman" w:cs="Times New Roman"/>
          <w:sz w:val="28"/>
          <w:szCs w:val="28"/>
        </w:rPr>
        <w:t xml:space="preserve"> </w:t>
      </w:r>
      <w:r w:rsidR="003C4DA1" w:rsidRPr="009972BA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Pr="00997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6D7" w:rsidRPr="009972BA">
        <w:rPr>
          <w:rFonts w:ascii="Times New Roman" w:hAnsi="Times New Roman" w:cs="Times New Roman"/>
          <w:b/>
          <w:sz w:val="28"/>
          <w:szCs w:val="28"/>
        </w:rPr>
        <w:t>изучения</w:t>
      </w:r>
      <w:r w:rsidR="003C4DA1" w:rsidRPr="009972BA">
        <w:rPr>
          <w:rFonts w:ascii="Times New Roman" w:hAnsi="Times New Roman" w:cs="Times New Roman"/>
          <w:b/>
          <w:sz w:val="28"/>
          <w:szCs w:val="28"/>
        </w:rPr>
        <w:t>:</w:t>
      </w:r>
    </w:p>
    <w:p w:rsidR="008E7230" w:rsidRPr="009972BA" w:rsidRDefault="00C644BF" w:rsidP="00C64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-словесный </w:t>
      </w:r>
      <w:r w:rsidR="008E7230" w:rsidRPr="009972BA">
        <w:rPr>
          <w:rFonts w:ascii="Times New Roman" w:hAnsi="Times New Roman" w:cs="Times New Roman"/>
          <w:sz w:val="28"/>
          <w:szCs w:val="28"/>
        </w:rPr>
        <w:t xml:space="preserve">метод; </w:t>
      </w:r>
      <w:proofErr w:type="gramStart"/>
      <w:r w:rsidR="003C4DA1" w:rsidRPr="009972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метод </w:t>
      </w:r>
      <w:r w:rsidR="008E7230" w:rsidRPr="009972BA">
        <w:rPr>
          <w:rFonts w:ascii="Times New Roman" w:hAnsi="Times New Roman" w:cs="Times New Roman"/>
          <w:sz w:val="28"/>
          <w:szCs w:val="28"/>
        </w:rPr>
        <w:t xml:space="preserve">наглядной демонстрации; </w:t>
      </w:r>
      <w:r w:rsidR="003C4DA1" w:rsidRPr="009972BA">
        <w:rPr>
          <w:rFonts w:ascii="Times New Roman" w:hAnsi="Times New Roman" w:cs="Times New Roman"/>
          <w:sz w:val="28"/>
          <w:szCs w:val="28"/>
        </w:rPr>
        <w:br/>
      </w:r>
      <w:r w:rsidR="008E7230" w:rsidRPr="009972BA">
        <w:rPr>
          <w:rFonts w:ascii="Times New Roman" w:hAnsi="Times New Roman" w:cs="Times New Roman"/>
          <w:sz w:val="28"/>
          <w:szCs w:val="28"/>
        </w:rPr>
        <w:t>- метод упражнения</w:t>
      </w:r>
    </w:p>
    <w:p w:rsidR="003C4DA1" w:rsidRPr="009972BA" w:rsidRDefault="003C4DA1" w:rsidP="0099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BA">
        <w:rPr>
          <w:rFonts w:ascii="Times New Roman" w:hAnsi="Times New Roman" w:cs="Times New Roman"/>
          <w:b/>
          <w:sz w:val="28"/>
          <w:szCs w:val="28"/>
        </w:rPr>
        <w:t>Приемы изучения</w:t>
      </w:r>
      <w:r w:rsidR="008166FF" w:rsidRPr="009972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4DA1" w:rsidRPr="009972BA" w:rsidRDefault="008166FF" w:rsidP="0099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BA">
        <w:rPr>
          <w:rFonts w:ascii="Times New Roman" w:hAnsi="Times New Roman" w:cs="Times New Roman"/>
          <w:sz w:val="28"/>
          <w:szCs w:val="28"/>
        </w:rPr>
        <w:t>а) временная фиксация тела или отдельных его звеньев в той или иной фазе движения;</w:t>
      </w:r>
    </w:p>
    <w:p w:rsidR="003C4DA1" w:rsidRPr="009972BA" w:rsidRDefault="008166FF" w:rsidP="0099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BA">
        <w:rPr>
          <w:rFonts w:ascii="Times New Roman" w:hAnsi="Times New Roman" w:cs="Times New Roman"/>
          <w:sz w:val="28"/>
          <w:szCs w:val="28"/>
        </w:rPr>
        <w:t xml:space="preserve"> б) проводка в изучаемой части или фазе движения; </w:t>
      </w:r>
    </w:p>
    <w:p w:rsidR="003C4DA1" w:rsidRPr="009972BA" w:rsidRDefault="008166FF" w:rsidP="0099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BA">
        <w:rPr>
          <w:rFonts w:ascii="Times New Roman" w:hAnsi="Times New Roman" w:cs="Times New Roman"/>
          <w:sz w:val="28"/>
          <w:szCs w:val="28"/>
        </w:rPr>
        <w:t>в) имитация движения; г) изменение исходных и конечных условий движения;</w:t>
      </w:r>
    </w:p>
    <w:p w:rsidR="003C4DA1" w:rsidRPr="009972BA" w:rsidRDefault="008166FF" w:rsidP="0099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2B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972BA">
        <w:rPr>
          <w:rFonts w:ascii="Times New Roman" w:hAnsi="Times New Roman" w:cs="Times New Roman"/>
          <w:sz w:val="28"/>
          <w:szCs w:val="28"/>
        </w:rPr>
        <w:t xml:space="preserve">) освоение главного в технике исполнения движения. </w:t>
      </w:r>
    </w:p>
    <w:p w:rsidR="00C644BF" w:rsidRDefault="00C644BF" w:rsidP="009972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7230" w:rsidRDefault="009972BA" w:rsidP="009972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72BA">
        <w:rPr>
          <w:rFonts w:ascii="Times New Roman" w:hAnsi="Times New Roman" w:cs="Times New Roman"/>
          <w:b/>
          <w:sz w:val="28"/>
          <w:szCs w:val="28"/>
        </w:rPr>
        <w:t>Краткая характеристика танцев европейской программы</w:t>
      </w:r>
    </w:p>
    <w:tbl>
      <w:tblPr>
        <w:tblStyle w:val="a4"/>
        <w:tblW w:w="10456" w:type="dxa"/>
        <w:tblLayout w:type="fixed"/>
        <w:tblLook w:val="04A0"/>
      </w:tblPr>
      <w:tblGrid>
        <w:gridCol w:w="2802"/>
        <w:gridCol w:w="3119"/>
        <w:gridCol w:w="991"/>
        <w:gridCol w:w="851"/>
        <w:gridCol w:w="992"/>
        <w:gridCol w:w="1701"/>
      </w:tblGrid>
      <w:tr w:rsidR="00C644BF" w:rsidTr="00D81919">
        <w:tc>
          <w:tcPr>
            <w:tcW w:w="2802" w:type="dxa"/>
          </w:tcPr>
          <w:p w:rsidR="00C644BF" w:rsidRDefault="00C644BF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Движение</w:t>
            </w:r>
          </w:p>
        </w:tc>
        <w:tc>
          <w:tcPr>
            <w:tcW w:w="3119" w:type="dxa"/>
          </w:tcPr>
          <w:p w:rsidR="00C644BF" w:rsidRDefault="00C644BF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Настроение</w:t>
            </w:r>
          </w:p>
        </w:tc>
        <w:tc>
          <w:tcPr>
            <w:tcW w:w="991" w:type="dxa"/>
          </w:tcPr>
          <w:p w:rsidR="00C644BF" w:rsidRDefault="00C644BF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Музыкальный размер</w:t>
            </w:r>
          </w:p>
        </w:tc>
        <w:tc>
          <w:tcPr>
            <w:tcW w:w="851" w:type="dxa"/>
          </w:tcPr>
          <w:p w:rsidR="00C644BF" w:rsidRDefault="00C644BF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Тактов </w:t>
            </w:r>
            <w:proofErr w:type="gramStart"/>
            <w:r>
              <w:t>в</w:t>
            </w:r>
            <w:proofErr w:type="gramEnd"/>
            <w:r>
              <w:t xml:space="preserve"> мин.</w:t>
            </w:r>
          </w:p>
        </w:tc>
        <w:tc>
          <w:tcPr>
            <w:tcW w:w="992" w:type="dxa"/>
          </w:tcPr>
          <w:p w:rsidR="00C644BF" w:rsidRDefault="00C644BF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Акцент</w:t>
            </w:r>
          </w:p>
        </w:tc>
        <w:tc>
          <w:tcPr>
            <w:tcW w:w="1701" w:type="dxa"/>
          </w:tcPr>
          <w:p w:rsidR="00C644BF" w:rsidRDefault="00C644BF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Подъем и снижение</w:t>
            </w:r>
          </w:p>
        </w:tc>
      </w:tr>
      <w:tr w:rsidR="00C644BF" w:rsidTr="00D81919">
        <w:tc>
          <w:tcPr>
            <w:tcW w:w="10456" w:type="dxa"/>
            <w:gridSpan w:val="6"/>
          </w:tcPr>
          <w:p w:rsidR="00C644BF" w:rsidRDefault="00C644BF" w:rsidP="00C64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Танго</w:t>
            </w:r>
          </w:p>
        </w:tc>
      </w:tr>
      <w:tr w:rsidR="00C644BF" w:rsidTr="00D81919">
        <w:tc>
          <w:tcPr>
            <w:tcW w:w="2802" w:type="dxa"/>
          </w:tcPr>
          <w:p w:rsidR="00C644BF" w:rsidRDefault="00C644BF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t>Компактное</w:t>
            </w:r>
            <w:proofErr w:type="gramEnd"/>
            <w:r>
              <w:t xml:space="preserve">, резкое, убедительное, плавное, плоское, </w:t>
            </w:r>
            <w:proofErr w:type="spellStart"/>
            <w:r>
              <w:t>стаккатиро-ванное</w:t>
            </w:r>
            <w:proofErr w:type="spellEnd"/>
            <w:r>
              <w:t>, быстрая смена от медленного к быстрому.</w:t>
            </w:r>
          </w:p>
        </w:tc>
        <w:tc>
          <w:tcPr>
            <w:tcW w:w="3119" w:type="dxa"/>
          </w:tcPr>
          <w:p w:rsidR="00C644BF" w:rsidRDefault="00C644BF" w:rsidP="00C644BF">
            <w:pPr>
              <w:ind w:firstLine="6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Страстное, огненное, уверенное, агрессивное, быстрая смена настроения</w:t>
            </w:r>
          </w:p>
        </w:tc>
        <w:tc>
          <w:tcPr>
            <w:tcW w:w="991" w:type="dxa"/>
          </w:tcPr>
          <w:p w:rsidR="00C644BF" w:rsidRDefault="00C644BF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2/4</w:t>
            </w:r>
          </w:p>
        </w:tc>
        <w:tc>
          <w:tcPr>
            <w:tcW w:w="851" w:type="dxa"/>
          </w:tcPr>
          <w:p w:rsidR="00C644BF" w:rsidRDefault="00C644BF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31-32</w:t>
            </w:r>
          </w:p>
        </w:tc>
        <w:tc>
          <w:tcPr>
            <w:tcW w:w="992" w:type="dxa"/>
          </w:tcPr>
          <w:p w:rsidR="00C644BF" w:rsidRDefault="00D81919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на 1-й и 3-й удар</w:t>
            </w:r>
          </w:p>
        </w:tc>
        <w:tc>
          <w:tcPr>
            <w:tcW w:w="1701" w:type="dxa"/>
          </w:tcPr>
          <w:p w:rsidR="00C644BF" w:rsidRDefault="00D81919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Нет, за исключением отдельных элементов.</w:t>
            </w:r>
          </w:p>
        </w:tc>
      </w:tr>
      <w:tr w:rsidR="00C644BF" w:rsidTr="00D81919">
        <w:tc>
          <w:tcPr>
            <w:tcW w:w="10456" w:type="dxa"/>
            <w:gridSpan w:val="6"/>
          </w:tcPr>
          <w:p w:rsidR="00C644BF" w:rsidRDefault="00D81919" w:rsidP="00D8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Венский вальс</w:t>
            </w:r>
          </w:p>
        </w:tc>
      </w:tr>
      <w:tr w:rsidR="00C644BF" w:rsidTr="00D81919">
        <w:tc>
          <w:tcPr>
            <w:tcW w:w="2802" w:type="dxa"/>
          </w:tcPr>
          <w:p w:rsidR="00C644BF" w:rsidRDefault="00D81919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t>Свинговое</w:t>
            </w:r>
            <w:proofErr w:type="gramEnd"/>
            <w:r>
              <w:t xml:space="preserve"> (с замахом), летящее, плоское, мягкое, плавное, по кругу, маятниковое.</w:t>
            </w:r>
          </w:p>
        </w:tc>
        <w:tc>
          <w:tcPr>
            <w:tcW w:w="3119" w:type="dxa"/>
          </w:tcPr>
          <w:p w:rsidR="00C644BF" w:rsidRDefault="00D81919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Романтическое, радостное ликование, восхищение.</w:t>
            </w:r>
          </w:p>
        </w:tc>
        <w:tc>
          <w:tcPr>
            <w:tcW w:w="991" w:type="dxa"/>
          </w:tcPr>
          <w:p w:rsidR="00C644BF" w:rsidRDefault="00D81919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3/4</w:t>
            </w:r>
          </w:p>
        </w:tc>
        <w:tc>
          <w:tcPr>
            <w:tcW w:w="851" w:type="dxa"/>
          </w:tcPr>
          <w:p w:rsidR="00C644BF" w:rsidRPr="00D81919" w:rsidRDefault="00D81919" w:rsidP="009972BA">
            <w:pPr>
              <w:rPr>
                <w:rFonts w:cs="Times New Roman"/>
              </w:rPr>
            </w:pPr>
            <w:r w:rsidRPr="00D81919">
              <w:rPr>
                <w:rFonts w:cs="Times New Roman"/>
              </w:rPr>
              <w:t>60</w:t>
            </w:r>
          </w:p>
        </w:tc>
        <w:tc>
          <w:tcPr>
            <w:tcW w:w="992" w:type="dxa"/>
          </w:tcPr>
          <w:p w:rsidR="00C644BF" w:rsidRDefault="00D81919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на каждый удар</w:t>
            </w:r>
          </w:p>
        </w:tc>
        <w:tc>
          <w:tcPr>
            <w:tcW w:w="1701" w:type="dxa"/>
          </w:tcPr>
          <w:p w:rsidR="00C644BF" w:rsidRDefault="00D81919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Без подъема в стопе на внутренней части поворота.</w:t>
            </w:r>
          </w:p>
        </w:tc>
      </w:tr>
      <w:tr w:rsidR="00C644BF" w:rsidTr="00D81919">
        <w:tc>
          <w:tcPr>
            <w:tcW w:w="10456" w:type="dxa"/>
            <w:gridSpan w:val="6"/>
          </w:tcPr>
          <w:p w:rsidR="00C644BF" w:rsidRDefault="00D81919" w:rsidP="00D8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Медленный (английский) вальс</w:t>
            </w:r>
          </w:p>
        </w:tc>
      </w:tr>
      <w:tr w:rsidR="00C644BF" w:rsidTr="00D81919">
        <w:tc>
          <w:tcPr>
            <w:tcW w:w="2802" w:type="dxa"/>
          </w:tcPr>
          <w:p w:rsidR="00C644BF" w:rsidRDefault="00D81919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t>Свинговое</w:t>
            </w:r>
            <w:proofErr w:type="gramEnd"/>
            <w:r>
              <w:t xml:space="preserve"> (с замахом), мягкое, плавное, по кругу, маятниковое</w:t>
            </w:r>
          </w:p>
        </w:tc>
        <w:tc>
          <w:tcPr>
            <w:tcW w:w="3119" w:type="dxa"/>
          </w:tcPr>
          <w:p w:rsidR="00C644BF" w:rsidRDefault="00D81919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Чувственное, романтическое, грустное, лирическое.</w:t>
            </w:r>
          </w:p>
        </w:tc>
        <w:tc>
          <w:tcPr>
            <w:tcW w:w="991" w:type="dxa"/>
          </w:tcPr>
          <w:p w:rsidR="00C644BF" w:rsidRDefault="00D81919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3/4</w:t>
            </w:r>
          </w:p>
        </w:tc>
        <w:tc>
          <w:tcPr>
            <w:tcW w:w="851" w:type="dxa"/>
          </w:tcPr>
          <w:p w:rsidR="00C644BF" w:rsidRDefault="00D81919" w:rsidP="00D8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27-30 </w:t>
            </w:r>
          </w:p>
        </w:tc>
        <w:tc>
          <w:tcPr>
            <w:tcW w:w="992" w:type="dxa"/>
          </w:tcPr>
          <w:p w:rsidR="00C644BF" w:rsidRDefault="00D81919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на каждый удар</w:t>
            </w:r>
          </w:p>
        </w:tc>
        <w:tc>
          <w:tcPr>
            <w:tcW w:w="1701" w:type="dxa"/>
          </w:tcPr>
          <w:p w:rsidR="00C644BF" w:rsidRDefault="00D81919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Подъем начинается в конце счета 1, продолжается на 2 и 3, снижение в конце 3.</w:t>
            </w:r>
          </w:p>
        </w:tc>
      </w:tr>
      <w:tr w:rsidR="00C644BF" w:rsidTr="00D81919">
        <w:tc>
          <w:tcPr>
            <w:tcW w:w="10456" w:type="dxa"/>
            <w:gridSpan w:val="6"/>
          </w:tcPr>
          <w:p w:rsidR="00C644BF" w:rsidRDefault="00D81919" w:rsidP="00D8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Квикстеп</w:t>
            </w:r>
          </w:p>
        </w:tc>
      </w:tr>
      <w:tr w:rsidR="00C644BF" w:rsidTr="00D81919">
        <w:tc>
          <w:tcPr>
            <w:tcW w:w="2802" w:type="dxa"/>
          </w:tcPr>
          <w:p w:rsidR="00C644BF" w:rsidRDefault="00D81919" w:rsidP="00D8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Быстрое, легкое, воздушное, </w:t>
            </w:r>
            <w:r>
              <w:lastRenderedPageBreak/>
              <w:t xml:space="preserve">стремительное, скоростное. </w:t>
            </w:r>
          </w:p>
        </w:tc>
        <w:tc>
          <w:tcPr>
            <w:tcW w:w="3119" w:type="dxa"/>
          </w:tcPr>
          <w:p w:rsidR="00C644BF" w:rsidRDefault="00D81919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lastRenderedPageBreak/>
              <w:t>Веселое, радостное, шутливое, остроумное</w:t>
            </w:r>
          </w:p>
        </w:tc>
        <w:tc>
          <w:tcPr>
            <w:tcW w:w="991" w:type="dxa"/>
          </w:tcPr>
          <w:p w:rsidR="00C644BF" w:rsidRDefault="00D81919" w:rsidP="00D8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4/4 на </w:t>
            </w:r>
          </w:p>
        </w:tc>
        <w:tc>
          <w:tcPr>
            <w:tcW w:w="851" w:type="dxa"/>
          </w:tcPr>
          <w:p w:rsidR="00C644BF" w:rsidRDefault="00D81919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48-52</w:t>
            </w:r>
          </w:p>
        </w:tc>
        <w:tc>
          <w:tcPr>
            <w:tcW w:w="992" w:type="dxa"/>
          </w:tcPr>
          <w:p w:rsidR="00C644BF" w:rsidRDefault="00D81919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1-й и 3-й удар</w:t>
            </w:r>
          </w:p>
        </w:tc>
        <w:tc>
          <w:tcPr>
            <w:tcW w:w="1701" w:type="dxa"/>
          </w:tcPr>
          <w:p w:rsidR="00C644BF" w:rsidRDefault="00D81919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То же, но снижение в </w:t>
            </w:r>
            <w:r>
              <w:lastRenderedPageBreak/>
              <w:t>конце 4.</w:t>
            </w:r>
          </w:p>
        </w:tc>
      </w:tr>
      <w:tr w:rsidR="00C644BF" w:rsidTr="00D81919">
        <w:tc>
          <w:tcPr>
            <w:tcW w:w="10456" w:type="dxa"/>
            <w:gridSpan w:val="6"/>
          </w:tcPr>
          <w:p w:rsidR="00C644BF" w:rsidRDefault="00D81919" w:rsidP="00D8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lastRenderedPageBreak/>
              <w:t>Медленный фокстрот</w:t>
            </w:r>
          </w:p>
        </w:tc>
      </w:tr>
      <w:tr w:rsidR="00C644BF" w:rsidTr="00D81919">
        <w:tc>
          <w:tcPr>
            <w:tcW w:w="2802" w:type="dxa"/>
          </w:tcPr>
          <w:p w:rsidR="00C644BF" w:rsidRDefault="00D81919" w:rsidP="006D4B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Линейное, поступательное, непрерывное, свинговое, мягкое, плавное; сочетание маятникового и метрономного</w:t>
            </w:r>
          </w:p>
        </w:tc>
        <w:tc>
          <w:tcPr>
            <w:tcW w:w="3119" w:type="dxa"/>
          </w:tcPr>
          <w:p w:rsidR="00C644BF" w:rsidRDefault="00D81919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Вежливое, любезное, обходительное</w:t>
            </w:r>
          </w:p>
        </w:tc>
        <w:tc>
          <w:tcPr>
            <w:tcW w:w="991" w:type="dxa"/>
          </w:tcPr>
          <w:p w:rsidR="00C644BF" w:rsidRDefault="00D81919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4/4</w:t>
            </w:r>
          </w:p>
        </w:tc>
        <w:tc>
          <w:tcPr>
            <w:tcW w:w="851" w:type="dxa"/>
          </w:tcPr>
          <w:p w:rsidR="00C644BF" w:rsidRDefault="00D81919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29-32</w:t>
            </w:r>
          </w:p>
        </w:tc>
        <w:tc>
          <w:tcPr>
            <w:tcW w:w="992" w:type="dxa"/>
          </w:tcPr>
          <w:p w:rsidR="00C644BF" w:rsidRDefault="00D81919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на 1-й и 3-й удар (1-й сильнее)</w:t>
            </w:r>
          </w:p>
        </w:tc>
        <w:tc>
          <w:tcPr>
            <w:tcW w:w="1701" w:type="dxa"/>
          </w:tcPr>
          <w:p w:rsidR="00C644BF" w:rsidRDefault="00D81919" w:rsidP="00997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Подъем в конце счета 1, Верх на 2, Подъем/Снижение в конце 3.</w:t>
            </w:r>
          </w:p>
        </w:tc>
      </w:tr>
    </w:tbl>
    <w:p w:rsidR="00C644BF" w:rsidRPr="009972BA" w:rsidRDefault="00C644BF" w:rsidP="009972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644BF" w:rsidRPr="009972BA" w:rsidSect="00D62E3D">
      <w:pgSz w:w="11906" w:h="16838"/>
      <w:pgMar w:top="1135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20B43"/>
    <w:multiLevelType w:val="hybridMultilevel"/>
    <w:tmpl w:val="41549B54"/>
    <w:lvl w:ilvl="0" w:tplc="AF0AC1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7703"/>
    <w:rsid w:val="000D6362"/>
    <w:rsid w:val="00315D2B"/>
    <w:rsid w:val="003176D7"/>
    <w:rsid w:val="003C4DA1"/>
    <w:rsid w:val="003D453B"/>
    <w:rsid w:val="00476080"/>
    <w:rsid w:val="006D4B7D"/>
    <w:rsid w:val="008166FF"/>
    <w:rsid w:val="008E7230"/>
    <w:rsid w:val="00993B7D"/>
    <w:rsid w:val="009972BA"/>
    <w:rsid w:val="009F6FE0"/>
    <w:rsid w:val="00AE2780"/>
    <w:rsid w:val="00B50287"/>
    <w:rsid w:val="00B77FC3"/>
    <w:rsid w:val="00BD746C"/>
    <w:rsid w:val="00C644BF"/>
    <w:rsid w:val="00CF46CA"/>
    <w:rsid w:val="00D62E3D"/>
    <w:rsid w:val="00D81919"/>
    <w:rsid w:val="00E05F64"/>
    <w:rsid w:val="00E431AA"/>
    <w:rsid w:val="00E87703"/>
    <w:rsid w:val="00EB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B7D"/>
    <w:pPr>
      <w:ind w:left="720"/>
      <w:contextualSpacing/>
    </w:pPr>
  </w:style>
  <w:style w:type="character" w:customStyle="1" w:styleId="apple-converted-space">
    <w:name w:val="apple-converted-space"/>
    <w:basedOn w:val="a0"/>
    <w:rsid w:val="00993B7D"/>
  </w:style>
  <w:style w:type="table" w:styleId="a4">
    <w:name w:val="Table Grid"/>
    <w:basedOn w:val="a1"/>
    <w:uiPriority w:val="59"/>
    <w:rsid w:val="00C64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2016-09-04T12:56:00Z</dcterms:created>
  <dcterms:modified xsi:type="dcterms:W3CDTF">2016-09-14T07:25:00Z</dcterms:modified>
</cp:coreProperties>
</file>