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2D" w:rsidRPr="00E84A2D" w:rsidRDefault="00E84A2D" w:rsidP="00E84A2D">
      <w:pPr>
        <w:tabs>
          <w:tab w:val="num" w:pos="426"/>
        </w:tabs>
        <w:spacing w:after="0" w:line="360" w:lineRule="auto"/>
        <w:ind w:left="180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84A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   ЗАРУБЕЖНАЯ ЛИТЕРАТУРА ХХ В.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E84A2D" w:rsidRPr="00E84A2D" w:rsidRDefault="00E84A2D" w:rsidP="00E84A2D">
      <w:pPr>
        <w:tabs>
          <w:tab w:val="num" w:pos="42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84A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                                                                  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>ЛЕКЦИИ</w:t>
      </w:r>
    </w:p>
    <w:p w:rsidR="00E84A2D" w:rsidRPr="00E84A2D" w:rsidRDefault="00E84A2D" w:rsidP="00E84A2D">
      <w:pPr>
        <w:spacing w:after="0" w:line="36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Тема 1.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литературных направлений </w:t>
      </w:r>
      <w:r w:rsidRPr="00E84A2D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 xml:space="preserve"> века.</w:t>
      </w:r>
    </w:p>
    <w:p w:rsid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en-US" w:eastAsia="ru-RU"/>
        </w:rPr>
      </w:pPr>
      <w:r w:rsidRPr="00E84A2D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Общая характеристика литературного процесса первой половины ХХ века Модернизм как культурологическая категория и тип творческого мировоззрения. Основные художественно-эстетические течения первой половины ХХ века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val="en-US" w:eastAsia="ru-RU"/>
        </w:rPr>
        <w:t>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en-US" w:eastAsia="ru-RU"/>
        </w:rPr>
      </w:pP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>Тема 2.</w:t>
      </w: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 xml:space="preserve">Первая мировая война в литературе первой половины ХХ </w:t>
      </w:r>
      <w:proofErr w:type="gramStart"/>
      <w:r w:rsidRPr="00E84A2D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</w:p>
    <w:p w:rsid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Первая мировая война как кардинальная тема литературы первой половины ХХ века. Отражение событий первой мировой войны в романе А.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Борбюса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«Огонь». «Литература потерянного поколения» в романе Э.М. Ремарка « На западном фронте без перемен». Тема «потерянного поколения» в романе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Э.Хемингуэя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«Прощай, оружие». Тема «потерянного поколения» в романе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Р.Олдингтона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«Смерть героя».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en-US" w:eastAsia="ru-RU"/>
        </w:rPr>
      </w:pPr>
    </w:p>
    <w:p w:rsidR="00E84A2D" w:rsidRPr="00E84A2D" w:rsidRDefault="00E84A2D" w:rsidP="00E84A2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Тема 3.</w:t>
      </w:r>
      <w:r w:rsidRPr="00E84A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>Художественный мир поэзии Г. Аполлинера.</w:t>
      </w:r>
    </w:p>
    <w:p w:rsidR="00E84A2D" w:rsidRDefault="00E84A2D" w:rsidP="00E84A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>Краткая биографическая справка. Творческая судьба Аполлинера.</w:t>
      </w:r>
    </w:p>
    <w:p w:rsidR="00E84A2D" w:rsidRPr="00E84A2D" w:rsidRDefault="00E84A2D" w:rsidP="00E84A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 4.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>Французская проза первой половины ХХ век.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М. Пруст как создатель жанра модернистского психологического романа: краткая биографическая справка; особенности повествовательной манеры писателя в романе «В поисках утраченного времени». Нравственно-этическая проблематика романов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Ф.Мориака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: краткий обзор жизненного и творческого пути; проблематика, главные герои романов «Тереза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Дескейру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>» и «Конец ночи»; проблематика романа «Клубок змей»</w:t>
      </w:r>
      <w:r w:rsidRPr="00E84A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>Тема 5.</w:t>
      </w:r>
      <w:r w:rsidRPr="00E84A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Экзистенциализм во французской литературе ХХ века. Творчество Ж.-П. Сартра и А. Камю.</w:t>
      </w:r>
    </w:p>
    <w:p w:rsidR="00E84A2D" w:rsidRDefault="00E84A2D" w:rsidP="00E84A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философские категории экзистенциализма («ангажированность», «существование», «свобода», «мир-в-себе», «мир-для-себя», человек абсурдный, «пограничная» ситуация, проблема выбора, проблема действия…).</w:t>
      </w:r>
      <w:proofErr w:type="gramEnd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Художественное воплощение идей экзистенциализма в романе Ж.-П. Сартра «Тошнота». Бытие как источник истины для Антуана </w:t>
      </w:r>
      <w:proofErr w:type="spellStart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Рокантена</w:t>
      </w:r>
      <w:proofErr w:type="spellEnd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 Самоучки как проявление авторского недоверия к книжному знанию. Образ книги в романе «Тошнота». Пародия на литературный экзистенциализм в романе Б. </w:t>
      </w:r>
      <w:proofErr w:type="spellStart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Виана</w:t>
      </w:r>
      <w:proofErr w:type="spellEnd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«Пена дней». Экзистенциалистский театр. Миф и современность в пьесе Сартра «Мухи». Проблема выбора. Свобода и ответственность в трактовке героев Сартра. Категория «Я» и «Другие» в пьесе Сартра «За </w:t>
      </w:r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закрытыми дверьми» и в пьесе А. Камю «Недоразумение». Интерпретация понятия «абсурда» в «Мифе о Сизифе» А. Камю. Роман «Посторонний» как художественная реализация чувства «абсурда». Герой и общество. «</w:t>
      </w:r>
      <w:proofErr w:type="spellStart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Инаковость</w:t>
      </w:r>
      <w:proofErr w:type="spellEnd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Мерсо</w:t>
      </w:r>
      <w:proofErr w:type="spellEnd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неприятие нравственного кодекса окружающих (замена морального сознания влечением к </w:t>
      </w:r>
      <w:proofErr w:type="gramStart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приятному</w:t>
      </w:r>
      <w:proofErr w:type="gramEnd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Слияние с природой как «</w:t>
      </w:r>
      <w:proofErr w:type="spellStart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разобществление</w:t>
      </w:r>
      <w:proofErr w:type="spellEnd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личности. Экзистенциальное отношение к миру героев романа А. Камю «Чума».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 6.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 xml:space="preserve">Английская литература первой половины ХХ века. Творчество </w:t>
      </w:r>
      <w:proofErr w:type="spellStart"/>
      <w:r w:rsidRPr="00E84A2D">
        <w:rPr>
          <w:rFonts w:ascii="Times New Roman" w:eastAsia="Calibri" w:hAnsi="Times New Roman" w:cs="Times New Roman"/>
          <w:b/>
          <w:sz w:val="24"/>
          <w:szCs w:val="24"/>
        </w:rPr>
        <w:t>Д.Джойса</w:t>
      </w:r>
      <w:proofErr w:type="spellEnd"/>
      <w:r w:rsidRPr="00E84A2D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E84A2D">
        <w:rPr>
          <w:rFonts w:ascii="Times New Roman" w:eastAsia="Calibri" w:hAnsi="Times New Roman" w:cs="Times New Roman"/>
          <w:b/>
          <w:sz w:val="24"/>
          <w:szCs w:val="24"/>
        </w:rPr>
        <w:t>В.Вулф</w:t>
      </w:r>
      <w:proofErr w:type="spellEnd"/>
      <w:r w:rsidRPr="00E84A2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84A2D" w:rsidRDefault="00E84A2D" w:rsidP="00E84A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английской литературы первой половины ХХ века. «Поток сознания» и воплощение его в творчестве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Д.Джойса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(«Улисс»). Психологическая школа Вирджинии Вулф.</w:t>
      </w:r>
    </w:p>
    <w:p w:rsidR="00E84A2D" w:rsidRPr="00E84A2D" w:rsidRDefault="00E84A2D" w:rsidP="00E84A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A2D">
        <w:rPr>
          <w:rFonts w:ascii="Times New Roman" w:eastAsia="Calibri" w:hAnsi="Times New Roman" w:cs="Times New Roman"/>
          <w:b/>
          <w:i/>
          <w:snapToGrid w:val="0"/>
          <w:sz w:val="24"/>
          <w:szCs w:val="24"/>
          <w:lang w:eastAsia="ru-RU"/>
        </w:rPr>
        <w:t>Тема 7.</w:t>
      </w:r>
      <w:r w:rsidRPr="00E84A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 Немецкая литература первой половины ХХ века.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 xml:space="preserve">Теория эпического театра Б. Брехта. Творчество </w:t>
      </w:r>
      <w:proofErr w:type="spellStart"/>
      <w:r w:rsidRPr="00E84A2D">
        <w:rPr>
          <w:rFonts w:ascii="Times New Roman" w:eastAsia="Calibri" w:hAnsi="Times New Roman" w:cs="Times New Roman"/>
          <w:b/>
          <w:sz w:val="24"/>
          <w:szCs w:val="24"/>
        </w:rPr>
        <w:t>Т.Манна</w:t>
      </w:r>
      <w:proofErr w:type="spellEnd"/>
      <w:r w:rsidRPr="00E84A2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84A2D" w:rsidRDefault="00E84A2D" w:rsidP="00E84A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>Общая характеристика литературного процесса в Германии первой половины ХХ века. Творческая судьба Томаса Манна: проблематика семейной хроники «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Будденброки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»; своеобразие новелл Томаса Манна; обзор романа «Волшебная гора»; работа над тетралогией «Иосиф и его братья»; идейно-художественное своеобразие романа «Доктор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Фаустус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>». Воплощение принципов «Эпического театра» в пьесах Бертольда Брехта: краткая биографическая справка; теория «эпического театра»; обзор пьес драматурга.</w:t>
      </w:r>
    </w:p>
    <w:p w:rsidR="00E84A2D" w:rsidRPr="00E84A2D" w:rsidRDefault="00E84A2D" w:rsidP="00E84A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84A2D" w:rsidRPr="00E84A2D" w:rsidRDefault="00E84A2D" w:rsidP="00E84A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A2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Тема 8.</w:t>
      </w:r>
      <w:r w:rsidRPr="00E84A2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E8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Австрийская литература первой половины ХХ века.</w:t>
      </w:r>
    </w:p>
    <w:p w:rsidR="00E84A2D" w:rsidRPr="00E84A2D" w:rsidRDefault="00E84A2D" w:rsidP="00E84A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австрийской литературы первой половины ХХ века. Творчество Ф. Кафки как одно большое эссе о страхе («Превращение», «Процесс», «Замок»). Своеобразие творческого метода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Р.Музиля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(«Человек без свойств».)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E84A2D" w:rsidRPr="00E84A2D" w:rsidRDefault="00E84A2D" w:rsidP="00E84A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>Тема 9</w:t>
      </w:r>
      <w:r w:rsidR="000C396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 xml:space="preserve">Сатира в творчестве Я.  Гашека и </w:t>
      </w:r>
      <w:proofErr w:type="spellStart"/>
      <w:r w:rsidRPr="00E84A2D">
        <w:rPr>
          <w:rFonts w:ascii="Times New Roman" w:eastAsia="Calibri" w:hAnsi="Times New Roman" w:cs="Times New Roman"/>
          <w:b/>
          <w:sz w:val="24"/>
          <w:szCs w:val="24"/>
        </w:rPr>
        <w:t>К.Чапека</w:t>
      </w:r>
      <w:proofErr w:type="spellEnd"/>
    </w:p>
    <w:p w:rsidR="00E84A2D" w:rsidRPr="00E84A2D" w:rsidRDefault="00E84A2D" w:rsidP="00E84A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Сатира в творчестве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Я.Гашека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: краткий обзор творчества писателя; идейно-художественное своеобразие романа «Похождение бравого солдата Швейка». Сатира в творчестве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К.Чапека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; краткий обзор творчества писателя; социальный мир в романе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К.Чапека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«Война с саламандрами».</w:t>
      </w:r>
    </w:p>
    <w:p w:rsidR="00E84A2D" w:rsidRPr="00E84A2D" w:rsidRDefault="00E84A2D" w:rsidP="00E84A2D">
      <w:pPr>
        <w:spacing w:after="0" w:line="360" w:lineRule="auto"/>
        <w:jc w:val="both"/>
        <w:rPr>
          <w:rFonts w:ascii="Arial" w:eastAsia="Calibri" w:hAnsi="Arial" w:cs="Arial"/>
          <w:snapToGrid w:val="0"/>
          <w:szCs w:val="28"/>
          <w:lang w:eastAsia="ru-RU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E84A2D" w:rsidRPr="00E84A2D" w:rsidRDefault="00E84A2D" w:rsidP="00E84A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>Тема 10</w:t>
      </w:r>
      <w:r w:rsidR="000C396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>Антиутопия в западноевропейской литературе.</w:t>
      </w:r>
    </w:p>
    <w:p w:rsidR="00E84A2D" w:rsidRPr="00E84A2D" w:rsidRDefault="00E84A2D" w:rsidP="00E84A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Жанр антиутопии в современной литературе. Своеобразие антиутопии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Д.Оруэлла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4A2D" w:rsidRDefault="00E84A2D" w:rsidP="00E84A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lastRenderedPageBreak/>
        <w:t>Проблематика антиутопии «1984»; идейно-художественное своеобразие притчи « Скотный двор».</w:t>
      </w:r>
    </w:p>
    <w:p w:rsidR="00E84A2D" w:rsidRPr="00E84A2D" w:rsidRDefault="00E84A2D" w:rsidP="00E84A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 11.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>Американская литература ХХ века.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>Общая характеристика литературы США первой половины ХХ века. Идейно-художественное своеобразие творчества У. Фолкнера. Проза Ф.С. Фицджеральда в контексте изучения американского литературного процесса первой половины ХХ века.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A2D" w:rsidRPr="00E84A2D" w:rsidRDefault="00E84A2D" w:rsidP="00E84A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 12.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>Театр абсурда.</w:t>
      </w:r>
    </w:p>
    <w:p w:rsidR="00E84A2D" w:rsidRPr="00E84A2D" w:rsidRDefault="00E84A2D" w:rsidP="00E84A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«Театр абсурда». Общая характеристика. Особенности повествовательной техники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С.Беккета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>. Особенности повествовательной техники Э. Ионеско.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 13.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>«Новый роман» и его место в литературе послевоенной Франции.</w:t>
      </w:r>
    </w:p>
    <w:p w:rsidR="00E84A2D" w:rsidRPr="00E84A2D" w:rsidRDefault="00E84A2D" w:rsidP="00E84A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A2D">
        <w:rPr>
          <w:rFonts w:ascii="Calibri" w:eastAsia="Calibri" w:hAnsi="Calibri" w:cs="Times New Roman"/>
        </w:rPr>
        <w:t>О</w:t>
      </w:r>
      <w:r w:rsidRPr="00E84A2D">
        <w:rPr>
          <w:rFonts w:ascii="Times New Roman" w:eastAsia="Calibri" w:hAnsi="Times New Roman" w:cs="Times New Roman"/>
          <w:sz w:val="24"/>
          <w:szCs w:val="24"/>
        </w:rPr>
        <w:t>бщая характеристика понятия «новый роман». «Новый роман» А. Роб-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Грийё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. Особенности манеры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Н.Саррот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>Тема 14.</w:t>
      </w: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>Литература постмодернизма.</w:t>
      </w:r>
    </w:p>
    <w:p w:rsid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Постмодернизм в литературе ХХ века. </w:t>
      </w:r>
      <w:proofErr w:type="gramStart"/>
      <w:r w:rsidRPr="00E84A2D">
        <w:rPr>
          <w:rFonts w:ascii="Times New Roman" w:eastAsia="Calibri" w:hAnsi="Times New Roman" w:cs="Times New Roman"/>
          <w:sz w:val="24"/>
          <w:szCs w:val="24"/>
        </w:rPr>
        <w:t>Причины</w:t>
      </w:r>
      <w:proofErr w:type="gram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обусловившие появление постмодернизма. Постмодернизм в современном литературоведении. Отличительные особенности постмодернизма. «Парфюмер»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П.Зюскинда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как яркий пример литературы постмод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84A2D">
        <w:rPr>
          <w:rFonts w:ascii="Times New Roman" w:eastAsia="Calibri" w:hAnsi="Times New Roman" w:cs="Times New Roman"/>
          <w:sz w:val="24"/>
          <w:szCs w:val="24"/>
        </w:rPr>
        <w:t>рнизма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>Тема 15.</w:t>
      </w: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>Английский философский роман.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английского философского романа. Творчество А.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Мёрдок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(«Под сетью», «Черный принц»). Творчество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У.Голдинга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(«Повелитель мух»). Творчество </w:t>
      </w:r>
      <w:proofErr w:type="spellStart"/>
      <w:r w:rsidRPr="00E84A2D">
        <w:rPr>
          <w:rFonts w:ascii="Times New Roman" w:eastAsia="Calibri" w:hAnsi="Times New Roman" w:cs="Times New Roman"/>
          <w:sz w:val="24"/>
          <w:szCs w:val="24"/>
        </w:rPr>
        <w:t>Д.Фаулза</w:t>
      </w:r>
      <w:proofErr w:type="spellEnd"/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(«Коллекционер», «Черная башня»).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16.</w:t>
      </w:r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Английская литература второй половины ХХ века. Творчество </w:t>
      </w:r>
      <w:proofErr w:type="spellStart"/>
      <w:r w:rsidRPr="00E8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Г.Грина</w:t>
      </w:r>
      <w:proofErr w:type="spellEnd"/>
      <w:r w:rsidRPr="00E8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английской литературы второй половины ХХ века. Художественный мир </w:t>
      </w:r>
      <w:proofErr w:type="spellStart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Грэма</w:t>
      </w:r>
      <w:proofErr w:type="spellEnd"/>
      <w:r w:rsidRPr="00E8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Грина: обзор жизненного и творческого пути писателя: «Тихий американец» Г. Грина как яркий образец антиколониального романа.</w:t>
      </w:r>
    </w:p>
    <w:p w:rsidR="00E84A2D" w:rsidRPr="00E84A2D" w:rsidRDefault="00E84A2D" w:rsidP="00E84A2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4A2D" w:rsidRPr="00E84A2D" w:rsidRDefault="00E84A2D" w:rsidP="00E84A2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84A2D">
        <w:rPr>
          <w:rFonts w:ascii="Times New Roman" w:eastAsia="Calibri" w:hAnsi="Times New Roman" w:cs="Times New Roman"/>
          <w:b/>
          <w:i/>
          <w:sz w:val="24"/>
          <w:szCs w:val="24"/>
        </w:rPr>
        <w:t>Тема 17</w:t>
      </w:r>
      <w:r w:rsidRPr="00E84A2D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bookmarkStart w:id="0" w:name="_GoBack"/>
      <w:r w:rsidRPr="00E84A2D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 США (вторая половина </w:t>
      </w:r>
      <w:proofErr w:type="spellStart"/>
      <w:r w:rsidRPr="00E84A2D">
        <w:rPr>
          <w:rFonts w:ascii="Times New Roman" w:eastAsia="Calibri" w:hAnsi="Times New Roman" w:cs="Times New Roman"/>
          <w:b/>
          <w:sz w:val="24"/>
          <w:szCs w:val="24"/>
        </w:rPr>
        <w:t>ХХв</w:t>
      </w:r>
      <w:proofErr w:type="spellEnd"/>
      <w:proofErr w:type="gramStart"/>
      <w:r w:rsidRPr="00E84A2D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  <w:proofErr w:type="gramEnd"/>
    </w:p>
    <w:bookmarkEnd w:id="0"/>
    <w:p w:rsidR="00E84A2D" w:rsidRPr="00E84A2D" w:rsidRDefault="00E84A2D" w:rsidP="00E84A2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4A2D">
        <w:rPr>
          <w:rFonts w:ascii="Times New Roman" w:eastAsia="Calibri" w:hAnsi="Times New Roman" w:cs="Times New Roman"/>
          <w:sz w:val="24"/>
          <w:szCs w:val="24"/>
        </w:rPr>
        <w:lastRenderedPageBreak/>
        <w:t>Особенности развития литературы США во второй половине ХХ века. Творчество Д.Д. Сэлинджера: краткий обзор жизненного и творческого пути писателя. Идейно-художественное своеобразие романа «Над пропастью во ржи». Американская драматургия середины и второй половины ХХ века.</w:t>
      </w:r>
    </w:p>
    <w:p w:rsidR="008B5AD3" w:rsidRDefault="008B5AD3" w:rsidP="00E84A2D">
      <w:pPr>
        <w:spacing w:after="0" w:line="360" w:lineRule="auto"/>
      </w:pPr>
    </w:p>
    <w:p w:rsidR="00E84A2D" w:rsidRDefault="00E84A2D"/>
    <w:sectPr w:rsidR="00E8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FC"/>
    <w:rsid w:val="000C3968"/>
    <w:rsid w:val="008B3AFC"/>
    <w:rsid w:val="008B5AD3"/>
    <w:rsid w:val="00E8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918</Words>
  <Characters>5236</Characters>
  <Application>Microsoft Office Word</Application>
  <DocSecurity>0</DocSecurity>
  <Lines>43</Lines>
  <Paragraphs>12</Paragraphs>
  <ScaleCrop>false</ScaleCrop>
  <Company>*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2017-10-21T09:37:00Z</dcterms:created>
  <dcterms:modified xsi:type="dcterms:W3CDTF">2017-10-21T09:42:00Z</dcterms:modified>
</cp:coreProperties>
</file>