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89" w:rsidRPr="00FE0830" w:rsidRDefault="00E11989" w:rsidP="00E11989">
      <w:pPr>
        <w:spacing w:before="69" w:line="276" w:lineRule="auto"/>
        <w:ind w:left="3684" w:right="268" w:hanging="3411"/>
        <w:rPr>
          <w:b/>
          <w:sz w:val="24"/>
          <w:lang w:val="ru-RU"/>
        </w:rPr>
      </w:pPr>
      <w:r w:rsidRPr="00FE0830">
        <w:rPr>
          <w:b/>
          <w:sz w:val="24"/>
          <w:lang w:val="ru-RU"/>
        </w:rPr>
        <w:t>Задания для проведения текущего контроля и промежуточной аттестации по итогам освоения дисциплины</w:t>
      </w:r>
    </w:p>
    <w:p w:rsidR="00E11989" w:rsidRPr="00FE0830" w:rsidRDefault="00E11989" w:rsidP="00E11989">
      <w:pPr>
        <w:pStyle w:val="a3"/>
        <w:spacing w:before="4"/>
        <w:rPr>
          <w:b/>
          <w:sz w:val="27"/>
          <w:lang w:val="ru-RU"/>
        </w:rPr>
      </w:pP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spacing w:before="1"/>
        <w:rPr>
          <w:sz w:val="24"/>
          <w:lang w:val="ru-RU"/>
        </w:rPr>
      </w:pPr>
      <w:r w:rsidRPr="00FE0830">
        <w:rPr>
          <w:sz w:val="24"/>
          <w:lang w:val="ru-RU"/>
        </w:rPr>
        <w:t>Разработать положение об органе интегрированных систем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менеджмента.</w:t>
      </w: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  <w:tab w:val="left" w:pos="2221"/>
          <w:tab w:val="left" w:pos="2581"/>
          <w:tab w:val="left" w:pos="3821"/>
          <w:tab w:val="left" w:pos="4749"/>
          <w:tab w:val="left" w:pos="5986"/>
          <w:tab w:val="left" w:pos="7084"/>
          <w:tab w:val="left" w:pos="8694"/>
        </w:tabs>
        <w:ind w:right="227"/>
        <w:rPr>
          <w:sz w:val="24"/>
          <w:lang w:val="ru-RU"/>
        </w:rPr>
      </w:pPr>
      <w:r w:rsidRPr="00FE0830">
        <w:rPr>
          <w:sz w:val="24"/>
          <w:lang w:val="ru-RU"/>
        </w:rPr>
        <w:t>Разработать</w:t>
      </w:r>
      <w:r w:rsidRPr="00FE0830">
        <w:rPr>
          <w:sz w:val="24"/>
          <w:lang w:val="ru-RU"/>
        </w:rPr>
        <w:tab/>
        <w:t>и</w:t>
      </w:r>
      <w:r w:rsidRPr="00FE0830">
        <w:rPr>
          <w:sz w:val="24"/>
          <w:lang w:val="ru-RU"/>
        </w:rPr>
        <w:tab/>
        <w:t>оформить</w:t>
      </w:r>
      <w:r w:rsidRPr="00FE0830">
        <w:rPr>
          <w:sz w:val="24"/>
          <w:lang w:val="ru-RU"/>
        </w:rPr>
        <w:tab/>
        <w:t>проект</w:t>
      </w:r>
      <w:r w:rsidRPr="00FE0830">
        <w:rPr>
          <w:sz w:val="24"/>
          <w:lang w:val="ru-RU"/>
        </w:rPr>
        <w:tab/>
        <w:t>стандарта</w:t>
      </w:r>
      <w:r w:rsidRPr="00FE0830">
        <w:rPr>
          <w:sz w:val="24"/>
          <w:lang w:val="ru-RU"/>
        </w:rPr>
        <w:tab/>
        <w:t>системы</w:t>
      </w:r>
      <w:r w:rsidRPr="00FE0830">
        <w:rPr>
          <w:sz w:val="24"/>
          <w:lang w:val="ru-RU"/>
        </w:rPr>
        <w:tab/>
        <w:t>менеджмента</w:t>
      </w:r>
      <w:r w:rsidRPr="00FE0830">
        <w:rPr>
          <w:sz w:val="24"/>
          <w:lang w:val="ru-RU"/>
        </w:rPr>
        <w:tab/>
        <w:t>качества организации.</w:t>
      </w: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right="225"/>
        <w:rPr>
          <w:sz w:val="24"/>
          <w:lang w:val="ru-RU"/>
        </w:rPr>
      </w:pPr>
      <w:r w:rsidRPr="00FE0830">
        <w:rPr>
          <w:sz w:val="24"/>
          <w:lang w:val="ru-RU"/>
        </w:rPr>
        <w:t>Составить типовой перечень работ, проводимых в организации при внедрении стандартов ГОСТ Р</w:t>
      </w:r>
      <w:r w:rsidRPr="00FE0830">
        <w:rPr>
          <w:spacing w:val="-2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ИСО.</w:t>
      </w: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rPr>
          <w:sz w:val="24"/>
          <w:lang w:val="ru-RU"/>
        </w:rPr>
      </w:pPr>
      <w:r w:rsidRPr="00FE0830">
        <w:rPr>
          <w:sz w:val="24"/>
          <w:lang w:val="ru-RU"/>
        </w:rPr>
        <w:t>Составить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схему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этапов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организации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работ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по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сертификации.</w:t>
      </w: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rPr>
          <w:sz w:val="24"/>
          <w:lang w:val="ru-RU"/>
        </w:rPr>
      </w:pPr>
      <w:r w:rsidRPr="00FE0830">
        <w:rPr>
          <w:sz w:val="24"/>
          <w:lang w:val="ru-RU"/>
        </w:rPr>
        <w:t>Графически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изобразить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типовую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структуру</w:t>
      </w:r>
      <w:r w:rsidRPr="00FE0830">
        <w:rPr>
          <w:spacing w:val="-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документации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СМК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(по</w:t>
      </w:r>
      <w:r w:rsidRPr="00FE0830">
        <w:rPr>
          <w:spacing w:val="-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уровням).</w:t>
      </w: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rPr>
          <w:sz w:val="24"/>
          <w:lang w:val="ru-RU"/>
        </w:rPr>
      </w:pPr>
      <w:r w:rsidRPr="00FE0830">
        <w:rPr>
          <w:sz w:val="24"/>
          <w:lang w:val="ru-RU"/>
        </w:rPr>
        <w:t>Графически оформить блок-схему управления процессом</w:t>
      </w:r>
      <w:r w:rsidRPr="00FE0830">
        <w:rPr>
          <w:spacing w:val="-2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СМК.</w:t>
      </w: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rPr>
          <w:sz w:val="24"/>
          <w:lang w:val="ru-RU"/>
        </w:rPr>
      </w:pPr>
      <w:r w:rsidRPr="00FE0830">
        <w:rPr>
          <w:sz w:val="24"/>
          <w:lang w:val="ru-RU"/>
        </w:rPr>
        <w:t>Составить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перечень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исполнительной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документации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СМК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(записи).</w:t>
      </w: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right="225"/>
        <w:rPr>
          <w:sz w:val="24"/>
          <w:lang w:val="ru-RU"/>
        </w:rPr>
      </w:pPr>
      <w:r w:rsidRPr="00FE0830">
        <w:rPr>
          <w:sz w:val="24"/>
          <w:lang w:val="ru-RU"/>
        </w:rPr>
        <w:t>Оформить таблицу, в которую включить перечень записей, требуемых ГОСТ Р ИСО 9001-2008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указание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соответствующего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пункта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стандарта.</w:t>
      </w: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right="225"/>
        <w:rPr>
          <w:sz w:val="24"/>
          <w:lang w:val="ru-RU"/>
        </w:rPr>
      </w:pPr>
      <w:r w:rsidRPr="00FE0830">
        <w:rPr>
          <w:sz w:val="24"/>
          <w:lang w:val="ru-RU"/>
        </w:rPr>
        <w:t>Оформить проект распоряжения органа по сертификации о назначении комиссии по сертификационному аудиту</w:t>
      </w:r>
      <w:r w:rsidRPr="00FE0830">
        <w:rPr>
          <w:spacing w:val="-2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СМК.</w:t>
      </w: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  <w:tab w:val="left" w:pos="2070"/>
          <w:tab w:val="left" w:pos="2909"/>
          <w:tab w:val="left" w:pos="4512"/>
          <w:tab w:val="left" w:pos="6204"/>
          <w:tab w:val="left" w:pos="6673"/>
          <w:tab w:val="left" w:pos="8265"/>
        </w:tabs>
        <w:ind w:right="225"/>
        <w:rPr>
          <w:sz w:val="24"/>
          <w:lang w:val="ru-RU"/>
        </w:rPr>
      </w:pPr>
      <w:r w:rsidRPr="00FE0830">
        <w:rPr>
          <w:sz w:val="24"/>
          <w:lang w:val="ru-RU"/>
        </w:rPr>
        <w:t>Начертить</w:t>
      </w:r>
      <w:r w:rsidRPr="00FE0830">
        <w:rPr>
          <w:sz w:val="24"/>
          <w:lang w:val="ru-RU"/>
        </w:rPr>
        <w:tab/>
        <w:t>схему</w:t>
      </w:r>
      <w:r w:rsidRPr="00FE0830">
        <w:rPr>
          <w:sz w:val="24"/>
          <w:lang w:val="ru-RU"/>
        </w:rPr>
        <w:tab/>
        <w:t>прохождения</w:t>
      </w:r>
      <w:r w:rsidRPr="00FE0830">
        <w:rPr>
          <w:sz w:val="24"/>
          <w:lang w:val="ru-RU"/>
        </w:rPr>
        <w:tab/>
        <w:t>сертификации</w:t>
      </w:r>
      <w:r w:rsidRPr="00FE0830">
        <w:rPr>
          <w:sz w:val="24"/>
          <w:lang w:val="ru-RU"/>
        </w:rPr>
        <w:tab/>
        <w:t>на</w:t>
      </w:r>
      <w:r w:rsidRPr="00FE0830">
        <w:rPr>
          <w:sz w:val="24"/>
          <w:lang w:val="ru-RU"/>
        </w:rPr>
        <w:tab/>
        <w:t>соответствии</w:t>
      </w:r>
      <w:r w:rsidRPr="00FE0830">
        <w:rPr>
          <w:sz w:val="24"/>
          <w:lang w:val="ru-RU"/>
        </w:rPr>
        <w:tab/>
        <w:t>требованиям стандарта ИСО 9001.</w:t>
      </w: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right="227"/>
        <w:rPr>
          <w:sz w:val="24"/>
          <w:lang w:val="ru-RU"/>
        </w:rPr>
      </w:pPr>
      <w:r w:rsidRPr="00FE0830">
        <w:rPr>
          <w:sz w:val="24"/>
          <w:lang w:val="ru-RU"/>
        </w:rPr>
        <w:t>Оформить решение о выдаче сертификата соответствия СМК и сертификата соответствия, указав все необходимые</w:t>
      </w:r>
      <w:r w:rsidRPr="00FE0830">
        <w:rPr>
          <w:spacing w:val="-4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реквизиты.</w:t>
      </w:r>
    </w:p>
    <w:p w:rsidR="00E11989" w:rsidRPr="00FE0830" w:rsidRDefault="00E11989" w:rsidP="00E11989">
      <w:pPr>
        <w:pStyle w:val="a5"/>
        <w:numPr>
          <w:ilvl w:val="0"/>
          <w:numId w:val="2"/>
        </w:numPr>
        <w:tabs>
          <w:tab w:val="left" w:pos="761"/>
          <w:tab w:val="left" w:pos="762"/>
        </w:tabs>
        <w:ind w:right="225"/>
        <w:rPr>
          <w:sz w:val="24"/>
          <w:lang w:val="ru-RU"/>
        </w:rPr>
      </w:pPr>
      <w:r w:rsidRPr="00FE0830">
        <w:rPr>
          <w:sz w:val="24"/>
          <w:lang w:val="ru-RU"/>
        </w:rPr>
        <w:t>Оформить разрешение на использования знака соответствия системы менеджмента качества.</w:t>
      </w:r>
    </w:p>
    <w:p w:rsidR="00E11989" w:rsidRPr="00FE0830" w:rsidRDefault="00E11989" w:rsidP="00E11989">
      <w:pPr>
        <w:pStyle w:val="a3"/>
        <w:spacing w:before="2"/>
        <w:rPr>
          <w:lang w:val="ru-RU"/>
        </w:rPr>
      </w:pPr>
    </w:p>
    <w:p w:rsidR="00E11989" w:rsidRDefault="00E11989" w:rsidP="00E11989">
      <w:pPr>
        <w:pStyle w:val="11"/>
        <w:ind w:left="2913" w:right="2918"/>
        <w:jc w:val="center"/>
      </w:pPr>
      <w:r>
        <w:t>Контрольные вопросы</w:t>
      </w:r>
    </w:p>
    <w:p w:rsidR="00E11989" w:rsidRDefault="00E11989" w:rsidP="00E11989">
      <w:pPr>
        <w:pStyle w:val="a3"/>
        <w:spacing w:before="9"/>
        <w:rPr>
          <w:b/>
          <w:sz w:val="23"/>
        </w:rPr>
      </w:pP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ind w:right="226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Роль управления качеством в условиях рыночной экономики. Место дисциплины в учебном</w:t>
      </w:r>
      <w:r w:rsidRPr="00FE0830">
        <w:rPr>
          <w:spacing w:val="-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процессе.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Основные понятия в области сертификации продукции и</w:t>
      </w:r>
      <w:r w:rsidRPr="00FE0830">
        <w:rPr>
          <w:spacing w:val="-4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услуг.</w:t>
      </w:r>
    </w:p>
    <w:p w:rsidR="00E11989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  <w:tab w:val="left" w:pos="3038"/>
          <w:tab w:val="left" w:pos="4410"/>
          <w:tab w:val="left" w:pos="4897"/>
          <w:tab w:val="left" w:pos="6592"/>
          <w:tab w:val="left" w:pos="6944"/>
          <w:tab w:val="left" w:pos="8378"/>
        </w:tabs>
        <w:ind w:right="226"/>
        <w:jc w:val="left"/>
        <w:rPr>
          <w:sz w:val="24"/>
        </w:rPr>
      </w:pPr>
      <w:r w:rsidRPr="00FE0830">
        <w:rPr>
          <w:sz w:val="24"/>
          <w:lang w:val="ru-RU"/>
        </w:rPr>
        <w:t>Основополагающие</w:t>
      </w:r>
      <w:r w:rsidRPr="00FE0830">
        <w:rPr>
          <w:sz w:val="24"/>
          <w:lang w:val="ru-RU"/>
        </w:rPr>
        <w:tab/>
        <w:t>документы</w:t>
      </w:r>
      <w:r w:rsidRPr="00FE0830">
        <w:rPr>
          <w:sz w:val="24"/>
          <w:lang w:val="ru-RU"/>
        </w:rPr>
        <w:tab/>
        <w:t>по</w:t>
      </w:r>
      <w:r w:rsidRPr="00FE0830">
        <w:rPr>
          <w:sz w:val="24"/>
          <w:lang w:val="ru-RU"/>
        </w:rPr>
        <w:tab/>
        <w:t>сертификации</w:t>
      </w:r>
      <w:r w:rsidRPr="00FE0830">
        <w:rPr>
          <w:sz w:val="24"/>
          <w:lang w:val="ru-RU"/>
        </w:rPr>
        <w:tab/>
        <w:t>в</w:t>
      </w:r>
      <w:r w:rsidRPr="00FE0830">
        <w:rPr>
          <w:sz w:val="24"/>
          <w:lang w:val="ru-RU"/>
        </w:rPr>
        <w:tab/>
        <w:t>Российской</w:t>
      </w:r>
      <w:r w:rsidRPr="00FE0830">
        <w:rPr>
          <w:sz w:val="24"/>
          <w:lang w:val="ru-RU"/>
        </w:rPr>
        <w:tab/>
        <w:t xml:space="preserve">Федерации. </w:t>
      </w:r>
      <w:r>
        <w:rPr>
          <w:sz w:val="24"/>
        </w:rPr>
        <w:t>Нормативно-методическое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4"/>
          <w:sz w:val="24"/>
        </w:rPr>
        <w:t xml:space="preserve"> </w:t>
      </w:r>
      <w:r>
        <w:rPr>
          <w:sz w:val="24"/>
        </w:rPr>
        <w:t>сертификации.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Процедура сертификации продукции и</w:t>
      </w:r>
      <w:r w:rsidRPr="00FE0830">
        <w:rPr>
          <w:spacing w:val="-24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услуг.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ind w:right="22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Система стандартизации в РФ и в мире. Категории стандартов. Нормативный документ по</w:t>
      </w:r>
      <w:r w:rsidRPr="00FE0830">
        <w:rPr>
          <w:spacing w:val="-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стандартизации.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  <w:tab w:val="left" w:pos="2214"/>
          <w:tab w:val="left" w:pos="3147"/>
          <w:tab w:val="left" w:pos="3595"/>
          <w:tab w:val="left" w:pos="5439"/>
          <w:tab w:val="left" w:pos="6979"/>
        </w:tabs>
        <w:ind w:right="227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Глобальный</w:t>
      </w:r>
      <w:r w:rsidRPr="00FE0830">
        <w:rPr>
          <w:sz w:val="24"/>
          <w:lang w:val="ru-RU"/>
        </w:rPr>
        <w:tab/>
        <w:t>подход</w:t>
      </w:r>
      <w:r w:rsidRPr="00FE0830">
        <w:rPr>
          <w:sz w:val="24"/>
          <w:lang w:val="ru-RU"/>
        </w:rPr>
        <w:tab/>
        <w:t>по</w:t>
      </w:r>
      <w:r w:rsidRPr="00FE0830">
        <w:rPr>
          <w:sz w:val="24"/>
          <w:lang w:val="ru-RU"/>
        </w:rPr>
        <w:tab/>
        <w:t>подтверждению</w:t>
      </w:r>
      <w:r w:rsidRPr="00FE0830">
        <w:rPr>
          <w:sz w:val="24"/>
          <w:lang w:val="ru-RU"/>
        </w:rPr>
        <w:tab/>
        <w:t>соответствия</w:t>
      </w:r>
      <w:r w:rsidRPr="00FE0830">
        <w:rPr>
          <w:sz w:val="24"/>
          <w:lang w:val="ru-RU"/>
        </w:rPr>
        <w:tab/>
        <w:t xml:space="preserve">товаров  </w:t>
      </w:r>
      <w:r w:rsidRPr="00FE0830">
        <w:rPr>
          <w:spacing w:val="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установленным</w:t>
      </w:r>
      <w:r w:rsidRPr="00FE0830">
        <w:rPr>
          <w:w w:val="9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качествам в рамках Европейского Союза.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Гармонизация российского подхода к оценке соответствия с европейской</w:t>
      </w:r>
      <w:r w:rsidRPr="00FE0830">
        <w:rPr>
          <w:spacing w:val="-1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практикой.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Современные направления развития теории и практики управления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качеством.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  <w:tab w:val="left" w:pos="2435"/>
          <w:tab w:val="left" w:pos="3277"/>
          <w:tab w:val="left" w:pos="3848"/>
          <w:tab w:val="left" w:pos="5435"/>
          <w:tab w:val="left" w:pos="7429"/>
          <w:tab w:val="left" w:pos="8785"/>
        </w:tabs>
        <w:ind w:right="22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Федеральный</w:t>
      </w:r>
      <w:r w:rsidRPr="00FE0830">
        <w:rPr>
          <w:sz w:val="24"/>
          <w:lang w:val="ru-RU"/>
        </w:rPr>
        <w:tab/>
        <w:t>закон</w:t>
      </w:r>
      <w:r w:rsidRPr="00FE0830">
        <w:rPr>
          <w:sz w:val="24"/>
          <w:lang w:val="ru-RU"/>
        </w:rPr>
        <w:tab/>
        <w:t>«О</w:t>
      </w:r>
      <w:r w:rsidRPr="00FE0830">
        <w:rPr>
          <w:sz w:val="24"/>
          <w:lang w:val="ru-RU"/>
        </w:rPr>
        <w:tab/>
        <w:t>техническом</w:t>
      </w:r>
      <w:r w:rsidRPr="00FE0830">
        <w:rPr>
          <w:sz w:val="24"/>
          <w:lang w:val="ru-RU"/>
        </w:rPr>
        <w:tab/>
        <w:t>регулировании»,</w:t>
      </w:r>
      <w:r w:rsidRPr="00FE0830">
        <w:rPr>
          <w:sz w:val="24"/>
          <w:lang w:val="ru-RU"/>
        </w:rPr>
        <w:tab/>
        <w:t>структура,</w:t>
      </w:r>
      <w:r w:rsidRPr="00FE0830">
        <w:rPr>
          <w:sz w:val="24"/>
          <w:lang w:val="ru-RU"/>
        </w:rPr>
        <w:tab/>
        <w:t>область применения,</w:t>
      </w:r>
      <w:r w:rsidRPr="00FE0830">
        <w:rPr>
          <w:spacing w:val="-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значение.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  <w:tab w:val="left" w:pos="2142"/>
          <w:tab w:val="left" w:pos="3795"/>
          <w:tab w:val="left" w:pos="4154"/>
          <w:tab w:val="left" w:pos="4723"/>
          <w:tab w:val="left" w:pos="5082"/>
          <w:tab w:val="left" w:pos="5796"/>
          <w:tab w:val="left" w:pos="7210"/>
          <w:tab w:val="left" w:pos="8903"/>
        </w:tabs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Проблемы,</w:t>
      </w:r>
      <w:r w:rsidRPr="00FE0830">
        <w:rPr>
          <w:sz w:val="24"/>
          <w:lang w:val="ru-RU"/>
        </w:rPr>
        <w:tab/>
        <w:t>возникающие</w:t>
      </w:r>
      <w:r w:rsidRPr="00FE0830">
        <w:rPr>
          <w:sz w:val="24"/>
          <w:lang w:val="ru-RU"/>
        </w:rPr>
        <w:tab/>
        <w:t>в</w:t>
      </w:r>
      <w:r w:rsidRPr="00FE0830">
        <w:rPr>
          <w:sz w:val="24"/>
          <w:lang w:val="ru-RU"/>
        </w:rPr>
        <w:tab/>
        <w:t>РФ</w:t>
      </w:r>
      <w:r w:rsidRPr="00FE0830">
        <w:rPr>
          <w:sz w:val="24"/>
          <w:lang w:val="ru-RU"/>
        </w:rPr>
        <w:tab/>
        <w:t>в</w:t>
      </w:r>
      <w:r w:rsidRPr="00FE0830">
        <w:rPr>
          <w:sz w:val="24"/>
          <w:lang w:val="ru-RU"/>
        </w:rPr>
        <w:tab/>
        <w:t>ходе</w:t>
      </w:r>
      <w:r w:rsidRPr="00FE0830">
        <w:rPr>
          <w:sz w:val="24"/>
          <w:lang w:val="ru-RU"/>
        </w:rPr>
        <w:tab/>
        <w:t>реализации</w:t>
      </w:r>
      <w:r w:rsidRPr="00FE0830">
        <w:rPr>
          <w:sz w:val="24"/>
          <w:lang w:val="ru-RU"/>
        </w:rPr>
        <w:tab/>
        <w:t>Федерального</w:t>
      </w:r>
      <w:r w:rsidRPr="00FE0830">
        <w:rPr>
          <w:sz w:val="24"/>
          <w:lang w:val="ru-RU"/>
        </w:rPr>
        <w:tab/>
        <w:t>закона</w:t>
      </w:r>
    </w:p>
    <w:p w:rsidR="00E11989" w:rsidRDefault="00E11989" w:rsidP="00E11989">
      <w:pPr>
        <w:pStyle w:val="a3"/>
        <w:ind w:left="761" w:right="213"/>
      </w:pPr>
      <w:r>
        <w:t>«О техническим регулировании».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Документы процесса сертификации системы качества (основные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комплексы).</w:t>
      </w:r>
    </w:p>
    <w:p w:rsidR="00E11989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jc w:val="left"/>
        <w:rPr>
          <w:sz w:val="24"/>
        </w:rPr>
      </w:pPr>
      <w:r>
        <w:rPr>
          <w:sz w:val="24"/>
        </w:rPr>
        <w:t>Организационные структуры управления</w:t>
      </w:r>
      <w:r>
        <w:rPr>
          <w:spacing w:val="-36"/>
          <w:sz w:val="24"/>
        </w:rPr>
        <w:t xml:space="preserve"> </w:t>
      </w:r>
      <w:r>
        <w:rPr>
          <w:sz w:val="24"/>
        </w:rPr>
        <w:t>качеством.</w:t>
      </w:r>
    </w:p>
    <w:p w:rsidR="00E11989" w:rsidRDefault="00E11989" w:rsidP="00E11989">
      <w:pPr>
        <w:pStyle w:val="a5"/>
        <w:numPr>
          <w:ilvl w:val="0"/>
          <w:numId w:val="1"/>
        </w:numPr>
        <w:tabs>
          <w:tab w:val="left" w:pos="761"/>
          <w:tab w:val="left" w:pos="762"/>
        </w:tabs>
        <w:jc w:val="left"/>
        <w:rPr>
          <w:sz w:val="24"/>
        </w:rPr>
      </w:pPr>
      <w:r>
        <w:rPr>
          <w:sz w:val="24"/>
        </w:rPr>
        <w:t>Кадровое обеспечение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качеством.</w:t>
      </w:r>
    </w:p>
    <w:p w:rsidR="00E11989" w:rsidRDefault="00E11989" w:rsidP="00E11989">
      <w:pPr>
        <w:rPr>
          <w:sz w:val="24"/>
        </w:rPr>
        <w:sectPr w:rsidR="00E11989">
          <w:pgSz w:w="11910" w:h="16840"/>
          <w:pgMar w:top="1140" w:right="620" w:bottom="280" w:left="1480" w:header="720" w:footer="720" w:gutter="0"/>
          <w:cols w:space="720"/>
        </w:sectPr>
      </w:pP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spacing w:before="50"/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lastRenderedPageBreak/>
        <w:t>Этапы, цели сертификации продукции и</w:t>
      </w:r>
      <w:r w:rsidRPr="00FE0830">
        <w:rPr>
          <w:spacing w:val="-3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услуг.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right="10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Документационное обеспечение управления качеством на разных этапах проведения сертификации.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  <w:tab w:val="left" w:pos="1967"/>
          <w:tab w:val="left" w:pos="3849"/>
          <w:tab w:val="left" w:pos="5553"/>
          <w:tab w:val="left" w:pos="7315"/>
          <w:tab w:val="left" w:pos="7996"/>
        </w:tabs>
        <w:ind w:left="641" w:right="10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Операции</w:t>
      </w:r>
      <w:r w:rsidRPr="00FE0830">
        <w:rPr>
          <w:sz w:val="24"/>
          <w:lang w:val="ru-RU"/>
        </w:rPr>
        <w:tab/>
        <w:t>подтверждения</w:t>
      </w:r>
      <w:r w:rsidRPr="00FE0830">
        <w:rPr>
          <w:sz w:val="24"/>
          <w:lang w:val="ru-RU"/>
        </w:rPr>
        <w:tab/>
        <w:t>соответствия,</w:t>
      </w:r>
      <w:r w:rsidRPr="00FE0830">
        <w:rPr>
          <w:sz w:val="24"/>
          <w:lang w:val="ru-RU"/>
        </w:rPr>
        <w:tab/>
        <w:t>используемые</w:t>
      </w:r>
      <w:r w:rsidRPr="00FE0830">
        <w:rPr>
          <w:sz w:val="24"/>
          <w:lang w:val="ru-RU"/>
        </w:rPr>
        <w:tab/>
        <w:t>при</w:t>
      </w:r>
      <w:r w:rsidRPr="00FE0830">
        <w:rPr>
          <w:sz w:val="24"/>
          <w:lang w:val="ru-RU"/>
        </w:rPr>
        <w:tab/>
        <w:t>сертификации продукции.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Структура и состав системы сертификации ГОСТ</w:t>
      </w:r>
      <w:r w:rsidRPr="00FE0830">
        <w:rPr>
          <w:spacing w:val="-37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right="10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Система сертификации ГОСТ Р. Анализ состояния производства при сертификации продукта.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Документы системы сертификации ГОСТ</w:t>
      </w:r>
      <w:r w:rsidRPr="00FE0830">
        <w:rPr>
          <w:spacing w:val="-3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  <w:tab w:val="left" w:pos="1997"/>
          <w:tab w:val="left" w:pos="3647"/>
          <w:tab w:val="left" w:pos="5709"/>
          <w:tab w:val="left" w:pos="7236"/>
          <w:tab w:val="left" w:pos="7997"/>
        </w:tabs>
        <w:ind w:left="641" w:right="10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Перечень</w:t>
      </w:r>
      <w:r w:rsidRPr="00FE0830">
        <w:rPr>
          <w:sz w:val="24"/>
          <w:lang w:val="ru-RU"/>
        </w:rPr>
        <w:tab/>
        <w:t>документов,</w:t>
      </w:r>
      <w:r w:rsidRPr="00FE0830">
        <w:rPr>
          <w:sz w:val="24"/>
          <w:lang w:val="ru-RU"/>
        </w:rPr>
        <w:tab/>
        <w:t>представляемых</w:t>
      </w:r>
      <w:r w:rsidRPr="00FE0830">
        <w:rPr>
          <w:sz w:val="24"/>
          <w:lang w:val="ru-RU"/>
        </w:rPr>
        <w:tab/>
        <w:t>заявителем</w:t>
      </w:r>
      <w:r w:rsidRPr="00FE0830">
        <w:rPr>
          <w:sz w:val="24"/>
          <w:lang w:val="ru-RU"/>
        </w:rPr>
        <w:tab/>
        <w:t>при</w:t>
      </w:r>
      <w:r w:rsidRPr="00FE0830">
        <w:rPr>
          <w:sz w:val="24"/>
          <w:lang w:val="ru-RU"/>
        </w:rPr>
        <w:tab/>
        <w:t>сертификации промышленной</w:t>
      </w:r>
      <w:r w:rsidRPr="00FE0830">
        <w:rPr>
          <w:spacing w:val="-2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продукции.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right="10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Правила сертификации. Общий порядок обращения с  образцами,  используемыми при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проведении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обязательной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</w:t>
      </w:r>
      <w:r w:rsidRPr="00FE0830">
        <w:rPr>
          <w:spacing w:val="-1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продукции.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right="10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Правила выдачи лицензий на проведение работ по обязательной сертификации и применения знака</w:t>
      </w:r>
      <w:r w:rsidRPr="00FE0830">
        <w:rPr>
          <w:spacing w:val="-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соответствия.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Знак соответствия при обязательной</w:t>
      </w:r>
      <w:r w:rsidRPr="00FE0830">
        <w:rPr>
          <w:spacing w:val="-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Российская система аккредитации. Состав участников работ по аккредитации в</w:t>
      </w:r>
      <w:r w:rsidRPr="00FE0830">
        <w:rPr>
          <w:spacing w:val="-5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РФ.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2"/>
        </w:tabs>
        <w:ind w:left="641" w:right="105"/>
        <w:jc w:val="both"/>
        <w:rPr>
          <w:sz w:val="24"/>
          <w:lang w:val="ru-RU"/>
        </w:rPr>
      </w:pPr>
      <w:r w:rsidRPr="00FE0830">
        <w:rPr>
          <w:sz w:val="24"/>
          <w:lang w:val="ru-RU"/>
        </w:rPr>
        <w:t>Этапы прохождения аккредитации: рассмотрение заявки на  аккредитацию, экспертиза документов, аттестация заявителя, решения об аккредитации, инспекционный</w:t>
      </w:r>
      <w:r w:rsidRPr="00FE0830">
        <w:rPr>
          <w:spacing w:val="-2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контроль.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Организация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и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документирование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испытаний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при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</w:t>
      </w:r>
      <w:r w:rsidRPr="00FE0830">
        <w:rPr>
          <w:spacing w:val="-1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продукции.</w:t>
      </w:r>
    </w:p>
    <w:p w:rsidR="00E11989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</w:rPr>
      </w:pPr>
      <w:r>
        <w:rPr>
          <w:sz w:val="24"/>
        </w:rPr>
        <w:t>Структура регистра 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right="10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Политика качества предприятия. Международные стандарты ИСО по обеспечению качества и управлению</w:t>
      </w:r>
      <w:r w:rsidRPr="00FE0830">
        <w:rPr>
          <w:spacing w:val="-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качеством.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right="10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Правила сертификации. Система сертификации ГОСТ Р. Требования к экспертам и порядок их</w:t>
      </w:r>
      <w:r w:rsidRPr="00FE0830">
        <w:rPr>
          <w:spacing w:val="-2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аттестации.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  <w:tab w:val="left" w:pos="1731"/>
          <w:tab w:val="left" w:pos="3472"/>
          <w:tab w:val="left" w:pos="4558"/>
          <w:tab w:val="left" w:pos="6238"/>
          <w:tab w:val="left" w:pos="7078"/>
          <w:tab w:val="left" w:pos="7493"/>
          <w:tab w:val="left" w:pos="8458"/>
        </w:tabs>
        <w:ind w:left="641" w:right="107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Правила</w:t>
      </w:r>
      <w:r w:rsidRPr="00FE0830">
        <w:rPr>
          <w:sz w:val="24"/>
          <w:lang w:val="ru-RU"/>
        </w:rPr>
        <w:tab/>
        <w:t>сертификации.</w:t>
      </w:r>
      <w:r w:rsidRPr="00FE0830">
        <w:rPr>
          <w:sz w:val="24"/>
          <w:lang w:val="ru-RU"/>
        </w:rPr>
        <w:tab/>
        <w:t>Система</w:t>
      </w:r>
      <w:r w:rsidRPr="00FE0830">
        <w:rPr>
          <w:sz w:val="24"/>
          <w:lang w:val="ru-RU"/>
        </w:rPr>
        <w:tab/>
        <w:t>сертификации</w:t>
      </w:r>
      <w:r w:rsidRPr="00FE0830">
        <w:rPr>
          <w:sz w:val="24"/>
          <w:lang w:val="ru-RU"/>
        </w:rPr>
        <w:tab/>
        <w:t>ГОСТ</w:t>
      </w:r>
      <w:r w:rsidRPr="00FE0830">
        <w:rPr>
          <w:sz w:val="24"/>
          <w:lang w:val="ru-RU"/>
        </w:rPr>
        <w:tab/>
        <w:t>Р.</w:t>
      </w:r>
      <w:r w:rsidRPr="00FE0830">
        <w:rPr>
          <w:sz w:val="24"/>
          <w:lang w:val="ru-RU"/>
        </w:rPr>
        <w:tab/>
        <w:t>Формы</w:t>
      </w:r>
      <w:r w:rsidRPr="00FE0830">
        <w:rPr>
          <w:sz w:val="24"/>
          <w:lang w:val="ru-RU"/>
        </w:rPr>
        <w:tab/>
        <w:t>основных документов, применяемых в</w:t>
      </w:r>
      <w:r w:rsidRPr="00FE0830">
        <w:rPr>
          <w:spacing w:val="-30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системе.</w:t>
      </w:r>
    </w:p>
    <w:p w:rsidR="00E11989" w:rsidRDefault="00E11989" w:rsidP="00E11989">
      <w:pPr>
        <w:pStyle w:val="a5"/>
        <w:numPr>
          <w:ilvl w:val="0"/>
          <w:numId w:val="1"/>
        </w:numPr>
        <w:tabs>
          <w:tab w:val="left" w:pos="642"/>
        </w:tabs>
        <w:ind w:left="641" w:right="104"/>
        <w:jc w:val="both"/>
        <w:rPr>
          <w:sz w:val="24"/>
        </w:rPr>
      </w:pPr>
      <w:r w:rsidRPr="00FE0830">
        <w:rPr>
          <w:sz w:val="24"/>
          <w:lang w:val="ru-RU"/>
        </w:rPr>
        <w:t>Положение об организации и осуществлении государственного контроля и надзора в области стандартизации обеспечения единства измерений и обязательной сертификации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(утв.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пост.</w:t>
      </w:r>
      <w:r w:rsidRPr="00FE0830">
        <w:rPr>
          <w:spacing w:val="-8"/>
          <w:sz w:val="24"/>
          <w:lang w:val="ru-RU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16.05.2003).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Положение о Системе добровольной сертификации экспертов системы ГОСТ</w:t>
      </w:r>
      <w:r w:rsidRPr="00FE0830">
        <w:rPr>
          <w:spacing w:val="-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right="10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Принципы и критерии формирования перечня продукции, соответствие которой подтверждается декларацией о</w:t>
      </w:r>
      <w:r w:rsidRPr="00FE0830">
        <w:rPr>
          <w:spacing w:val="-4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соответствии.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Порядок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принятия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декларации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о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соответствии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и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ее</w:t>
      </w:r>
      <w:r w:rsidRPr="00FE0830">
        <w:rPr>
          <w:spacing w:val="-8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регистрации.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Порядок защиты копий сертификатов</w:t>
      </w:r>
      <w:r w:rsidRPr="00FE0830">
        <w:rPr>
          <w:spacing w:val="-41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соответствия.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right="10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Возникновение и развитие управления качеством продукции как области знания и предмета практической</w:t>
      </w:r>
      <w:r w:rsidRPr="00FE0830">
        <w:rPr>
          <w:spacing w:val="-2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деятельности.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Принципы обеспечения качества и управления качеством</w:t>
      </w:r>
      <w:r w:rsidRPr="00FE0830">
        <w:rPr>
          <w:spacing w:val="-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продукции.</w:t>
      </w:r>
    </w:p>
    <w:p w:rsidR="00E11989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  <w:tab w:val="left" w:pos="2037"/>
          <w:tab w:val="left" w:pos="2430"/>
          <w:tab w:val="left" w:pos="3756"/>
          <w:tab w:val="left" w:pos="4725"/>
          <w:tab w:val="left" w:pos="5871"/>
          <w:tab w:val="left" w:pos="6370"/>
          <w:tab w:val="left" w:pos="8123"/>
        </w:tabs>
        <w:ind w:left="641" w:right="105"/>
        <w:jc w:val="left"/>
        <w:rPr>
          <w:sz w:val="24"/>
        </w:rPr>
      </w:pPr>
      <w:r w:rsidRPr="00FE0830">
        <w:rPr>
          <w:sz w:val="24"/>
          <w:lang w:val="ru-RU"/>
        </w:rPr>
        <w:t>Разработка</w:t>
      </w:r>
      <w:r w:rsidRPr="00FE0830">
        <w:rPr>
          <w:sz w:val="24"/>
          <w:lang w:val="ru-RU"/>
        </w:rPr>
        <w:tab/>
        <w:t>и</w:t>
      </w:r>
      <w:r w:rsidRPr="00FE0830">
        <w:rPr>
          <w:sz w:val="24"/>
          <w:lang w:val="ru-RU"/>
        </w:rPr>
        <w:tab/>
        <w:t>внедрение</w:t>
      </w:r>
      <w:r w:rsidRPr="00FE0830">
        <w:rPr>
          <w:sz w:val="24"/>
          <w:lang w:val="ru-RU"/>
        </w:rPr>
        <w:tab/>
        <w:t>систем</w:t>
      </w:r>
      <w:r w:rsidRPr="00FE0830">
        <w:rPr>
          <w:sz w:val="24"/>
          <w:lang w:val="ru-RU"/>
        </w:rPr>
        <w:tab/>
        <w:t>качества</w:t>
      </w:r>
      <w:r w:rsidRPr="00FE0830">
        <w:rPr>
          <w:sz w:val="24"/>
          <w:lang w:val="ru-RU"/>
        </w:rPr>
        <w:tab/>
        <w:t>на</w:t>
      </w:r>
      <w:r w:rsidRPr="00FE0830">
        <w:rPr>
          <w:sz w:val="24"/>
          <w:lang w:val="ru-RU"/>
        </w:rPr>
        <w:tab/>
        <w:t>предприятиях.</w:t>
      </w:r>
      <w:r w:rsidRPr="00FE0830">
        <w:rPr>
          <w:sz w:val="24"/>
          <w:lang w:val="ru-RU"/>
        </w:rPr>
        <w:tab/>
        <w:t>Обеспечение функционирования систем качества. Документация по внедрению</w:t>
      </w:r>
      <w:r w:rsidRPr="00FE0830">
        <w:rPr>
          <w:spacing w:val="-3"/>
          <w:sz w:val="24"/>
          <w:lang w:val="ru-RU"/>
        </w:rPr>
        <w:t xml:space="preserve"> </w:t>
      </w:r>
      <w:r>
        <w:rPr>
          <w:sz w:val="24"/>
        </w:rPr>
        <w:t>СМК.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Документирование</w:t>
      </w:r>
      <w:r w:rsidRPr="00FE0830">
        <w:rPr>
          <w:spacing w:val="-15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предсертификационного</w:t>
      </w:r>
      <w:r w:rsidRPr="00FE0830">
        <w:rPr>
          <w:spacing w:val="-15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этапа,</w:t>
      </w:r>
      <w:r w:rsidRPr="00FE0830">
        <w:rPr>
          <w:spacing w:val="-15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внутренний</w:t>
      </w:r>
      <w:r w:rsidRPr="00FE0830">
        <w:rPr>
          <w:spacing w:val="-15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аудит.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Документирование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работ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по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проведению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сертификации,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внешний</w:t>
      </w:r>
      <w:r w:rsidRPr="00FE0830">
        <w:rPr>
          <w:spacing w:val="-9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аудит.</w:t>
      </w:r>
    </w:p>
    <w:p w:rsidR="00E11989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right="107"/>
        <w:jc w:val="left"/>
        <w:rPr>
          <w:sz w:val="24"/>
        </w:rPr>
      </w:pPr>
      <w:r w:rsidRPr="00FE0830">
        <w:rPr>
          <w:sz w:val="24"/>
          <w:lang w:val="ru-RU"/>
        </w:rPr>
        <w:t xml:space="preserve">Требования к оформлению решения о выдаче сертификата. </w:t>
      </w:r>
      <w:r>
        <w:rPr>
          <w:sz w:val="24"/>
        </w:rPr>
        <w:t>Реквизиты сертификата соответствия.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right="106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Документы, отражающие проведение государственного контроля и  надзора  в области сертификации продукции и</w:t>
      </w:r>
      <w:r w:rsidRPr="00FE0830">
        <w:rPr>
          <w:spacing w:val="-26"/>
          <w:sz w:val="24"/>
          <w:lang w:val="ru-RU"/>
        </w:rPr>
        <w:t xml:space="preserve"> </w:t>
      </w:r>
      <w:r w:rsidRPr="00FE0830">
        <w:rPr>
          <w:sz w:val="24"/>
          <w:lang w:val="ru-RU"/>
        </w:rPr>
        <w:t>услуг.</w:t>
      </w:r>
    </w:p>
    <w:p w:rsidR="00E11989" w:rsidRPr="00FE0830" w:rsidRDefault="00E11989" w:rsidP="00E11989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right="105"/>
        <w:jc w:val="left"/>
        <w:rPr>
          <w:sz w:val="24"/>
          <w:lang w:val="ru-RU"/>
        </w:rPr>
      </w:pPr>
      <w:r w:rsidRPr="00FE0830">
        <w:rPr>
          <w:sz w:val="24"/>
          <w:lang w:val="ru-RU"/>
        </w:rPr>
        <w:t>Перспективы развития системы стандартизации и сертификации в Российской Федерации.</w:t>
      </w:r>
    </w:p>
    <w:p w:rsidR="00971D68" w:rsidRPr="00E11989" w:rsidRDefault="00971D68">
      <w:pPr>
        <w:rPr>
          <w:lang w:val="ru-RU"/>
        </w:rPr>
      </w:pPr>
      <w:bookmarkStart w:id="0" w:name="_GoBack"/>
      <w:bookmarkEnd w:id="0"/>
    </w:p>
    <w:sectPr w:rsidR="00971D68" w:rsidRPr="00E1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7228"/>
    <w:multiLevelType w:val="hybridMultilevel"/>
    <w:tmpl w:val="66D6BDBC"/>
    <w:lvl w:ilvl="0" w:tplc="90AED8E4">
      <w:start w:val="1"/>
      <w:numFmt w:val="decimal"/>
      <w:lvlText w:val="%1."/>
      <w:lvlJc w:val="left"/>
      <w:pPr>
        <w:ind w:left="761" w:hanging="54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6520DD9E">
      <w:numFmt w:val="bullet"/>
      <w:lvlText w:val="•"/>
      <w:lvlJc w:val="left"/>
      <w:pPr>
        <w:ind w:left="1664" w:hanging="540"/>
      </w:pPr>
      <w:rPr>
        <w:rFonts w:hint="default"/>
      </w:rPr>
    </w:lvl>
    <w:lvl w:ilvl="2" w:tplc="A268057C">
      <w:numFmt w:val="bullet"/>
      <w:lvlText w:val="•"/>
      <w:lvlJc w:val="left"/>
      <w:pPr>
        <w:ind w:left="2568" w:hanging="540"/>
      </w:pPr>
      <w:rPr>
        <w:rFonts w:hint="default"/>
      </w:rPr>
    </w:lvl>
    <w:lvl w:ilvl="3" w:tplc="B842634A">
      <w:numFmt w:val="bullet"/>
      <w:lvlText w:val="•"/>
      <w:lvlJc w:val="left"/>
      <w:pPr>
        <w:ind w:left="3473" w:hanging="540"/>
      </w:pPr>
      <w:rPr>
        <w:rFonts w:hint="default"/>
      </w:rPr>
    </w:lvl>
    <w:lvl w:ilvl="4" w:tplc="954CF25A">
      <w:numFmt w:val="bullet"/>
      <w:lvlText w:val="•"/>
      <w:lvlJc w:val="left"/>
      <w:pPr>
        <w:ind w:left="4377" w:hanging="540"/>
      </w:pPr>
      <w:rPr>
        <w:rFonts w:hint="default"/>
      </w:rPr>
    </w:lvl>
    <w:lvl w:ilvl="5" w:tplc="1F5C56A2">
      <w:numFmt w:val="bullet"/>
      <w:lvlText w:val="•"/>
      <w:lvlJc w:val="left"/>
      <w:pPr>
        <w:ind w:left="5282" w:hanging="540"/>
      </w:pPr>
      <w:rPr>
        <w:rFonts w:hint="default"/>
      </w:rPr>
    </w:lvl>
    <w:lvl w:ilvl="6" w:tplc="E736B7B2">
      <w:numFmt w:val="bullet"/>
      <w:lvlText w:val="•"/>
      <w:lvlJc w:val="left"/>
      <w:pPr>
        <w:ind w:left="6186" w:hanging="540"/>
      </w:pPr>
      <w:rPr>
        <w:rFonts w:hint="default"/>
      </w:rPr>
    </w:lvl>
    <w:lvl w:ilvl="7" w:tplc="C6B475C2">
      <w:numFmt w:val="bullet"/>
      <w:lvlText w:val="•"/>
      <w:lvlJc w:val="left"/>
      <w:pPr>
        <w:ind w:left="7091" w:hanging="540"/>
      </w:pPr>
      <w:rPr>
        <w:rFonts w:hint="default"/>
      </w:rPr>
    </w:lvl>
    <w:lvl w:ilvl="8" w:tplc="1AC2C384">
      <w:numFmt w:val="bullet"/>
      <w:lvlText w:val="•"/>
      <w:lvlJc w:val="left"/>
      <w:pPr>
        <w:ind w:left="7995" w:hanging="540"/>
      </w:pPr>
      <w:rPr>
        <w:rFonts w:hint="default"/>
      </w:rPr>
    </w:lvl>
  </w:abstractNum>
  <w:abstractNum w:abstractNumId="1" w15:restartNumberingAfterBreak="0">
    <w:nsid w:val="1E184514"/>
    <w:multiLevelType w:val="hybridMultilevel"/>
    <w:tmpl w:val="BA5E4870"/>
    <w:lvl w:ilvl="0" w:tplc="46D8523A">
      <w:start w:val="1"/>
      <w:numFmt w:val="decimal"/>
      <w:lvlText w:val="%1."/>
      <w:lvlJc w:val="left"/>
      <w:pPr>
        <w:ind w:left="761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2A82924">
      <w:numFmt w:val="bullet"/>
      <w:lvlText w:val="•"/>
      <w:lvlJc w:val="left"/>
      <w:pPr>
        <w:ind w:left="1664" w:hanging="540"/>
      </w:pPr>
      <w:rPr>
        <w:rFonts w:hint="default"/>
      </w:rPr>
    </w:lvl>
    <w:lvl w:ilvl="2" w:tplc="C9F0A358">
      <w:numFmt w:val="bullet"/>
      <w:lvlText w:val="•"/>
      <w:lvlJc w:val="left"/>
      <w:pPr>
        <w:ind w:left="2568" w:hanging="540"/>
      </w:pPr>
      <w:rPr>
        <w:rFonts w:hint="default"/>
      </w:rPr>
    </w:lvl>
    <w:lvl w:ilvl="3" w:tplc="0F96514E">
      <w:numFmt w:val="bullet"/>
      <w:lvlText w:val="•"/>
      <w:lvlJc w:val="left"/>
      <w:pPr>
        <w:ind w:left="3473" w:hanging="540"/>
      </w:pPr>
      <w:rPr>
        <w:rFonts w:hint="default"/>
      </w:rPr>
    </w:lvl>
    <w:lvl w:ilvl="4" w:tplc="925A281E">
      <w:numFmt w:val="bullet"/>
      <w:lvlText w:val="•"/>
      <w:lvlJc w:val="left"/>
      <w:pPr>
        <w:ind w:left="4377" w:hanging="540"/>
      </w:pPr>
      <w:rPr>
        <w:rFonts w:hint="default"/>
      </w:rPr>
    </w:lvl>
    <w:lvl w:ilvl="5" w:tplc="5A68B3DC">
      <w:numFmt w:val="bullet"/>
      <w:lvlText w:val="•"/>
      <w:lvlJc w:val="left"/>
      <w:pPr>
        <w:ind w:left="5282" w:hanging="540"/>
      </w:pPr>
      <w:rPr>
        <w:rFonts w:hint="default"/>
      </w:rPr>
    </w:lvl>
    <w:lvl w:ilvl="6" w:tplc="8B7EF7FE">
      <w:numFmt w:val="bullet"/>
      <w:lvlText w:val="•"/>
      <w:lvlJc w:val="left"/>
      <w:pPr>
        <w:ind w:left="6186" w:hanging="540"/>
      </w:pPr>
      <w:rPr>
        <w:rFonts w:hint="default"/>
      </w:rPr>
    </w:lvl>
    <w:lvl w:ilvl="7" w:tplc="60448A58">
      <w:numFmt w:val="bullet"/>
      <w:lvlText w:val="•"/>
      <w:lvlJc w:val="left"/>
      <w:pPr>
        <w:ind w:left="7091" w:hanging="540"/>
      </w:pPr>
      <w:rPr>
        <w:rFonts w:hint="default"/>
      </w:rPr>
    </w:lvl>
    <w:lvl w:ilvl="8" w:tplc="D708FF48">
      <w:numFmt w:val="bullet"/>
      <w:lvlText w:val="•"/>
      <w:lvlJc w:val="left"/>
      <w:pPr>
        <w:ind w:left="7995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9D"/>
    <w:rsid w:val="00971D68"/>
    <w:rsid w:val="00BF129D"/>
    <w:rsid w:val="00E1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8CE16-D1FD-4416-9C80-740F3ED2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198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19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9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E11989"/>
    <w:pPr>
      <w:ind w:left="165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989"/>
    <w:pPr>
      <w:ind w:left="761"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2017-09-26T08:21:00Z</dcterms:created>
  <dcterms:modified xsi:type="dcterms:W3CDTF">2017-09-26T08:21:00Z</dcterms:modified>
</cp:coreProperties>
</file>